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A" w:rsidRPr="0005565A" w:rsidRDefault="0005565A" w:rsidP="0005565A">
      <w:pPr>
        <w:shd w:val="clear" w:color="auto" w:fill="FCFCFC"/>
        <w:spacing w:after="225" w:line="420" w:lineRule="atLeast"/>
        <w:outlineLvl w:val="0"/>
        <w:rPr>
          <w:rFonts w:ascii="Lucida Sans Unicode" w:eastAsia="Times New Roman" w:hAnsi="Lucida Sans Unicode" w:cs="Lucida Sans Unicode"/>
          <w:color w:val="555555"/>
          <w:kern w:val="36"/>
          <w:sz w:val="42"/>
          <w:szCs w:val="42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kern w:val="36"/>
          <w:sz w:val="42"/>
          <w:szCs w:val="42"/>
          <w:lang w:eastAsia="ru-RU"/>
        </w:rPr>
        <w:t>Трудные подростки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05565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«Дети – зеркало наших ошибок»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Как попробовать исправить это зеркало и не разбить его? Читаем! 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В. Сатир, основательница системной семейной психотерапии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вызывающе одеваются и грубят, слушают ужасную музыку и не знают, кто такой Ленин, они требуют денег на дискотеки и игнорируют чувства близких, у них проблемы с учёбой и алкоголем, сексом и наркотиками; они могут довести папу до бешенства, маму до слёз, а бабушку до инфаркта, они не собираются прислушиваться к вашему мнению, и что самое главное – они не собираются раскаиваться! Это – трудные подростки.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Многие семьи знают, что это такое. Редакторы газет размещают статьи на тему подростковых культурных течений, педагоги стремятся сделать вид, что их нет, родители наговаривают сотни часов бесполезных и нравоучительных речей, спортклубы напрасно стараются привлечь их к культуре здоровья. Трудные подростки не собираются прислушиваться к вам, сколько бы у вас не было денег, как бы Вы не умели плавать или тягать штангу, каких бы высот в политике или культуре вы не достигли. У них на всё есть своё мнение, и для них совершенно неважно, что они не могут подтвердить и доказать его никакими аргументами. Они признают только свои желания; если они и раскаиваются – то только затем, чтобы получить от вас деньги и затем обмануть ваши ожидания. Иногда вы, возможно задумываетесь – кто же кем управляет: родители – ими, или же они родителями; по результату последний довод кажется пугающе верным.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Почему они становятся «трудными»? Как из вчера ещё милых, таких смешных и забавных детей возникают эти ужасные трудные подростки? Думаю, мы сумеем объяснить вам это. Равно как и то, что делать родителям, если вчера любимый ребёнок сегодня стал необъяснимо «трудным».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Трудный подросток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это в недавнем прошлом милый ребёнок, </w:t>
      </w: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родители которого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не подозревая об этом, допустили множество стратегических и тактических ошибок в его воспитании.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того, чтобы вам было проще понять причинную связь между воспитанием и «трудностью» (большинству родителей, не владеющих элементарными психолог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​педагогическими знаниями, эта связь может быть не очевидна), мы предлагаем вам следующую краткую схему.</w:t>
      </w:r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 xml:space="preserve">Подростки становятся «трудными», когда: 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1.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Требования родителей не соответствуют их возрасту:</w:t>
      </w:r>
    </w:p>
    <w:p w:rsidR="0005565A" w:rsidRPr="0005565A" w:rsidRDefault="0005565A" w:rsidP="0005565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слишком многое позволяют, слишком мало требуют.</w:t>
      </w:r>
    </w:p>
    <w:p w:rsidR="0005565A" w:rsidRPr="0005565A" w:rsidRDefault="0005565A" w:rsidP="0005565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слишком мало позволяют, слишком много требуют.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2.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Отношение родителей к детям неадекватны их возрасту:</w:t>
      </w:r>
    </w:p>
    <w:p w:rsidR="0005565A" w:rsidRPr="0005565A" w:rsidRDefault="0005565A" w:rsidP="0005565A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Родители мнят ребёнка младше, чем он есть на самом деле, и общаются с ним как с маленьким.</w:t>
      </w:r>
    </w:p>
    <w:p w:rsidR="0005565A" w:rsidRPr="0005565A" w:rsidRDefault="0005565A" w:rsidP="0005565A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Родители рассматривают ребёнка как взрослого и общаются с ним с детства как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взрослым человеком, уже имеющим жизненный опыт.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3.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Родители часто заявляют ребёнку, что всё, что они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себя представляют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 что имеют – принадлежит на самом деле им, родителям; психологически как бы лишая тем самым ребенка право на собственную жизнь, личность, чувства и достижения.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4.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занимаются «обеспечением» материальных потребностей ребенка, не устанавливая с ним душевный контакт и теплые, дружеские отношения, наполненные взаимным интересом.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5.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стремятся вырастить из ребёнка «идеального себя», чтобы он стал таким, какими «они сами хотели, не смогли стать»; подменяют любовь к реальному ребёнку любовью к его идеальному «образу» в их сознании. Для ребёнка нет ничего трагичнее такой подмены.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6. 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непоследовательны в воспитании:</w:t>
      </w:r>
    </w:p>
    <w:p w:rsidR="0005565A" w:rsidRPr="0005565A" w:rsidRDefault="0005565A" w:rsidP="000556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семье вообще нет чётких правил – за что ребёнка накажут, а за что поощрят; всё определяется «свободной прихотью» родителя.</w:t>
      </w:r>
    </w:p>
    <w:p w:rsidR="0005565A" w:rsidRPr="0005565A" w:rsidRDefault="0005565A" w:rsidP="000556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семье существует 2 противоречивых набора правил воспитания – один мамин, другой папин, и они не согласованы друг с другом.</w:t>
      </w:r>
    </w:p>
    <w:p w:rsidR="0005565A" w:rsidRPr="0005565A" w:rsidRDefault="0005565A" w:rsidP="000556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 в семье есть, но родители непоследовательны в их применении: то применяют, то нет; накажут за проступок, а потом просят прощения, ласкают и дарят подарки.</w:t>
      </w:r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>Подростки становятся трудными, чтобы: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Получить недостающее им внимание родителей – неважно, положительное или отрицательное</w:t>
      </w:r>
    </w:p>
    <w:p w:rsidR="0005565A" w:rsidRPr="0005565A" w:rsidRDefault="0005565A" w:rsidP="0005565A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случае, если в детстве они не получили достаточно этого внимания.</w:t>
      </w:r>
    </w:p>
    <w:p w:rsidR="0005565A" w:rsidRPr="0005565A" w:rsidRDefault="0005565A" w:rsidP="0005565A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в детстве приучили их к избыточным дозам этого внимания, и у ребенка в силу инфантилизма возникла так называемая «бесконечная» (невротическая) потребность в любви.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Отстоять своё право быть самостоятельной, отдельной от родителей личностью; самоутвердиться и уважать себя.</w:t>
      </w:r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>Подростки становятся трудными, в результате того, что:</w:t>
      </w:r>
    </w:p>
    <w:p w:rsidR="0005565A" w:rsidRPr="0005565A" w:rsidRDefault="0005565A" w:rsidP="0005565A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всё свободное время и силы посвящают ребёнку, он является «краеугольным камнем» для семьи, смыслом существования и единственным «светом в окошке».</w:t>
      </w:r>
    </w:p>
    <w:p w:rsidR="0005565A" w:rsidRPr="0005565A" w:rsidRDefault="0005565A" w:rsidP="0005565A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не уделяют достаточно времени ребёнку, общению с ним, беседам и воспитанию. Они «содержат» и «питают» его; в семье царят холодноват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​вежливые отношения, чувства и эмоции не принято проявлять открыто.</w:t>
      </w:r>
    </w:p>
    <w:p w:rsidR="0005565A" w:rsidRPr="0005565A" w:rsidRDefault="0005565A" w:rsidP="0005565A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Родители не живут в согласии и любви друг с другом, в семье преобладают явные или скрытые непонимание, конфликты, взаимное неудовольствие.</w:t>
      </w:r>
    </w:p>
    <w:p w:rsidR="0005565A" w:rsidRPr="0005565A" w:rsidRDefault="0005565A" w:rsidP="0005565A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противоречивы или непоследовательны в принципах воспитания ребёнка.</w:t>
      </w:r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>Подростки становятся трудными, потому что:</w:t>
      </w:r>
    </w:p>
    <w:p w:rsidR="0005565A" w:rsidRPr="0005565A" w:rsidRDefault="0005565A" w:rsidP="0005565A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Воспитывая детей, родители нарушают главные правила и принципы воспитания.</w:t>
      </w:r>
    </w:p>
    <w:p w:rsidR="0005565A" w:rsidRPr="0005565A" w:rsidRDefault="0005565A" w:rsidP="0005565A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семье с несколькими детьми родители используют разные принципы в воспитании и отношениях со старшими и младшими.</w:t>
      </w:r>
    </w:p>
    <w:p w:rsidR="0005565A" w:rsidRPr="0005565A" w:rsidRDefault="0005565A" w:rsidP="0005565A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пренебрегают воспитанием как таковым, и только «содержат» и «кормят» ребёнка, наивно надеясь, что его воспитает «школа», «улица», «жизнь», «государство»…</w:t>
      </w:r>
      <w:proofErr w:type="gramEnd"/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>Подростки становятся «трудными», после того как:</w:t>
      </w:r>
    </w:p>
    <w:p w:rsidR="0005565A" w:rsidRPr="0005565A" w:rsidRDefault="0005565A" w:rsidP="0005565A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разводятся, и сохраняют плохие отношения друг с другом; ребёнка настраивают против одного из родителей, или он после развода не имеет с ним нормального общения.</w:t>
      </w:r>
    </w:p>
    <w:p w:rsidR="0005565A" w:rsidRPr="0005565A" w:rsidRDefault="0005565A" w:rsidP="0005565A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растёт в «одинокой» семье: «только с мамой», «только с папой», «только с бабушкой», и не видит полноценного и счастливого взаимодействия полов, мужчин и женщин.</w:t>
      </w:r>
    </w:p>
    <w:p w:rsidR="0005565A" w:rsidRPr="0005565A" w:rsidRDefault="0005565A" w:rsidP="0005565A">
      <w:pPr>
        <w:shd w:val="clear" w:color="auto" w:fill="FCFCFC"/>
        <w:spacing w:after="225" w:line="300" w:lineRule="atLeast"/>
        <w:outlineLvl w:val="2"/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</w:pPr>
      <w:r w:rsidRPr="0005565A">
        <w:rPr>
          <w:rFonts w:ascii="Lucida Sans Unicode" w:eastAsia="Times New Roman" w:hAnsi="Lucida Sans Unicode" w:cs="Lucida Sans Unicode"/>
          <w:color w:val="555555"/>
          <w:sz w:val="27"/>
          <w:szCs w:val="27"/>
          <w:lang w:eastAsia="ru-RU"/>
        </w:rPr>
        <w:t>Как психолог может помочь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Существуют чёткие законы биологии, например: если ходить зимой без одежды, то замёрзнешь, если пить воду из болота, велик риск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заразиться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дизентерией, если долго не принимать пищи, человек ослабеет. Есть такие же чёткие законы психологии и законы воспитания. Если родители их нарушают – то возникают проблемы, укладывающиеся в общую формулу «трудный подросток». Можно эти законы отрицать, можно сколько угодно доказывать, что на осинах родятся апельсины, но факт остаётся фактом: </w:t>
      </w: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наши дети – зеркало наших ошибок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 практикующие психологи мы за 7 лет ни разу не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встречали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 одного случая «трудного подростка», в котором не было бы многочисленных упущений в воспитании (неважно, осознают родители эти упущения или нет) и не видели ни одного из них, который стал «трудными» сам по себе. Всегда имеются причины: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Неполная семья.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Гиперзаботливое</w:t>
      </w:r>
      <w:proofErr w:type="spell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воспитание с минимумом требований и удовлетворением любых желаний.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Отстранение родителей от эмоциональных контактов с ребёнком.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Отдание ребёнка «на откуп» бабушкам и дедушкам.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Жестокость и несоразмерные наказания.</w:t>
      </w:r>
    </w:p>
    <w:p w:rsidR="0005565A" w:rsidRPr="0005565A" w:rsidRDefault="0005565A" w:rsidP="0005565A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Отсутствие дружеских отношений с ребёнком и воспитания как такового.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И во всех случаях, вольно или невольно, по доброй воле или по неведению, причинами нынешних трудностей выступают родители.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Но зато за 7 лет мы встречали массу родителей, которые приводили к нам своих чад, гордо заявляя: </w:t>
      </w:r>
      <w:r w:rsidRPr="0005565A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«Вот вам, возьмите, дорогие психологи, а я пошёл»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Если объяснение того факта, что без изменения отношения и действий родителя никакое перевоспитание «трудного» подростка невозможно, не поможет никакой «самый сильный гипноз» принимались родителями, то процесс совместного взаимодействия психолога и родителей приводил к решению имеющихся проблем и восстановлению не только нормального поведения последнего, но и дружеских, душевн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​тёплых отношений между родителями и их ребёнком. Если же родители игнорировали или не желали принимать это объяснение, то проблемы всегда продолжались… Игнорирование причин не может привести к решению.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Отсутствие желания родителей взять на себя ответственность и научиться правильному воспитанию и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общению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никогда не приводит ни к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каким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изменениям. И любая работа с трудным подростком, мыслящим и ведущим себя неправильно в кабинете психолога не приведёт к надёжному результату – потому что после посещения психолога он возвращается домой, где родители продолжают мыслить и общаться с ним неправильно. Это подобно тому, как невозможно вылечить от туберкулёза человека, каждый вечер возвращающегося из больницы ночевать в туберкулёзный барак. Пока существует причина – существует следствие. Родители являются причиной происходящего с трудным подростком в 99,9 % случаев, как не трудно или болезненно им бывает иногда это признать.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до сих пор голоса психологов – любых школ, любых направлений – пока являются гласом вопиющего в пустыне. Заверения компетентных специалистов любой величины: </w:t>
      </w:r>
      <w:r w:rsidRPr="0005565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«Не существует проблем ребёнка отдельно от проблем семьи, дети – не автономны, их </w:t>
      </w:r>
      <w:proofErr w:type="spellStart"/>
      <w:r w:rsidRPr="0005565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девиантное</w:t>
      </w:r>
      <w:proofErr w:type="spellEnd"/>
      <w:r w:rsidRPr="0005565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 xml:space="preserve"> поведение – всегда следствие ошибок в воспитании, помочь трудному подростку без активного включения в эту помощь самих родителей невозможно»</w:t>
      </w: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остаются по большей части без внимания. Работать над собой – всегда трудно. И родители трудных подростков это понимают. И чаще они </w:t>
      </w:r>
      <w:proofErr w:type="gram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хотят</w:t>
      </w:r>
      <w:proofErr w:type="gram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меняя себя, не исправляя ошибок воспитания и общения, чтобы их ребёнок сделал всё сам… Наивная и эгоистичная надежда, вызванная всеобщим психологическим </w:t>
      </w:r>
      <w:proofErr w:type="spellStart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бескультурием</w:t>
      </w:r>
      <w:proofErr w:type="spellEnd"/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Напротив, если родители понимают, что в перевоспитании проблемного чада должна быть и их обязательная часть работы, и активно в неё включаются – результат не заставляет себя ждать. 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Да, меняться трудно, проблематично, но меняться необходимо. И ребёнку, и родителям. </w:t>
      </w:r>
      <w:r w:rsidRPr="0005565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Совместные усилия при активном содействии психолога приводят к быстрому изменению ситуации, разрешению проблем, налаживанию живого, душевного и искреннего общения внутри семьи. 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Можем ли мы</w:t>
      </w:r>
      <w:r w:rsidRPr="0005565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помочь в решении проблем трудного подростка?</w: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Можем.</w:t>
      </w:r>
      <w:r w:rsidRPr="0005565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Но только при активном участии в решении проблемы его родителей.</w:t>
      </w:r>
    </w:p>
    <w:p w:rsidR="0005565A" w:rsidRPr="0005565A" w:rsidRDefault="0005565A" w:rsidP="0005565A">
      <w:pPr>
        <w:shd w:val="clear" w:color="auto" w:fill="FCFCFC"/>
        <w:spacing w:after="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5565A">
        <w:rPr>
          <w:rFonts w:ascii="Arial" w:eastAsia="Times New Roman" w:hAnsi="Arial" w:cs="Arial"/>
          <w:color w:val="555555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5565A" w:rsidRPr="0005565A" w:rsidRDefault="0005565A" w:rsidP="0005565A">
      <w:p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D3B38" w:rsidRPr="008676D6" w:rsidRDefault="009D3B38" w:rsidP="008676D6"/>
    <w:sectPr w:rsidR="009D3B38" w:rsidRPr="0086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61"/>
    <w:multiLevelType w:val="multilevel"/>
    <w:tmpl w:val="8CB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347A8"/>
    <w:multiLevelType w:val="multilevel"/>
    <w:tmpl w:val="8D6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506EA"/>
    <w:multiLevelType w:val="multilevel"/>
    <w:tmpl w:val="F15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91F70"/>
    <w:multiLevelType w:val="multilevel"/>
    <w:tmpl w:val="911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7C91"/>
    <w:multiLevelType w:val="multilevel"/>
    <w:tmpl w:val="4EF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C4BA6"/>
    <w:multiLevelType w:val="multilevel"/>
    <w:tmpl w:val="BF00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00435"/>
    <w:multiLevelType w:val="multilevel"/>
    <w:tmpl w:val="3836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54E32"/>
    <w:multiLevelType w:val="multilevel"/>
    <w:tmpl w:val="28C8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5"/>
    <w:rsid w:val="0005565A"/>
    <w:rsid w:val="00405035"/>
    <w:rsid w:val="008676D6"/>
    <w:rsid w:val="009D3B38"/>
    <w:rsid w:val="00A617A6"/>
    <w:rsid w:val="00B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FFFFFF"/>
            <w:right w:val="none" w:sz="0" w:space="0" w:color="auto"/>
          </w:divBdr>
          <w:divsChild>
            <w:div w:id="184222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3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61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9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9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7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0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40566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97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808080"/>
                                                                                                    <w:left w:val="single" w:sz="6" w:space="4" w:color="808080"/>
                                                                                                    <w:bottom w:val="single" w:sz="6" w:space="4" w:color="808080"/>
                                                                                                    <w:right w:val="single" w:sz="6" w:space="4" w:color="80808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611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2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52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35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2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704290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2015-04-12T17:00:00Z</cp:lastPrinted>
  <dcterms:created xsi:type="dcterms:W3CDTF">2015-04-12T14:28:00Z</dcterms:created>
  <dcterms:modified xsi:type="dcterms:W3CDTF">2015-04-12T18:13:00Z</dcterms:modified>
</cp:coreProperties>
</file>