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B0" w:rsidRPr="007F5507" w:rsidRDefault="007915DE" w:rsidP="007F5507">
      <w:pPr>
        <w:jc w:val="center"/>
        <w:rPr>
          <w:b/>
        </w:rPr>
      </w:pPr>
      <w:r w:rsidRPr="007F5507">
        <w:rPr>
          <w:b/>
        </w:rPr>
        <w:t>Пояснительная записка</w:t>
      </w:r>
    </w:p>
    <w:p w:rsidR="00A65AB0" w:rsidRPr="007F5507" w:rsidRDefault="00A65AB0" w:rsidP="007F5507">
      <w:pPr>
        <w:jc w:val="center"/>
        <w:rPr>
          <w:b/>
        </w:rPr>
      </w:pPr>
    </w:p>
    <w:p w:rsidR="00A65AB0" w:rsidRPr="007F5507" w:rsidRDefault="00A65AB0" w:rsidP="007F5507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 xml:space="preserve">Рабочая программа составлена на основе нормативных правовых документов: </w:t>
      </w:r>
    </w:p>
    <w:p w:rsidR="00A65AB0" w:rsidRPr="007F5507" w:rsidRDefault="00A65AB0" w:rsidP="007F550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 xml:space="preserve">Федеральный </w:t>
      </w:r>
      <w:r w:rsidRPr="007F5507">
        <w:rPr>
          <w:rFonts w:ascii="Times New Roman" w:hAnsi="Times New Roman"/>
          <w:bCs/>
          <w:sz w:val="24"/>
          <w:szCs w:val="24"/>
        </w:rPr>
        <w:t>Закон «Об образовании в Российской Федерации» от 29.12.2012 №273-ФЗ;</w:t>
      </w:r>
    </w:p>
    <w:p w:rsidR="00A65AB0" w:rsidRPr="007F5507" w:rsidRDefault="00A65AB0" w:rsidP="007F550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N 1089 (ред. от 19.10.2009 г., с изм. от 31.01.2012 г.);</w:t>
      </w:r>
    </w:p>
    <w:p w:rsidR="00A65AB0" w:rsidRPr="007F5507" w:rsidRDefault="00A65AB0" w:rsidP="007F550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(далее – ФГОС ООО) от 17.12.2010г. №1897</w:t>
      </w:r>
    </w:p>
    <w:p w:rsidR="00A65AB0" w:rsidRPr="007F5507" w:rsidRDefault="00A65AB0" w:rsidP="007F550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N 1312 (ред. от 03.06.2011 г.);</w:t>
      </w:r>
    </w:p>
    <w:p w:rsidR="00A65AB0" w:rsidRPr="007F5507" w:rsidRDefault="00A65AB0" w:rsidP="007F550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F5507">
        <w:rPr>
          <w:rFonts w:ascii="Times New Roman" w:hAnsi="Times New Roman"/>
          <w:sz w:val="24"/>
          <w:szCs w:val="24"/>
        </w:rPr>
        <w:t xml:space="preserve">Приказ </w:t>
      </w:r>
      <w:r w:rsidRPr="007F5507"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 w:rsidRPr="007F5507">
        <w:rPr>
          <w:rFonts w:ascii="Times New Roman" w:hAnsi="Times New Roman"/>
          <w:sz w:val="24"/>
          <w:szCs w:val="24"/>
        </w:rPr>
        <w:t>от 31.03.2014г. N253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общего, основного общего, среднего общего образования на 2014/2015 учебный год»;</w:t>
      </w:r>
    </w:p>
    <w:p w:rsidR="00A65AB0" w:rsidRPr="007F5507" w:rsidRDefault="00A65AB0" w:rsidP="007F550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>локальных актов образовательной организации:</w:t>
      </w:r>
    </w:p>
    <w:p w:rsidR="00A65AB0" w:rsidRPr="007F5507" w:rsidRDefault="00A65AB0" w:rsidP="007F55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 xml:space="preserve">             - Образовательной программы МБОУ «СОШ № 20»; </w:t>
      </w:r>
    </w:p>
    <w:p w:rsidR="00A65AB0" w:rsidRPr="007F5507" w:rsidRDefault="00A65AB0" w:rsidP="007F55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 xml:space="preserve">             - Положения о структуре рабочих программ МБОУ «СОШ № 20».</w:t>
      </w:r>
    </w:p>
    <w:p w:rsidR="00A65AB0" w:rsidRPr="007F5507" w:rsidRDefault="00A65AB0" w:rsidP="007F55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>Кроме того, рабочая программа составлена на основе авторского тематического планирования учебного материала и требований к результатам общего образования, представленных  в Федеральном образовательном государственном стандарте общего образования, с учетом преемственности с примерными программами для начального общего образования.</w:t>
      </w:r>
    </w:p>
    <w:p w:rsidR="00A65AB0" w:rsidRPr="007F5507" w:rsidRDefault="00A65AB0" w:rsidP="007F55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 xml:space="preserve">Программы  общеобразовательных учреждений «комплексная программа физического воспитания учащихся 1 – 11  классов» (автор  В.И. Лях, А.А. </w:t>
      </w:r>
      <w:proofErr w:type="spellStart"/>
      <w:r w:rsidRPr="007F5507">
        <w:rPr>
          <w:rFonts w:ascii="Times New Roman" w:hAnsi="Times New Roman"/>
          <w:sz w:val="24"/>
          <w:szCs w:val="24"/>
        </w:rPr>
        <w:t>Зданевич</w:t>
      </w:r>
      <w:proofErr w:type="spellEnd"/>
      <w:proofErr w:type="gramStart"/>
      <w:r w:rsidRPr="007F550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F5507">
        <w:rPr>
          <w:rFonts w:ascii="Times New Roman" w:hAnsi="Times New Roman"/>
          <w:sz w:val="24"/>
          <w:szCs w:val="24"/>
        </w:rPr>
        <w:t xml:space="preserve"> М. Издательство «Просвещение», 2008г.</w:t>
      </w:r>
    </w:p>
    <w:p w:rsidR="00A65AB0" w:rsidRPr="007F5507" w:rsidRDefault="00A65AB0" w:rsidP="007F55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5AB0" w:rsidRPr="007F5507" w:rsidRDefault="00A65AB0" w:rsidP="007F5507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7B20" w:rsidRPr="007F5507" w:rsidRDefault="00E67B20" w:rsidP="007F5507">
      <w:pPr>
        <w:rPr>
          <w:b/>
        </w:rPr>
      </w:pPr>
    </w:p>
    <w:p w:rsidR="00E67B20" w:rsidRPr="007F5507" w:rsidRDefault="00E67B20" w:rsidP="007F5507">
      <w:pPr>
        <w:jc w:val="center"/>
        <w:rPr>
          <w:b/>
        </w:rPr>
      </w:pPr>
    </w:p>
    <w:p w:rsidR="00A65AB0" w:rsidRPr="007F5507" w:rsidRDefault="00A65AB0" w:rsidP="007F5507">
      <w:pPr>
        <w:jc w:val="center"/>
        <w:rPr>
          <w:b/>
          <w:i/>
        </w:rPr>
      </w:pPr>
      <w:r w:rsidRPr="007F5507">
        <w:rPr>
          <w:b/>
          <w:i/>
        </w:rPr>
        <w:t>Общие цели ступени/уровня</w:t>
      </w:r>
    </w:p>
    <w:p w:rsidR="00D50EE3" w:rsidRPr="007F5507" w:rsidRDefault="00D50EE3" w:rsidP="007F5507">
      <w:pPr>
        <w:jc w:val="both"/>
      </w:pPr>
      <w:r w:rsidRPr="007F5507"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</w:t>
      </w:r>
    </w:p>
    <w:p w:rsidR="00D50EE3" w:rsidRPr="007F5507" w:rsidRDefault="00D50EE3" w:rsidP="007F5507">
      <w:pPr>
        <w:jc w:val="both"/>
      </w:pPr>
      <w:r w:rsidRPr="007F5507">
        <w:t>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B2346" w:rsidRPr="007F5507" w:rsidRDefault="00FB2346" w:rsidP="007F5507">
      <w:pPr>
        <w:ind w:left="360"/>
        <w:jc w:val="center"/>
        <w:rPr>
          <w:b/>
          <w:i/>
        </w:rPr>
      </w:pPr>
    </w:p>
    <w:p w:rsidR="00FB2346" w:rsidRPr="007F5507" w:rsidRDefault="00FB2346" w:rsidP="007F5507">
      <w:pPr>
        <w:ind w:left="360"/>
        <w:jc w:val="center"/>
        <w:rPr>
          <w:b/>
          <w:i/>
        </w:rPr>
      </w:pPr>
      <w:r w:rsidRPr="007F5507">
        <w:rPr>
          <w:b/>
          <w:i/>
        </w:rPr>
        <w:t>Задачи обучения</w:t>
      </w:r>
    </w:p>
    <w:p w:rsidR="00D50EE3" w:rsidRPr="007F5507" w:rsidRDefault="00D50EE3" w:rsidP="007F5507">
      <w:pPr>
        <w:jc w:val="both"/>
      </w:pPr>
      <w:r w:rsidRPr="007F5507"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D50EE3" w:rsidRPr="007F5507" w:rsidRDefault="00D50EE3" w:rsidP="007F5507">
      <w:pPr>
        <w:jc w:val="both"/>
      </w:pPr>
      <w:r w:rsidRPr="007F5507">
        <w:t xml:space="preserve">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</w:t>
      </w:r>
      <w:r w:rsidRPr="007F5507">
        <w:lastRenderedPageBreak/>
        <w:t>воспитание ценностных ориентации на здоровый образ жизни и привычки соблюдения личной гигиены;</w:t>
      </w:r>
    </w:p>
    <w:p w:rsidR="00D50EE3" w:rsidRPr="007F5507" w:rsidRDefault="00D50EE3" w:rsidP="007F5507">
      <w:pPr>
        <w:jc w:val="both"/>
      </w:pPr>
      <w:r w:rsidRPr="007F5507">
        <w:t>•  обучение основам базовых видов двигательных действий;</w:t>
      </w:r>
    </w:p>
    <w:p w:rsidR="00D50EE3" w:rsidRPr="007F5507" w:rsidRDefault="00D50EE3" w:rsidP="007F5507">
      <w:pPr>
        <w:jc w:val="both"/>
      </w:pPr>
      <w:proofErr w:type="gramStart"/>
      <w:r w:rsidRPr="007F5507">
        <w:t>• 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D50EE3" w:rsidRPr="007F5507" w:rsidRDefault="00D50EE3" w:rsidP="007F5507">
      <w:pPr>
        <w:jc w:val="both"/>
      </w:pPr>
      <w:r w:rsidRPr="007F5507">
        <w:t>•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50EE3" w:rsidRPr="007F5507" w:rsidRDefault="00D50EE3" w:rsidP="007F5507">
      <w:pPr>
        <w:jc w:val="both"/>
      </w:pPr>
      <w:r w:rsidRPr="007F5507">
        <w:t>•  выработку представлений о физической культуре личности и приёмах самоконтроля;</w:t>
      </w:r>
    </w:p>
    <w:p w:rsidR="00D50EE3" w:rsidRPr="007F5507" w:rsidRDefault="00D50EE3" w:rsidP="007F5507">
      <w:pPr>
        <w:jc w:val="both"/>
      </w:pPr>
      <w:r w:rsidRPr="007F5507">
        <w:t>• 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50EE3" w:rsidRPr="007F5507" w:rsidRDefault="00D50EE3" w:rsidP="007F5507">
      <w:pPr>
        <w:jc w:val="both"/>
      </w:pPr>
      <w:r w:rsidRPr="007F5507">
        <w:t xml:space="preserve">•  воспитание </w:t>
      </w:r>
      <w:proofErr w:type="spellStart"/>
      <w:r w:rsidRPr="007F5507">
        <w:t>привьики</w:t>
      </w:r>
      <w:proofErr w:type="spellEnd"/>
      <w:r w:rsidRPr="007F5507">
        <w:t xml:space="preserve"> к самостоятельным занятиям физическими упражнениями, избранными видами спорта в свободное время;</w:t>
      </w:r>
    </w:p>
    <w:p w:rsidR="00D50EE3" w:rsidRPr="007F5507" w:rsidRDefault="00D50EE3" w:rsidP="007F5507">
      <w:pPr>
        <w:jc w:val="both"/>
      </w:pPr>
      <w:r w:rsidRPr="007F5507">
        <w:t>•  выработку организаторских навыков проведения занятий в качестве командира отделения, капитана команды, судьи;</w:t>
      </w:r>
    </w:p>
    <w:p w:rsidR="00D50EE3" w:rsidRPr="007F5507" w:rsidRDefault="00D50EE3" w:rsidP="007F5507">
      <w:pPr>
        <w:jc w:val="both"/>
      </w:pPr>
      <w:r w:rsidRPr="007F5507">
        <w:t>•  формирование адекватной оценки собственных физических возможностей;</w:t>
      </w:r>
    </w:p>
    <w:p w:rsidR="00D50EE3" w:rsidRPr="007F5507" w:rsidRDefault="00D50EE3" w:rsidP="007F5507">
      <w:pPr>
        <w:jc w:val="both"/>
      </w:pPr>
      <w:r w:rsidRPr="007F5507">
        <w:t>•  воспитание инициативности, самостоятельности, взаимопомощи, дисциплинированности, чувства ответственности;</w:t>
      </w:r>
    </w:p>
    <w:p w:rsidR="00D50EE3" w:rsidRPr="007F5507" w:rsidRDefault="00D50EE3" w:rsidP="007F5507">
      <w:pPr>
        <w:jc w:val="both"/>
      </w:pPr>
      <w:r w:rsidRPr="007F5507">
        <w:t xml:space="preserve">•  содействие развитию психических процессов и обучение основам </w:t>
      </w:r>
      <w:proofErr w:type="gramStart"/>
      <w:r w:rsidRPr="007F5507">
        <w:t>психической</w:t>
      </w:r>
      <w:proofErr w:type="gramEnd"/>
      <w:r w:rsidRPr="007F5507">
        <w:t xml:space="preserve"> </w:t>
      </w:r>
      <w:proofErr w:type="spellStart"/>
      <w:r w:rsidRPr="007F5507">
        <w:t>саморегуляции</w:t>
      </w:r>
      <w:proofErr w:type="spellEnd"/>
      <w:r w:rsidRPr="007F5507">
        <w:t>.</w:t>
      </w:r>
    </w:p>
    <w:p w:rsidR="00FB2346" w:rsidRPr="007F5507" w:rsidRDefault="00FB2346" w:rsidP="007F5507">
      <w:pPr>
        <w:pStyle w:val="20"/>
        <w:keepNext/>
        <w:keepLines/>
        <w:shd w:val="clear" w:color="auto" w:fill="auto"/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346" w:rsidRPr="007F5507" w:rsidRDefault="00FB2346" w:rsidP="007F5507">
      <w:pPr>
        <w:pStyle w:val="20"/>
        <w:keepNext/>
        <w:keepLines/>
        <w:shd w:val="clear" w:color="auto" w:fill="auto"/>
        <w:spacing w:after="0" w:line="240" w:lineRule="auto"/>
        <w:ind w:left="360"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5507">
        <w:rPr>
          <w:rFonts w:ascii="Times New Roman" w:hAnsi="Times New Roman" w:cs="Times New Roman"/>
          <w:b/>
          <w:i/>
          <w:sz w:val="24"/>
          <w:szCs w:val="24"/>
        </w:rPr>
        <w:t>Общая характ</w:t>
      </w:r>
      <w:r w:rsidR="00D50EE3" w:rsidRPr="007F5507">
        <w:rPr>
          <w:rFonts w:ascii="Times New Roman" w:hAnsi="Times New Roman" w:cs="Times New Roman"/>
          <w:b/>
          <w:i/>
          <w:sz w:val="24"/>
          <w:szCs w:val="24"/>
        </w:rPr>
        <w:t>еристика учебного предмет, курса</w:t>
      </w:r>
    </w:p>
    <w:p w:rsidR="00D50EE3" w:rsidRPr="007F5507" w:rsidRDefault="00D50EE3" w:rsidP="007F5507">
      <w:pPr>
        <w:ind w:firstLine="709"/>
        <w:contextualSpacing/>
        <w:jc w:val="both"/>
      </w:pPr>
      <w:r w:rsidRPr="007F5507"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D50EE3" w:rsidRPr="007F5507" w:rsidRDefault="00D50EE3" w:rsidP="007F5507">
      <w:pPr>
        <w:ind w:firstLine="709"/>
        <w:contextualSpacing/>
        <w:jc w:val="both"/>
      </w:pPr>
      <w:r w:rsidRPr="007F5507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50EE3" w:rsidRPr="007F5507" w:rsidRDefault="00D50EE3" w:rsidP="007F5507">
      <w:pPr>
        <w:ind w:firstLine="709"/>
        <w:contextualSpacing/>
        <w:jc w:val="both"/>
      </w:pPr>
      <w:proofErr w:type="gramStart"/>
      <w:r w:rsidRPr="007F5507"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  <w:proofErr w:type="gramEnd"/>
    </w:p>
    <w:p w:rsidR="00D50EE3" w:rsidRPr="007F5507" w:rsidRDefault="00D50EE3" w:rsidP="007F550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D50EE3" w:rsidRPr="007F5507" w:rsidRDefault="00D50EE3" w:rsidP="007F550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D50EE3" w:rsidRPr="007F5507" w:rsidRDefault="00D50EE3" w:rsidP="007F550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>Закона «Об образовании»;</w:t>
      </w:r>
    </w:p>
    <w:p w:rsidR="00D50EE3" w:rsidRPr="007F5507" w:rsidRDefault="00D50EE3" w:rsidP="007F550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>Федерального закона «О физической культуре и спорте»;</w:t>
      </w:r>
    </w:p>
    <w:p w:rsidR="00D50EE3" w:rsidRPr="007F5507" w:rsidRDefault="00D50EE3" w:rsidP="007F550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 xml:space="preserve"> Стратегии национальной безопасности Российской Федерации до 2020 г.;</w:t>
      </w:r>
    </w:p>
    <w:p w:rsidR="00D50EE3" w:rsidRPr="007F5507" w:rsidRDefault="00D50EE3" w:rsidP="007F550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образования; </w:t>
      </w:r>
    </w:p>
    <w:p w:rsidR="00D50EE3" w:rsidRPr="007F5507" w:rsidRDefault="00D50EE3" w:rsidP="007F550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7F550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F5507">
        <w:rPr>
          <w:rFonts w:ascii="Times New Roman" w:hAnsi="Times New Roman"/>
          <w:sz w:val="24"/>
          <w:szCs w:val="24"/>
        </w:rPr>
        <w:t xml:space="preserve"> от 30 августа 2010 г. № 889.       </w:t>
      </w:r>
    </w:p>
    <w:p w:rsidR="00D50EE3" w:rsidRPr="007F5507" w:rsidRDefault="00D50EE3" w:rsidP="007F5507">
      <w:pPr>
        <w:pStyle w:val="a7"/>
        <w:spacing w:after="0" w:line="240" w:lineRule="auto"/>
        <w:ind w:left="1429"/>
        <w:rPr>
          <w:rFonts w:ascii="Times New Roman" w:hAnsi="Times New Roman"/>
          <w:b/>
          <w:bCs/>
          <w:iCs/>
          <w:sz w:val="24"/>
          <w:szCs w:val="24"/>
        </w:rPr>
      </w:pPr>
    </w:p>
    <w:p w:rsidR="00D50EE3" w:rsidRPr="007F5507" w:rsidRDefault="00D50EE3" w:rsidP="007F5507">
      <w:pPr>
        <w:pStyle w:val="a7"/>
        <w:spacing w:after="0" w:line="240" w:lineRule="auto"/>
        <w:ind w:left="1429"/>
        <w:rPr>
          <w:rFonts w:ascii="Times New Roman" w:hAnsi="Times New Roman"/>
          <w:b/>
          <w:bCs/>
          <w:iCs/>
          <w:sz w:val="24"/>
          <w:szCs w:val="24"/>
        </w:rPr>
      </w:pPr>
      <w:r w:rsidRPr="007F5507">
        <w:rPr>
          <w:rFonts w:ascii="Times New Roman" w:hAnsi="Times New Roman"/>
          <w:b/>
          <w:bCs/>
          <w:iCs/>
          <w:sz w:val="24"/>
          <w:szCs w:val="24"/>
        </w:rPr>
        <w:t>Ценностные ориентиры содержания учебного предмета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D50EE3" w:rsidRPr="007F5507" w:rsidRDefault="00D50EE3" w:rsidP="007F55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07">
        <w:rPr>
          <w:rFonts w:ascii="Times New Roman" w:eastAsia="Times New Roman" w:hAnsi="Times New Roman"/>
          <w:sz w:val="24"/>
          <w:szCs w:val="24"/>
          <w:lang w:eastAsia="ru-RU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D50EE3" w:rsidRPr="007F5507" w:rsidRDefault="00D50EE3" w:rsidP="007F5507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5507">
        <w:rPr>
          <w:rFonts w:ascii="Times New Roman" w:eastAsia="Times New Roman" w:hAnsi="Times New Roman"/>
          <w:b/>
          <w:sz w:val="24"/>
          <w:szCs w:val="24"/>
        </w:rPr>
        <w:t>Результаты изучения учебного предмета</w:t>
      </w:r>
    </w:p>
    <w:p w:rsidR="00FB2346" w:rsidRPr="007F5507" w:rsidRDefault="00FB2346" w:rsidP="007F5507">
      <w:pPr>
        <w:tabs>
          <w:tab w:val="center" w:pos="4677"/>
          <w:tab w:val="right" w:pos="9355"/>
        </w:tabs>
        <w:jc w:val="both"/>
      </w:pPr>
      <w:r w:rsidRPr="007F5507">
        <w:t xml:space="preserve">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FB2346" w:rsidRPr="007F5507" w:rsidRDefault="00FB2346" w:rsidP="007F5507">
      <w:pPr>
        <w:tabs>
          <w:tab w:val="center" w:pos="4677"/>
          <w:tab w:val="right" w:pos="9355"/>
        </w:tabs>
        <w:ind w:left="360"/>
        <w:jc w:val="both"/>
      </w:pPr>
      <w:r w:rsidRPr="007F5507">
        <w:tab/>
        <w:t>Содержание программного материала состоит из двух основных частей:</w:t>
      </w:r>
    </w:p>
    <w:p w:rsidR="00FB2346" w:rsidRPr="007F5507" w:rsidRDefault="00FB2346" w:rsidP="007F5507">
      <w:pPr>
        <w:pStyle w:val="a7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FB2346" w:rsidRPr="007F5507" w:rsidRDefault="00FB2346" w:rsidP="007F5507">
      <w:pPr>
        <w:pStyle w:val="a7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07">
        <w:rPr>
          <w:rFonts w:ascii="Times New Roman" w:hAnsi="Times New Roman"/>
          <w:sz w:val="24"/>
          <w:szCs w:val="24"/>
        </w:rPr>
        <w:t xml:space="preserve"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школ. </w:t>
      </w:r>
    </w:p>
    <w:p w:rsidR="00FB2346" w:rsidRPr="007F5507" w:rsidRDefault="00FB2346" w:rsidP="007F5507">
      <w:pPr>
        <w:pStyle w:val="a7"/>
        <w:tabs>
          <w:tab w:val="center" w:pos="4677"/>
          <w:tab w:val="right" w:pos="9355"/>
        </w:tabs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:rsidR="001830CE" w:rsidRPr="007F5507" w:rsidRDefault="001830CE" w:rsidP="007F5507">
      <w:pPr>
        <w:widowControl w:val="0"/>
        <w:jc w:val="center"/>
        <w:rPr>
          <w:b/>
        </w:rPr>
      </w:pPr>
      <w:r w:rsidRPr="007F5507">
        <w:rPr>
          <w:b/>
        </w:rPr>
        <w:t>Место учебного предмета, курса в учебном плане</w:t>
      </w:r>
    </w:p>
    <w:p w:rsidR="001830CE" w:rsidRPr="007F5507" w:rsidRDefault="001830CE" w:rsidP="007F5507">
      <w:pPr>
        <w:ind w:firstLine="709"/>
        <w:contextualSpacing/>
        <w:jc w:val="both"/>
      </w:pPr>
      <w:proofErr w:type="gramStart"/>
      <w:r w:rsidRPr="007F5507">
        <w:t xml:space="preserve">Курс «Физическая культура» изучается с 5 по 9 класс из расчёта 3 ч </w:t>
      </w:r>
      <w:r w:rsidR="009F7CB6" w:rsidRPr="007F5507">
        <w:t>в неделю: в 5 классе — 75 ч, в 6</w:t>
      </w:r>
      <w:r w:rsidRPr="007F5507">
        <w:t xml:space="preserve"> классе — 75 ч, в 7 классе — 75 ч, в 8 классе — 75 ч, в 9 классе — 75 ч. Третий час на преподавание учебного предмета «Физическая культура» был введён приказом </w:t>
      </w:r>
      <w:proofErr w:type="spellStart"/>
      <w:r w:rsidRPr="007F5507">
        <w:t>Минобрнауки</w:t>
      </w:r>
      <w:proofErr w:type="spellEnd"/>
      <w:r w:rsidRPr="007F5507">
        <w:t xml:space="preserve"> от 30 августа2010 г. № 889.</w:t>
      </w:r>
      <w:proofErr w:type="gramEnd"/>
      <w:r w:rsidRPr="007F5507">
        <w:t xml:space="preserve"> В приказе было указано: «Третий час учебного предмета «Физическая культура» использовать на увеличение двигательной </w:t>
      </w:r>
      <w:r w:rsidRPr="007F5507">
        <w:lastRenderedPageBreak/>
        <w:t>активности и развитие физических качеств обучающихся, внедрение современных систем физического воспитания».</w:t>
      </w:r>
    </w:p>
    <w:p w:rsidR="001830CE" w:rsidRDefault="001830CE" w:rsidP="007F5507">
      <w:pPr>
        <w:ind w:firstLine="709"/>
        <w:contextualSpacing/>
        <w:jc w:val="both"/>
      </w:pPr>
      <w:r w:rsidRPr="007F5507">
        <w:t>Рабочая программа рассчитана на 525 ч на пять лет обучения (по 3 ч в неделю).</w:t>
      </w:r>
    </w:p>
    <w:p w:rsidR="001830CE" w:rsidRPr="007F5507" w:rsidRDefault="001830CE" w:rsidP="007F5507">
      <w:pPr>
        <w:ind w:firstLine="284"/>
        <w:rPr>
          <w:i/>
        </w:rPr>
      </w:pPr>
      <w:bookmarkStart w:id="0" w:name="_GoBack"/>
      <w:bookmarkEnd w:id="0"/>
    </w:p>
    <w:p w:rsidR="00851AE0" w:rsidRPr="007F5507" w:rsidRDefault="00851AE0" w:rsidP="007F5507">
      <w:pPr>
        <w:rPr>
          <w:i/>
        </w:rPr>
      </w:pPr>
      <w:r w:rsidRPr="007F5507">
        <w:rPr>
          <w:i/>
        </w:rPr>
        <w:t>Сведения о программе.</w:t>
      </w:r>
    </w:p>
    <w:p w:rsidR="00851AE0" w:rsidRPr="007F5507" w:rsidRDefault="00851AE0" w:rsidP="007F5507">
      <w:pPr>
        <w:ind w:firstLine="284"/>
        <w:rPr>
          <w:i/>
          <w:highlight w:val="yellow"/>
        </w:rPr>
      </w:pPr>
    </w:p>
    <w:p w:rsidR="00851AE0" w:rsidRPr="007F5507" w:rsidRDefault="00851AE0" w:rsidP="007F5507">
      <w:pPr>
        <w:ind w:firstLine="284"/>
      </w:pPr>
      <w:r w:rsidRPr="007F5507">
        <w:t>Рабочая программа</w:t>
      </w:r>
      <w:r w:rsidRPr="007F5507">
        <w:rPr>
          <w:color w:val="000000"/>
        </w:rPr>
        <w:t xml:space="preserve"> </w:t>
      </w:r>
      <w:r w:rsidRPr="007F5507">
        <w:t xml:space="preserve">составлена на основе: </w:t>
      </w:r>
    </w:p>
    <w:p w:rsidR="00851AE0" w:rsidRPr="007F5507" w:rsidRDefault="00851AE0" w:rsidP="007F5507">
      <w:r w:rsidRPr="007F5507">
        <w:t xml:space="preserve">-  </w:t>
      </w:r>
      <w:r w:rsidR="00F505AC" w:rsidRPr="007F5507">
        <w:t>Рабочей программы «Физическая культура» 5-9 классы (составитель В.И. Лях</w:t>
      </w:r>
      <w:proofErr w:type="gramStart"/>
      <w:r w:rsidR="00F505AC" w:rsidRPr="007F5507">
        <w:t>)</w:t>
      </w:r>
      <w:r w:rsidR="00F505AC" w:rsidRPr="007F5507">
        <w:rPr>
          <w:i/>
        </w:rPr>
        <w:t>М</w:t>
      </w:r>
      <w:proofErr w:type="gramEnd"/>
      <w:r w:rsidR="00F505AC" w:rsidRPr="007F5507">
        <w:rPr>
          <w:i/>
        </w:rPr>
        <w:t>.: Просвещение,  2011</w:t>
      </w:r>
      <w:r w:rsidRPr="007F5507">
        <w:rPr>
          <w:i/>
        </w:rPr>
        <w:t>.</w:t>
      </w:r>
      <w:r w:rsidRPr="007F5507">
        <w:t>;</w:t>
      </w:r>
    </w:p>
    <w:p w:rsidR="00F505AC" w:rsidRPr="007F5507" w:rsidRDefault="00F505AC" w:rsidP="007F5507">
      <w:r w:rsidRPr="007F5507">
        <w:t>-  Рабочей программы «Физическая культура» 5-9 классы (составитель В.И. Лях</w:t>
      </w:r>
      <w:proofErr w:type="gramStart"/>
      <w:r w:rsidRPr="007F5507">
        <w:t>)</w:t>
      </w:r>
      <w:r w:rsidRPr="007F5507">
        <w:rPr>
          <w:i/>
        </w:rPr>
        <w:t>М</w:t>
      </w:r>
      <w:proofErr w:type="gramEnd"/>
      <w:r w:rsidRPr="007F5507">
        <w:rPr>
          <w:i/>
        </w:rPr>
        <w:t>.: Просвещение,  2014.</w:t>
      </w:r>
      <w:r w:rsidRPr="007F5507">
        <w:t>;</w:t>
      </w:r>
    </w:p>
    <w:p w:rsidR="009F7CB6" w:rsidRPr="007F5507" w:rsidRDefault="00BD5CE2" w:rsidP="007F5507">
      <w:pPr>
        <w:ind w:firstLine="709"/>
        <w:jc w:val="both"/>
        <w:rPr>
          <w:b/>
        </w:rPr>
      </w:pPr>
      <w:r w:rsidRPr="007F5507">
        <w:rPr>
          <w:b/>
        </w:rPr>
        <w:t xml:space="preserve">                             </w:t>
      </w:r>
    </w:p>
    <w:p w:rsidR="009F7CB6" w:rsidRPr="007F5507" w:rsidRDefault="009F7CB6" w:rsidP="007F5507">
      <w:pPr>
        <w:jc w:val="both"/>
        <w:rPr>
          <w:i/>
          <w:color w:val="000000"/>
        </w:rPr>
      </w:pPr>
      <w:r w:rsidRPr="007F5507">
        <w:rPr>
          <w:i/>
          <w:color w:val="000000"/>
        </w:rPr>
        <w:t>Информация о количестве учебных часов.</w:t>
      </w:r>
    </w:p>
    <w:p w:rsidR="009F7CB6" w:rsidRPr="007F5507" w:rsidRDefault="009F7CB6" w:rsidP="007F550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F5507">
        <w:t>Согласно федеральному базисному учебному плану для образовательных учреждений Российской Федерации на ступени основного общего образования физическая культура  изучается в 5-9 классе 3 ч в неделю.</w:t>
      </w:r>
    </w:p>
    <w:p w:rsidR="006575B4" w:rsidRPr="007F5507" w:rsidRDefault="009F7CB6" w:rsidP="007F5507">
      <w:pPr>
        <w:pStyle w:val="1"/>
        <w:shd w:val="clear" w:color="auto" w:fill="auto"/>
        <w:spacing w:before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F5507">
        <w:rPr>
          <w:rFonts w:ascii="Times New Roman" w:hAnsi="Times New Roman" w:cs="Times New Roman"/>
          <w:sz w:val="24"/>
          <w:szCs w:val="24"/>
        </w:rPr>
        <w:t xml:space="preserve">        </w:t>
      </w:r>
      <w:r w:rsidR="006575B4" w:rsidRPr="007F5507">
        <w:rPr>
          <w:rFonts w:ascii="Times New Roman" w:hAnsi="Times New Roman" w:cs="Times New Roman"/>
          <w:sz w:val="24"/>
          <w:szCs w:val="24"/>
        </w:rPr>
        <w:t>В соответствии с годовым учебным графиком продолжительность учебного года в 5-9 классе 34 учебных недель. Итоговое количество часов в год на изучение предмета составляет 102</w:t>
      </w:r>
    </w:p>
    <w:p w:rsidR="00BD5CE2" w:rsidRPr="007F5507" w:rsidRDefault="00BD5CE2" w:rsidP="007F5507">
      <w:pPr>
        <w:pStyle w:val="1"/>
        <w:shd w:val="clear" w:color="auto" w:fill="auto"/>
        <w:spacing w:before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575B4" w:rsidRPr="007F5507" w:rsidRDefault="006575B4" w:rsidP="007F5507">
      <w:pPr>
        <w:tabs>
          <w:tab w:val="center" w:pos="4677"/>
          <w:tab w:val="right" w:pos="9355"/>
        </w:tabs>
        <w:jc w:val="both"/>
        <w:rPr>
          <w:b/>
        </w:rPr>
      </w:pPr>
    </w:p>
    <w:p w:rsidR="00BD5CE2" w:rsidRPr="007F5507" w:rsidRDefault="00BD5CE2" w:rsidP="007F5507">
      <w:pPr>
        <w:rPr>
          <w:i/>
        </w:rPr>
      </w:pPr>
      <w:r w:rsidRPr="007F5507">
        <w:rPr>
          <w:i/>
        </w:rPr>
        <w:t>О планируемом уровне подготовленности учащихся.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7F5507">
        <w:t>метапредметных</w:t>
      </w:r>
      <w:proofErr w:type="spellEnd"/>
      <w:r w:rsidRPr="007F5507">
        <w:t xml:space="preserve"> и предметных результатов по физической культуре.</w:t>
      </w:r>
    </w:p>
    <w:p w:rsidR="0042131B" w:rsidRPr="007F5507" w:rsidRDefault="0042131B" w:rsidP="007F5507">
      <w:pPr>
        <w:ind w:firstLine="709"/>
        <w:contextualSpacing/>
        <w:jc w:val="both"/>
        <w:rPr>
          <w:b/>
        </w:rPr>
      </w:pPr>
    </w:p>
    <w:p w:rsidR="0042131B" w:rsidRPr="007F5507" w:rsidRDefault="0042131B" w:rsidP="007F5507">
      <w:pPr>
        <w:ind w:firstLine="709"/>
        <w:contextualSpacing/>
        <w:jc w:val="both"/>
        <w:rPr>
          <w:b/>
        </w:rPr>
      </w:pPr>
    </w:p>
    <w:p w:rsidR="0042131B" w:rsidRPr="007F5507" w:rsidRDefault="0042131B" w:rsidP="007F5507">
      <w:pPr>
        <w:ind w:firstLine="709"/>
        <w:contextualSpacing/>
        <w:jc w:val="both"/>
        <w:rPr>
          <w:b/>
        </w:rPr>
      </w:pPr>
      <w:r w:rsidRPr="007F5507">
        <w:rPr>
          <w:b/>
        </w:rPr>
        <w:t>Личностные результаты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знание истории физической культуры своего народа, своего края как части наследия народов России и человечества;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усвоение гуманистических, демократических и традиционных ценностей многонационального российского общества;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воспитание чувства ответственности и долга перед Родиной;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•  формирование ответственного отношения к учению, готовности и </w:t>
      </w:r>
      <w:proofErr w:type="gramStart"/>
      <w:r w:rsidRPr="007F5507">
        <w:t>способности</w:t>
      </w:r>
      <w:proofErr w:type="gramEnd"/>
      <w:r w:rsidRPr="007F5507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•  формирование целостного мировоззрения, соответствующего современному уровню развития науки и </w:t>
      </w:r>
      <w:proofErr w:type="spellStart"/>
      <w:r w:rsidRPr="007F5507">
        <w:t>общественнойпрактики</w:t>
      </w:r>
      <w:proofErr w:type="spellEnd"/>
      <w:r w:rsidRPr="007F5507">
        <w:t>, учитывающего социальное, культурное, языковое, духовное многообразие современного мира;</w:t>
      </w:r>
    </w:p>
    <w:p w:rsidR="0042131B" w:rsidRPr="007F5507" w:rsidRDefault="0042131B" w:rsidP="007F5507">
      <w:pPr>
        <w:ind w:firstLine="709"/>
        <w:contextualSpacing/>
        <w:jc w:val="both"/>
      </w:pPr>
      <w:proofErr w:type="gramStart"/>
      <w:r w:rsidRPr="007F5507"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•  готовности и способности вести диалог с другими людьми и достигать в нём взаимопонимания;   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lastRenderedPageBreak/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Личностные результаты освоения программного материала проявляются в следующих областях культуры.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познавательной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нравственной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трудовой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планировать режим дня, обеспечивать оптимальное сочетание умственных, физических нагрузок и отдыха;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эстетической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lastRenderedPageBreak/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формирование потребности иметь хорошее телосложение в соответствии с принятыми нормами и представлениями;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формирование культуры движений, умения передвигаться легко, красиво, непринуждённо.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коммуникативной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 xml:space="preserve">В области физической культуры:     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•  владение умениями:                                                 </w:t>
      </w:r>
    </w:p>
    <w:p w:rsidR="0042131B" w:rsidRPr="007F5507" w:rsidRDefault="0042131B" w:rsidP="007F5507">
      <w:pPr>
        <w:ind w:firstLine="709"/>
        <w:contextualSpacing/>
        <w:jc w:val="both"/>
      </w:pPr>
      <w:proofErr w:type="gramStart"/>
      <w:r w:rsidRPr="007F5507"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7F5507">
        <w:t>четырёхшажного</w:t>
      </w:r>
      <w:proofErr w:type="spellEnd"/>
      <w:r w:rsidRPr="007F5507">
        <w:t xml:space="preserve"> варианта бросковых шагов с соблюдением ритма; </w:t>
      </w:r>
      <w:proofErr w:type="gramStart"/>
      <w:r w:rsidRPr="007F5507"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42131B" w:rsidRPr="007F5507" w:rsidRDefault="0042131B" w:rsidP="007F5507">
      <w:pPr>
        <w:ind w:firstLine="709"/>
        <w:contextualSpacing/>
        <w:jc w:val="both"/>
      </w:pPr>
      <w:proofErr w:type="gramStart"/>
      <w:r w:rsidRPr="007F5507"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7F5507"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7F5507">
        <w:t>упор</w:t>
      </w:r>
      <w:proofErr w:type="gramEnd"/>
      <w:r w:rsidRPr="007F5507">
        <w:t xml:space="preserve"> стоя на одном колене (девочки);                                          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—  в спортивных играх: играть в одну из спортивных игр (по упрощённым правилам);                      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демонстрировать результаты не ниже, чем средний уровень основных физических способностей;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 w:rsidRPr="007F5507">
        <w:t>четырёхборью</w:t>
      </w:r>
      <w:proofErr w:type="spellEnd"/>
      <w:r w:rsidRPr="007F5507"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</w:t>
      </w:r>
      <w:r w:rsidRPr="007F5507">
        <w:lastRenderedPageBreak/>
        <w:t xml:space="preserve">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42131B" w:rsidRPr="007F5507" w:rsidRDefault="0042131B" w:rsidP="007F5507">
      <w:pPr>
        <w:ind w:firstLine="709"/>
        <w:contextualSpacing/>
        <w:jc w:val="both"/>
        <w:rPr>
          <w:b/>
        </w:rPr>
      </w:pPr>
    </w:p>
    <w:p w:rsidR="0042131B" w:rsidRPr="007F5507" w:rsidRDefault="0042131B" w:rsidP="007F5507">
      <w:pPr>
        <w:ind w:firstLine="709"/>
        <w:contextualSpacing/>
        <w:jc w:val="both"/>
        <w:rPr>
          <w:b/>
        </w:rPr>
      </w:pPr>
    </w:p>
    <w:p w:rsidR="0042131B" w:rsidRPr="007F5507" w:rsidRDefault="0042131B" w:rsidP="007F5507">
      <w:pPr>
        <w:ind w:firstLine="709"/>
        <w:contextualSpacing/>
        <w:jc w:val="both"/>
        <w:rPr>
          <w:b/>
        </w:rPr>
      </w:pPr>
      <w:proofErr w:type="spellStart"/>
      <w:r w:rsidRPr="007F5507">
        <w:rPr>
          <w:b/>
        </w:rPr>
        <w:t>Метапредметные</w:t>
      </w:r>
      <w:proofErr w:type="spellEnd"/>
      <w:r w:rsidRPr="007F5507">
        <w:rPr>
          <w:b/>
        </w:rPr>
        <w:t xml:space="preserve"> результаты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оценивать правильность выполнения учебной задачи, собственные возможности её решения;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организовывать учебное сотрудничество и совместную деятельность с учителем и сверстниками;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умение формулировать, аргументировать и отстаивать своё мнение;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2131B" w:rsidRPr="007F5507" w:rsidRDefault="0042131B" w:rsidP="007F5507">
      <w:pPr>
        <w:ind w:firstLine="709"/>
        <w:contextualSpacing/>
        <w:jc w:val="both"/>
      </w:pPr>
      <w:proofErr w:type="spellStart"/>
      <w:r w:rsidRPr="007F5507">
        <w:t>Метапредметные</w:t>
      </w:r>
      <w:proofErr w:type="spellEnd"/>
      <w:r w:rsidRPr="007F5507">
        <w:t xml:space="preserve"> результаты проявляются в различных областях культуры.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познавательной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7F5507">
        <w:t>девиантного</w:t>
      </w:r>
      <w:proofErr w:type="spellEnd"/>
      <w:r w:rsidRPr="007F5507">
        <w:t xml:space="preserve"> (отклоняющегося от норм) поведения.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нравственной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трудовой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lastRenderedPageBreak/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эстетической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коммуникативной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физической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2131B" w:rsidRPr="007F5507" w:rsidRDefault="0042131B" w:rsidP="007F5507">
      <w:pPr>
        <w:ind w:firstLine="709"/>
        <w:contextualSpacing/>
        <w:jc w:val="both"/>
        <w:rPr>
          <w:b/>
        </w:rPr>
      </w:pPr>
      <w:r w:rsidRPr="007F5507">
        <w:rPr>
          <w:b/>
        </w:rPr>
        <w:t>Предметные результаты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lastRenderedPageBreak/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7F5507"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 xml:space="preserve">Предметные результаты, так же как личностные и </w:t>
      </w:r>
      <w:proofErr w:type="gramStart"/>
      <w:r w:rsidRPr="007F5507">
        <w:t>мета-предметные</w:t>
      </w:r>
      <w:proofErr w:type="gramEnd"/>
      <w:r w:rsidRPr="007F5507">
        <w:t xml:space="preserve">, проявляются в разных областях культуры. 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познавательной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знания основных направлений развития физической культуры в обществе, их целей, задач и форм организации;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нравственной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трудовой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эстетической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lastRenderedPageBreak/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коммуникативной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2131B" w:rsidRPr="007F5507" w:rsidRDefault="0042131B" w:rsidP="007F5507">
      <w:pPr>
        <w:ind w:firstLine="709"/>
        <w:contextualSpacing/>
        <w:jc w:val="both"/>
        <w:rPr>
          <w:i/>
        </w:rPr>
      </w:pPr>
      <w:r w:rsidRPr="007F5507">
        <w:rPr>
          <w:i/>
        </w:rPr>
        <w:t>В области физической культуры: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42131B" w:rsidRPr="007F5507" w:rsidRDefault="0042131B" w:rsidP="007F5507">
      <w:pPr>
        <w:jc w:val="center"/>
        <w:rPr>
          <w:b/>
        </w:rPr>
      </w:pPr>
    </w:p>
    <w:p w:rsidR="00770A88" w:rsidRPr="007F5507" w:rsidRDefault="00770A88" w:rsidP="007F5507">
      <w:pPr>
        <w:jc w:val="center"/>
        <w:rPr>
          <w:b/>
        </w:rPr>
      </w:pPr>
      <w:r w:rsidRPr="007F5507">
        <w:rPr>
          <w:b/>
        </w:rPr>
        <w:t>Содержание учебного курса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rPr>
          <w:b/>
          <w:bCs/>
        </w:rPr>
        <w:t xml:space="preserve">История физической культуры. </w:t>
      </w:r>
      <w:r w:rsidRPr="007F5507">
        <w:t>Олимпийские игры древности. Возрождение Олимпийских игр и олимпийского движения.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История зарождения олимпийского движения в России. Олимпийское движение в России (СССР). Выдающиеся до</w:t>
      </w:r>
      <w:r w:rsidRPr="007F5507">
        <w:softHyphen/>
        <w:t>стижения отечественных спортсменов на Олимпийских играх.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Характеристика видов спорта, входящих в программу Олимпийских игр.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Физическая культура в современном обществе.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rPr>
          <w:b/>
          <w:bCs/>
        </w:rPr>
        <w:t xml:space="preserve">Физическая культура (основные понятия). </w:t>
      </w:r>
      <w:r w:rsidRPr="007F5507">
        <w:t>Физическое развитие человека.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Физическая подготовка и её связь с укреплением здо</w:t>
      </w:r>
      <w:r w:rsidRPr="007F5507">
        <w:softHyphen/>
        <w:t>ровья, развитием физических качеств.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Организация и планирование самостоятельных занятий по развитию физических качеств.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Техническая подготовка. Техника движений и её основные показатели.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Всестороннее и гармоничное физическое развитие.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Адаптивная физическая культура.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Спортивная подготовка.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Здоровье и здоровый образ жизни. Допинг. Концепция честного спорта.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Профессионально-прикладная физическая подготовка.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rPr>
          <w:b/>
          <w:bCs/>
        </w:rPr>
        <w:t xml:space="preserve">Физическая культура человека. </w:t>
      </w:r>
      <w:r w:rsidRPr="007F5507">
        <w:t>Режим дня и его основ</w:t>
      </w:r>
      <w:r w:rsidRPr="007F5507">
        <w:softHyphen/>
        <w:t>ное содержание.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lastRenderedPageBreak/>
        <w:t>Закаливание организма. Правила безопасности и гигиени</w:t>
      </w:r>
      <w:r w:rsidRPr="007F5507">
        <w:softHyphen/>
        <w:t>ческие требования.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Влияние занятий физической культурой на формирование положительных качеств личности.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Проведение самостоятельных занятий по коррекции осан</w:t>
      </w:r>
      <w:r w:rsidRPr="007F5507">
        <w:softHyphen/>
        <w:t>ки и телосложения.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Восстановительный массаж.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Проведение банных процедур.</w:t>
      </w:r>
    </w:p>
    <w:p w:rsidR="0042131B" w:rsidRPr="007F5507" w:rsidRDefault="0042131B" w:rsidP="007F5507">
      <w:pPr>
        <w:ind w:firstLine="709"/>
        <w:contextualSpacing/>
        <w:jc w:val="both"/>
      </w:pPr>
      <w:r w:rsidRPr="007F5507">
        <w:t>Первая помощь во время занятий физической культурой и спортом.</w:t>
      </w:r>
    </w:p>
    <w:p w:rsidR="0042131B" w:rsidRPr="007F5507" w:rsidRDefault="0042131B" w:rsidP="007F5507">
      <w:pPr>
        <w:ind w:firstLine="709"/>
        <w:contextualSpacing/>
        <w:jc w:val="both"/>
        <w:rPr>
          <w:b/>
          <w:bCs/>
        </w:rPr>
      </w:pPr>
    </w:p>
    <w:p w:rsidR="0042131B" w:rsidRPr="007F5507" w:rsidRDefault="002B189B" w:rsidP="007F5507">
      <w:pPr>
        <w:ind w:firstLine="709"/>
        <w:contextualSpacing/>
        <w:jc w:val="center"/>
        <w:rPr>
          <w:b/>
          <w:bCs/>
        </w:rPr>
      </w:pPr>
      <w:r w:rsidRPr="007F5507">
        <w:rPr>
          <w:b/>
          <w:bCs/>
        </w:rPr>
        <w:t>Содержание учебного предмета 5-9 класс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</w:rPr>
        <w:t xml:space="preserve">Физкультурно-оздоровительная деятельность. </w:t>
      </w:r>
      <w:r w:rsidRPr="007F5507">
        <w:t>Оздоро</w:t>
      </w:r>
      <w:r w:rsidRPr="007F5507">
        <w:softHyphen/>
        <w:t>вительные формы занятий в режиме учебного дня и учебной недели.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t>Индивидуальные комплексы адаптивной (лечебной) и кор</w:t>
      </w:r>
      <w:r w:rsidRPr="007F5507">
        <w:softHyphen/>
        <w:t>ригирующей физической культуры.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</w:rPr>
        <w:t>Спортивно-оздоровительная деятельность с общеразвивающей направленностью.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  <w:i/>
          <w:iCs/>
        </w:rPr>
        <w:t xml:space="preserve">Гимнастика </w:t>
      </w:r>
      <w:r w:rsidRPr="007F5507">
        <w:rPr>
          <w:b/>
          <w:bCs/>
        </w:rPr>
        <w:t xml:space="preserve">с </w:t>
      </w:r>
      <w:r w:rsidRPr="007F5507">
        <w:rPr>
          <w:b/>
          <w:bCs/>
          <w:i/>
          <w:iCs/>
        </w:rPr>
        <w:t xml:space="preserve">основами акробатики. </w:t>
      </w:r>
      <w:r w:rsidRPr="007F5507">
        <w:t>Организующие команды и приёмы.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t>Акробатические упражнения и комбинации.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t>Ритмическая гимнастика (девочки).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t>Опорные прыжки.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t>Упражнения и комбинации на гимнастическом бревне (де</w:t>
      </w:r>
      <w:r w:rsidRPr="007F5507">
        <w:softHyphen/>
        <w:t>вочки).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t>Упражнения и комбинации на гимнастической переклади</w:t>
      </w:r>
      <w:r w:rsidRPr="007F5507">
        <w:softHyphen/>
        <w:t>не (мальчики).</w:t>
      </w:r>
    </w:p>
    <w:p w:rsidR="002B189B" w:rsidRPr="007F5507" w:rsidRDefault="002B189B" w:rsidP="007F5507">
      <w:pPr>
        <w:ind w:firstLine="709"/>
        <w:contextualSpacing/>
        <w:jc w:val="both"/>
        <w:rPr>
          <w:b/>
          <w:bCs/>
          <w:i/>
          <w:iCs/>
          <w:color w:val="000000"/>
        </w:rPr>
      </w:pPr>
      <w:r w:rsidRPr="007F5507">
        <w:t>Упражнения и комбинации на гимнастических брусьях: упражнения на параллельных брусьях (мальчики); упражне</w:t>
      </w:r>
      <w:r w:rsidRPr="007F5507">
        <w:softHyphen/>
        <w:t>ния на разновысоких брусьях (девочки).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  <w:i/>
          <w:iCs/>
        </w:rPr>
        <w:t xml:space="preserve">Лёгкая атлетика. </w:t>
      </w:r>
      <w:r w:rsidRPr="007F5507">
        <w:t>Беговые упражнения.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t>Прыжковые упражнения.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t>Метание малого мяча.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  <w:i/>
          <w:iCs/>
        </w:rPr>
        <w:t xml:space="preserve">Лыжные гонки. </w:t>
      </w:r>
      <w:r w:rsidRPr="007F5507">
        <w:t>Передвижения на лыжах.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  <w:i/>
          <w:iCs/>
        </w:rPr>
        <w:t xml:space="preserve">Спортивные игры. </w:t>
      </w:r>
      <w:r w:rsidRPr="007F5507">
        <w:rPr>
          <w:i/>
          <w:iCs/>
        </w:rPr>
        <w:t xml:space="preserve">Баскетбол. </w:t>
      </w:r>
      <w:r w:rsidRPr="007F5507">
        <w:t>Игра по правилам.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i/>
          <w:iCs/>
        </w:rPr>
        <w:t xml:space="preserve">Волейбол. </w:t>
      </w:r>
      <w:r w:rsidRPr="007F5507">
        <w:t>Игра по правилам.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i/>
          <w:iCs/>
        </w:rPr>
        <w:t xml:space="preserve">Футбол. </w:t>
      </w:r>
      <w:r w:rsidRPr="007F5507">
        <w:t>Игра по правилам.</w:t>
      </w:r>
    </w:p>
    <w:p w:rsidR="002B189B" w:rsidRPr="007F5507" w:rsidRDefault="002B189B" w:rsidP="007F5507">
      <w:pPr>
        <w:ind w:firstLine="709"/>
        <w:contextualSpacing/>
        <w:jc w:val="both"/>
      </w:pPr>
      <w:proofErr w:type="spellStart"/>
      <w:r w:rsidRPr="007F5507">
        <w:rPr>
          <w:b/>
          <w:bCs/>
        </w:rPr>
        <w:t>Прикладно</w:t>
      </w:r>
      <w:proofErr w:type="spellEnd"/>
      <w:r w:rsidRPr="007F5507">
        <w:rPr>
          <w:b/>
          <w:bCs/>
        </w:rPr>
        <w:t xml:space="preserve">-ориентированная подготовка. </w:t>
      </w:r>
      <w:proofErr w:type="spellStart"/>
      <w:r w:rsidRPr="007F5507">
        <w:t>Прикладно</w:t>
      </w:r>
      <w:proofErr w:type="spellEnd"/>
      <w:r w:rsidRPr="007F5507">
        <w:t>-ориентированные упражнения.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</w:rPr>
        <w:t xml:space="preserve">Упражнения общеразвивающей направленности. </w:t>
      </w:r>
      <w:r w:rsidRPr="007F5507">
        <w:t>Обще</w:t>
      </w:r>
      <w:r w:rsidRPr="007F5507">
        <w:softHyphen/>
        <w:t>физическая подготовка.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  <w:i/>
          <w:iCs/>
        </w:rPr>
        <w:t xml:space="preserve">Гимнастика с основами акробатики. </w:t>
      </w:r>
      <w:r w:rsidRPr="007F5507">
        <w:t>Развитие гибко</w:t>
      </w:r>
      <w:r w:rsidRPr="007F5507">
        <w:softHyphen/>
        <w:t>сти, координации движений, силы, выносливости.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  <w:i/>
          <w:iCs/>
        </w:rPr>
        <w:t xml:space="preserve">Лёгкая атлетика. </w:t>
      </w:r>
      <w:r w:rsidRPr="007F5507">
        <w:t>Развитие выносливости, силы, быст</w:t>
      </w:r>
      <w:r w:rsidRPr="007F5507">
        <w:softHyphen/>
        <w:t>роты, координации движений.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  <w:i/>
          <w:iCs/>
        </w:rPr>
        <w:t xml:space="preserve">Лыжная подготовка (лыжные гонки). </w:t>
      </w:r>
      <w:r w:rsidRPr="007F5507">
        <w:t>Развитие вынос</w:t>
      </w:r>
      <w:r w:rsidRPr="007F5507">
        <w:softHyphen/>
        <w:t>ливости, силы, координации движений, быстроты.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  <w:i/>
          <w:iCs/>
        </w:rPr>
        <w:t xml:space="preserve">Баскетбол. </w:t>
      </w:r>
      <w:r w:rsidRPr="007F5507">
        <w:t>Развитие быстроты, силы, выносливости, ко</w:t>
      </w:r>
      <w:r w:rsidRPr="007F5507">
        <w:softHyphen/>
        <w:t>ординации движений.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rPr>
          <w:b/>
          <w:bCs/>
          <w:i/>
          <w:iCs/>
        </w:rPr>
        <w:t xml:space="preserve">Футбол. </w:t>
      </w:r>
      <w:r w:rsidRPr="007F5507">
        <w:t>Развитие быстроты, силы, выносливости.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t>Ниже представлено тематическое планирование в соответ</w:t>
      </w:r>
      <w:r w:rsidRPr="007F5507">
        <w:softHyphen/>
        <w:t>ствии с учебниками для общеобразовательных учреждений:</w:t>
      </w:r>
    </w:p>
    <w:p w:rsidR="002B189B" w:rsidRPr="007F5507" w:rsidRDefault="002B189B" w:rsidP="007F5507">
      <w:pPr>
        <w:ind w:firstLine="709"/>
        <w:contextualSpacing/>
        <w:jc w:val="both"/>
      </w:pPr>
      <w:r w:rsidRPr="007F5507">
        <w:t xml:space="preserve">«Физическая культура. 5—7 классы», под </w:t>
      </w:r>
      <w:proofErr w:type="spellStart"/>
      <w:r w:rsidRPr="007F5507">
        <w:t>общ</w:t>
      </w:r>
      <w:proofErr w:type="gramStart"/>
      <w:r w:rsidRPr="007F5507">
        <w:t>.р</w:t>
      </w:r>
      <w:proofErr w:type="gramEnd"/>
      <w:r w:rsidRPr="007F5507">
        <w:t>ед</w:t>
      </w:r>
      <w:proofErr w:type="spellEnd"/>
      <w:r w:rsidRPr="007F5507">
        <w:t xml:space="preserve">. М. Я. </w:t>
      </w:r>
      <w:proofErr w:type="spellStart"/>
      <w:r w:rsidRPr="007F5507">
        <w:t>Виленского</w:t>
      </w:r>
      <w:proofErr w:type="spellEnd"/>
      <w:r w:rsidRPr="007F5507">
        <w:t xml:space="preserve"> (М.: Просвещение, 2011);</w:t>
      </w:r>
    </w:p>
    <w:p w:rsidR="007F5507" w:rsidRPr="007F5507" w:rsidRDefault="007F5507" w:rsidP="007F5507">
      <w:pPr>
        <w:ind w:firstLine="709"/>
        <w:contextualSpacing/>
        <w:jc w:val="both"/>
      </w:pPr>
    </w:p>
    <w:p w:rsidR="00D43E76" w:rsidRDefault="00D43E76" w:rsidP="007F5507">
      <w:pPr>
        <w:ind w:firstLine="284"/>
        <w:jc w:val="center"/>
        <w:rPr>
          <w:b/>
          <w:sz w:val="26"/>
          <w:szCs w:val="26"/>
        </w:rPr>
      </w:pPr>
    </w:p>
    <w:p w:rsidR="00D43E76" w:rsidRDefault="00D43E76" w:rsidP="007F5507">
      <w:pPr>
        <w:ind w:firstLine="284"/>
        <w:jc w:val="center"/>
        <w:rPr>
          <w:b/>
          <w:sz w:val="26"/>
          <w:szCs w:val="26"/>
        </w:rPr>
      </w:pPr>
    </w:p>
    <w:p w:rsidR="00D43E76" w:rsidRDefault="00D43E76" w:rsidP="007F5507">
      <w:pPr>
        <w:ind w:firstLine="284"/>
        <w:jc w:val="center"/>
        <w:rPr>
          <w:b/>
          <w:sz w:val="26"/>
          <w:szCs w:val="26"/>
        </w:rPr>
      </w:pPr>
    </w:p>
    <w:p w:rsidR="00D43E76" w:rsidRDefault="00D43E76" w:rsidP="007F5507">
      <w:pPr>
        <w:ind w:firstLine="284"/>
        <w:jc w:val="center"/>
        <w:rPr>
          <w:b/>
          <w:sz w:val="26"/>
          <w:szCs w:val="26"/>
        </w:rPr>
      </w:pPr>
    </w:p>
    <w:p w:rsidR="00D43E76" w:rsidRDefault="00D43E76" w:rsidP="007F5507">
      <w:pPr>
        <w:ind w:firstLine="284"/>
        <w:jc w:val="center"/>
        <w:rPr>
          <w:b/>
          <w:sz w:val="26"/>
          <w:szCs w:val="26"/>
        </w:rPr>
      </w:pPr>
    </w:p>
    <w:p w:rsidR="00D43E76" w:rsidRDefault="00D43E76" w:rsidP="007F5507">
      <w:pPr>
        <w:ind w:firstLine="284"/>
        <w:jc w:val="center"/>
        <w:rPr>
          <w:b/>
          <w:sz w:val="26"/>
          <w:szCs w:val="26"/>
        </w:rPr>
      </w:pPr>
    </w:p>
    <w:p w:rsidR="007F5507" w:rsidRPr="007F5507" w:rsidRDefault="007F5507" w:rsidP="007F5507">
      <w:pPr>
        <w:ind w:firstLine="284"/>
        <w:jc w:val="center"/>
        <w:rPr>
          <w:b/>
          <w:sz w:val="26"/>
          <w:szCs w:val="26"/>
        </w:rPr>
      </w:pPr>
      <w:r w:rsidRPr="007F5507">
        <w:rPr>
          <w:b/>
          <w:sz w:val="26"/>
          <w:szCs w:val="26"/>
        </w:rPr>
        <w:lastRenderedPageBreak/>
        <w:t>Учебно – методическое и материально – техническое обеспечение образовательного процесса</w:t>
      </w:r>
    </w:p>
    <w:p w:rsidR="007F5507" w:rsidRPr="007F5507" w:rsidRDefault="007F5507" w:rsidP="007F5507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</w:pPr>
    </w:p>
    <w:p w:rsidR="00675B9D" w:rsidRDefault="00675B9D" w:rsidP="007F1200">
      <w:pPr>
        <w:ind w:firstLine="709"/>
        <w:contextualSpacing/>
        <w:jc w:val="both"/>
        <w:rPr>
          <w:color w:val="00000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25"/>
      </w:tblGrid>
      <w:tr w:rsidR="00675B9D" w:rsidRPr="00EE64F8" w:rsidTr="00832D80">
        <w:trPr>
          <w:trHeight w:val="280"/>
          <w:tblCellSpacing w:w="0" w:type="dxa"/>
        </w:trPr>
        <w:tc>
          <w:tcPr>
            <w:tcW w:w="0" w:type="auto"/>
            <w:vAlign w:val="center"/>
          </w:tcPr>
          <w:p w:rsidR="00675B9D" w:rsidRPr="00EE64F8" w:rsidRDefault="00675B9D" w:rsidP="00832D80">
            <w:pPr>
              <w:jc w:val="both"/>
              <w:rPr>
                <w:sz w:val="26"/>
                <w:szCs w:val="26"/>
              </w:rPr>
            </w:pPr>
            <w:r w:rsidRPr="00EE64F8">
              <w:rPr>
                <w:rStyle w:val="a9"/>
                <w:iCs/>
                <w:sz w:val="26"/>
                <w:szCs w:val="26"/>
              </w:rPr>
              <w:t>Технические средства обучения</w:t>
            </w:r>
          </w:p>
        </w:tc>
      </w:tr>
      <w:tr w:rsidR="00675B9D" w:rsidRPr="00EE64F8" w:rsidTr="00832D80">
        <w:trPr>
          <w:trHeight w:val="328"/>
          <w:tblCellSpacing w:w="0" w:type="dxa"/>
        </w:trPr>
        <w:tc>
          <w:tcPr>
            <w:tcW w:w="0" w:type="auto"/>
            <w:vAlign w:val="center"/>
          </w:tcPr>
          <w:p w:rsidR="00675B9D" w:rsidRPr="00EE64F8" w:rsidRDefault="00675B9D" w:rsidP="00832D80">
            <w:pPr>
              <w:jc w:val="both"/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Музыкальный центр</w:t>
            </w:r>
          </w:p>
        </w:tc>
      </w:tr>
      <w:tr w:rsidR="00675B9D" w:rsidRPr="00EE64F8" w:rsidTr="00832D80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675B9D" w:rsidRPr="00EE64F8" w:rsidRDefault="00675B9D" w:rsidP="00832D80">
            <w:pPr>
              <w:jc w:val="both"/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Аудиозаписи</w:t>
            </w:r>
          </w:p>
        </w:tc>
      </w:tr>
      <w:tr w:rsidR="00675B9D" w:rsidRPr="00EE64F8" w:rsidTr="00832D80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675B9D" w:rsidRPr="00EE64F8" w:rsidRDefault="00675B9D" w:rsidP="00832D80">
            <w:pPr>
              <w:jc w:val="both"/>
              <w:rPr>
                <w:sz w:val="26"/>
                <w:szCs w:val="26"/>
              </w:rPr>
            </w:pPr>
            <w:r w:rsidRPr="00EE64F8">
              <w:rPr>
                <w:rStyle w:val="aa"/>
                <w:b/>
                <w:bCs/>
                <w:i w:val="0"/>
                <w:sz w:val="26"/>
                <w:szCs w:val="26"/>
              </w:rPr>
              <w:t>Учебно-практическое оборудование</w:t>
            </w:r>
          </w:p>
        </w:tc>
      </w:tr>
      <w:tr w:rsidR="00675B9D" w:rsidRPr="00EE64F8" w:rsidTr="00832D80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675B9D" w:rsidRPr="00EE64F8" w:rsidRDefault="00675B9D" w:rsidP="00832D80">
            <w:pPr>
              <w:jc w:val="both"/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 xml:space="preserve">Бревно гимнастическое напольное </w:t>
            </w:r>
          </w:p>
        </w:tc>
      </w:tr>
      <w:tr w:rsidR="00675B9D" w:rsidRPr="00EE64F8" w:rsidTr="00832D80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675B9D" w:rsidRPr="00EE64F8" w:rsidRDefault="00675B9D" w:rsidP="00832D80">
            <w:pPr>
              <w:jc w:val="both"/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Козел гимнастический</w:t>
            </w:r>
          </w:p>
        </w:tc>
      </w:tr>
      <w:tr w:rsidR="00675B9D" w:rsidRPr="00EE64F8" w:rsidTr="00832D80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675B9D" w:rsidRPr="00EE64F8" w:rsidRDefault="00675B9D" w:rsidP="00832D80">
            <w:pPr>
              <w:jc w:val="both"/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Перекладина гимнастическая (пристеночная)</w:t>
            </w:r>
          </w:p>
        </w:tc>
      </w:tr>
      <w:tr w:rsidR="00675B9D" w:rsidRPr="00EE64F8" w:rsidTr="00832D80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675B9D" w:rsidRPr="00EE64F8" w:rsidRDefault="00675B9D" w:rsidP="00832D80">
            <w:pPr>
              <w:jc w:val="both"/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Стенка гимнастическая</w:t>
            </w:r>
          </w:p>
        </w:tc>
      </w:tr>
      <w:tr w:rsidR="00675B9D" w:rsidRPr="00EE64F8" w:rsidTr="00832D80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675B9D" w:rsidRPr="00EE64F8" w:rsidRDefault="00675B9D" w:rsidP="00832D80">
            <w:pPr>
              <w:jc w:val="both"/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E64F8">
                <w:rPr>
                  <w:sz w:val="26"/>
                  <w:szCs w:val="26"/>
                </w:rPr>
                <w:t>4 м</w:t>
              </w:r>
            </w:smartTag>
            <w:r w:rsidRPr="00EE64F8">
              <w:rPr>
                <w:sz w:val="26"/>
                <w:szCs w:val="26"/>
              </w:rPr>
              <w:t>)</w:t>
            </w:r>
          </w:p>
        </w:tc>
      </w:tr>
      <w:tr w:rsidR="00675B9D" w:rsidRPr="00EE64F8" w:rsidTr="00832D80">
        <w:trPr>
          <w:trHeight w:val="566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675B9D" w:rsidRPr="00EE64F8" w:rsidTr="00832D80">
        <w:trPr>
          <w:trHeight w:val="250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E64F8">
                <w:rPr>
                  <w:sz w:val="26"/>
                  <w:szCs w:val="26"/>
                </w:rPr>
                <w:t>1 кг</w:t>
              </w:r>
            </w:smartTag>
            <w:r w:rsidRPr="00EE64F8">
              <w:rPr>
                <w:sz w:val="26"/>
                <w:szCs w:val="26"/>
              </w:rPr>
              <w:t>, малый  мя</w:t>
            </w:r>
            <w:proofErr w:type="gramStart"/>
            <w:r w:rsidRPr="00EE64F8">
              <w:rPr>
                <w:sz w:val="26"/>
                <w:szCs w:val="26"/>
              </w:rPr>
              <w:t>ч(</w:t>
            </w:r>
            <w:proofErr w:type="gramEnd"/>
            <w:r w:rsidRPr="00EE64F8">
              <w:rPr>
                <w:sz w:val="26"/>
                <w:szCs w:val="26"/>
              </w:rPr>
              <w:t>мягкий), баскетбольные, волейбольные, футбольные</w:t>
            </w:r>
          </w:p>
        </w:tc>
      </w:tr>
      <w:tr w:rsidR="00675B9D" w:rsidRPr="00EE64F8" w:rsidTr="00832D80">
        <w:trPr>
          <w:trHeight w:val="371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Палка гимнастическая</w:t>
            </w:r>
          </w:p>
        </w:tc>
      </w:tr>
      <w:tr w:rsidR="00675B9D" w:rsidRPr="00EE64F8" w:rsidTr="00832D80">
        <w:trPr>
          <w:trHeight w:val="265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 xml:space="preserve">Скакалка </w:t>
            </w:r>
          </w:p>
        </w:tc>
      </w:tr>
      <w:tr w:rsidR="00675B9D" w:rsidRPr="00EE64F8" w:rsidTr="00832D80">
        <w:trPr>
          <w:trHeight w:val="256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Мат гимнастический</w:t>
            </w:r>
          </w:p>
        </w:tc>
      </w:tr>
      <w:tr w:rsidR="00675B9D" w:rsidRPr="00EE64F8" w:rsidTr="00832D80">
        <w:trPr>
          <w:trHeight w:val="220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Гимнастический подкидной мостик</w:t>
            </w:r>
          </w:p>
        </w:tc>
      </w:tr>
      <w:tr w:rsidR="00675B9D" w:rsidRPr="00EE64F8" w:rsidTr="00832D80">
        <w:trPr>
          <w:trHeight w:val="198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Кегли</w:t>
            </w:r>
          </w:p>
        </w:tc>
      </w:tr>
      <w:tr w:rsidR="00675B9D" w:rsidRPr="00EE64F8" w:rsidTr="00832D80">
        <w:trPr>
          <w:trHeight w:val="177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 xml:space="preserve">Обруч пластиковый </w:t>
            </w:r>
          </w:p>
        </w:tc>
      </w:tr>
      <w:tr w:rsidR="00675B9D" w:rsidRPr="00EE64F8" w:rsidTr="00832D80">
        <w:trPr>
          <w:trHeight w:val="311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Планка для прыжков в высоту</w:t>
            </w:r>
          </w:p>
        </w:tc>
      </w:tr>
      <w:tr w:rsidR="00675B9D" w:rsidRPr="00EE64F8" w:rsidTr="00832D80">
        <w:trPr>
          <w:trHeight w:val="340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Стойка для прыжков в высоту</w:t>
            </w:r>
          </w:p>
        </w:tc>
      </w:tr>
      <w:tr w:rsidR="00675B9D" w:rsidRPr="00EE64F8" w:rsidTr="00832D80">
        <w:trPr>
          <w:trHeight w:val="340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Флажки: разметочные с опорой, стартовые</w:t>
            </w:r>
          </w:p>
        </w:tc>
      </w:tr>
      <w:tr w:rsidR="00675B9D" w:rsidRPr="00EE64F8" w:rsidTr="00832D80">
        <w:trPr>
          <w:trHeight w:val="99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Рулетка измерительная</w:t>
            </w:r>
          </w:p>
        </w:tc>
      </w:tr>
      <w:tr w:rsidR="00675B9D" w:rsidRPr="00EE64F8" w:rsidTr="00832D80">
        <w:trPr>
          <w:trHeight w:val="352"/>
          <w:tblCellSpacing w:w="0" w:type="dxa"/>
        </w:trPr>
        <w:tc>
          <w:tcPr>
            <w:tcW w:w="0" w:type="auto"/>
          </w:tcPr>
          <w:p w:rsidR="00675B9D" w:rsidRPr="00E30666" w:rsidRDefault="00675B9D" w:rsidP="00832D80">
            <w:pPr>
              <w:rPr>
                <w:sz w:val="26"/>
                <w:szCs w:val="26"/>
              </w:rPr>
            </w:pPr>
            <w:r w:rsidRPr="00E30666">
              <w:rPr>
                <w:sz w:val="26"/>
                <w:szCs w:val="26"/>
              </w:rPr>
              <w:t>Лыжи детские (с креплениями и палками)</w:t>
            </w:r>
          </w:p>
        </w:tc>
      </w:tr>
      <w:tr w:rsidR="00675B9D" w:rsidRPr="00EE64F8" w:rsidTr="00832D80">
        <w:trPr>
          <w:trHeight w:val="260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Щит баскетбольный тренировочный</w:t>
            </w:r>
          </w:p>
        </w:tc>
      </w:tr>
      <w:tr w:rsidR="00675B9D" w:rsidRPr="00EE64F8" w:rsidTr="00832D80">
        <w:trPr>
          <w:trHeight w:val="367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Сетка для переноски и хранения мячей</w:t>
            </w:r>
          </w:p>
        </w:tc>
      </w:tr>
      <w:tr w:rsidR="00675B9D" w:rsidRPr="00EE64F8" w:rsidTr="00832D80">
        <w:trPr>
          <w:trHeight w:val="275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Сетка волейбольная</w:t>
            </w:r>
          </w:p>
        </w:tc>
      </w:tr>
      <w:tr w:rsidR="00675B9D" w:rsidRPr="00EE64F8" w:rsidTr="00832D80">
        <w:trPr>
          <w:trHeight w:val="252"/>
          <w:tblCellSpacing w:w="0" w:type="dxa"/>
        </w:trPr>
        <w:tc>
          <w:tcPr>
            <w:tcW w:w="0" w:type="auto"/>
          </w:tcPr>
          <w:p w:rsidR="00675B9D" w:rsidRPr="00EE64F8" w:rsidRDefault="00675B9D" w:rsidP="00832D80">
            <w:pPr>
              <w:rPr>
                <w:sz w:val="26"/>
                <w:szCs w:val="26"/>
              </w:rPr>
            </w:pPr>
            <w:r w:rsidRPr="00EE64F8">
              <w:rPr>
                <w:sz w:val="26"/>
                <w:szCs w:val="26"/>
              </w:rPr>
              <w:t>Аптечка</w:t>
            </w:r>
          </w:p>
        </w:tc>
      </w:tr>
    </w:tbl>
    <w:p w:rsidR="00675B9D" w:rsidRDefault="00675B9D" w:rsidP="007F1200">
      <w:pPr>
        <w:ind w:firstLine="709"/>
        <w:contextualSpacing/>
        <w:jc w:val="both"/>
      </w:pPr>
    </w:p>
    <w:p w:rsidR="007F1200" w:rsidRDefault="007F1200" w:rsidP="007F1200">
      <w:pPr>
        <w:ind w:firstLine="709"/>
        <w:contextualSpacing/>
        <w:jc w:val="both"/>
        <w:rPr>
          <w:b/>
          <w:bCs/>
          <w:color w:val="000000"/>
          <w:sz w:val="20"/>
          <w:szCs w:val="20"/>
        </w:rPr>
      </w:pPr>
    </w:p>
    <w:p w:rsidR="007F1200" w:rsidRPr="007F1200" w:rsidRDefault="007F1200" w:rsidP="007F1200">
      <w:pPr>
        <w:ind w:firstLine="709"/>
        <w:contextualSpacing/>
        <w:jc w:val="both"/>
      </w:pPr>
      <w:r w:rsidRPr="007F1200">
        <w:rPr>
          <w:b/>
          <w:bCs/>
          <w:color w:val="000000"/>
        </w:rPr>
        <w:t xml:space="preserve">Учебники и пособия, которые входят в предметную линию учебников М. Я. </w:t>
      </w:r>
      <w:proofErr w:type="spellStart"/>
      <w:r w:rsidRPr="007F1200">
        <w:rPr>
          <w:b/>
          <w:bCs/>
          <w:color w:val="000000"/>
        </w:rPr>
        <w:t>Виленского</w:t>
      </w:r>
      <w:proofErr w:type="spellEnd"/>
      <w:r w:rsidRPr="007F1200">
        <w:rPr>
          <w:b/>
          <w:bCs/>
          <w:color w:val="000000"/>
        </w:rPr>
        <w:t>, В. И. Ляха</w:t>
      </w:r>
    </w:p>
    <w:p w:rsidR="007F1200" w:rsidRPr="007F1200" w:rsidRDefault="007F1200" w:rsidP="007F1200">
      <w:pPr>
        <w:shd w:val="clear" w:color="auto" w:fill="FFFFFF"/>
        <w:autoSpaceDE w:val="0"/>
        <w:autoSpaceDN w:val="0"/>
        <w:adjustRightInd w:val="0"/>
      </w:pPr>
      <w:r w:rsidRPr="007F1200">
        <w:rPr>
          <w:color w:val="000000"/>
        </w:rPr>
        <w:t>Физическая культура. 5—7 классы</w:t>
      </w:r>
      <w:proofErr w:type="gramStart"/>
      <w:r w:rsidRPr="007F1200">
        <w:rPr>
          <w:color w:val="000000"/>
        </w:rPr>
        <w:t>/П</w:t>
      </w:r>
      <w:proofErr w:type="gramEnd"/>
      <w:r w:rsidRPr="007F1200">
        <w:rPr>
          <w:color w:val="000000"/>
        </w:rPr>
        <w:t xml:space="preserve">од редакцией М. Я. </w:t>
      </w:r>
      <w:proofErr w:type="spellStart"/>
      <w:r w:rsidRPr="007F1200">
        <w:rPr>
          <w:color w:val="000000"/>
        </w:rPr>
        <w:t>Вилен</w:t>
      </w:r>
      <w:r w:rsidRPr="007F1200">
        <w:rPr>
          <w:color w:val="000000"/>
        </w:rPr>
        <w:softHyphen/>
        <w:t>ского</w:t>
      </w:r>
      <w:proofErr w:type="spellEnd"/>
      <w:r w:rsidRPr="007F1200">
        <w:rPr>
          <w:color w:val="000000"/>
        </w:rPr>
        <w:t xml:space="preserve">. Учебник для общеобразовательных учреждений. </w:t>
      </w:r>
      <w:r w:rsidRPr="007F1200">
        <w:rPr>
          <w:i/>
          <w:iCs/>
          <w:color w:val="000000"/>
        </w:rPr>
        <w:t xml:space="preserve">В. И. Лях, А. А. </w:t>
      </w:r>
      <w:proofErr w:type="spellStart"/>
      <w:r w:rsidRPr="007F1200">
        <w:rPr>
          <w:i/>
          <w:iCs/>
          <w:color w:val="000000"/>
        </w:rPr>
        <w:t>Зданевич</w:t>
      </w:r>
      <w:proofErr w:type="spellEnd"/>
      <w:r w:rsidRPr="007F1200">
        <w:rPr>
          <w:i/>
          <w:iCs/>
          <w:color w:val="000000"/>
        </w:rPr>
        <w:t xml:space="preserve">. </w:t>
      </w:r>
      <w:r w:rsidRPr="007F1200">
        <w:rPr>
          <w:color w:val="000000"/>
        </w:rPr>
        <w:t>Физическая культура. 8—9 классы/ Под общ</w:t>
      </w:r>
      <w:proofErr w:type="gramStart"/>
      <w:r w:rsidRPr="007F1200">
        <w:rPr>
          <w:color w:val="000000"/>
        </w:rPr>
        <w:t>.</w:t>
      </w:r>
      <w:proofErr w:type="gramEnd"/>
      <w:r w:rsidRPr="007F1200">
        <w:rPr>
          <w:color w:val="000000"/>
        </w:rPr>
        <w:t xml:space="preserve"> </w:t>
      </w:r>
      <w:proofErr w:type="gramStart"/>
      <w:r w:rsidRPr="007F1200">
        <w:rPr>
          <w:color w:val="000000"/>
        </w:rPr>
        <w:t>р</w:t>
      </w:r>
      <w:proofErr w:type="gramEnd"/>
      <w:r w:rsidRPr="007F1200">
        <w:rPr>
          <w:color w:val="000000"/>
        </w:rPr>
        <w:t>ед. В. И. Ляха. Учебник для общеобразовательных уч</w:t>
      </w:r>
      <w:r w:rsidRPr="007F1200">
        <w:rPr>
          <w:color w:val="000000"/>
        </w:rPr>
        <w:softHyphen/>
        <w:t>реждений.</w:t>
      </w:r>
    </w:p>
    <w:p w:rsidR="007F5507" w:rsidRPr="00973287" w:rsidRDefault="007F5507" w:rsidP="004046AB">
      <w:pPr>
        <w:ind w:firstLine="709"/>
        <w:contextualSpacing/>
        <w:jc w:val="both"/>
        <w:rPr>
          <w:sz w:val="28"/>
          <w:szCs w:val="28"/>
        </w:rPr>
      </w:pPr>
    </w:p>
    <w:p w:rsidR="002B189B" w:rsidRDefault="002B189B" w:rsidP="004046AB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F1200" w:rsidRPr="003F01A4" w:rsidRDefault="007F1200" w:rsidP="00675B9D">
      <w:pPr>
        <w:ind w:firstLine="284"/>
        <w:jc w:val="center"/>
        <w:rPr>
          <w:b/>
          <w:sz w:val="26"/>
          <w:szCs w:val="26"/>
        </w:rPr>
      </w:pPr>
      <w:r w:rsidRPr="003F01A4">
        <w:rPr>
          <w:b/>
          <w:sz w:val="26"/>
          <w:szCs w:val="26"/>
        </w:rPr>
        <w:t>Планируемые результаты</w:t>
      </w:r>
    </w:p>
    <w:p w:rsidR="007F1200" w:rsidRDefault="007F1200" w:rsidP="00675B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000CD">
        <w:rPr>
          <w:i/>
          <w:iCs/>
          <w:color w:val="000000"/>
        </w:rPr>
        <w:t>Выпускник научится:</w:t>
      </w:r>
    </w:p>
    <w:p w:rsidR="007F1200" w:rsidRPr="00E000CD" w:rsidRDefault="007F1200" w:rsidP="00675B9D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временном обществе;</w:t>
      </w:r>
    </w:p>
    <w:p w:rsidR="007F1200" w:rsidRPr="00E000CD" w:rsidRDefault="007F1200" w:rsidP="00675B9D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7F1200" w:rsidRPr="00E000CD" w:rsidRDefault="007F1200" w:rsidP="00675B9D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ских качеств;</w:t>
      </w:r>
    </w:p>
    <w:p w:rsidR="007F1200" w:rsidRPr="00E000CD" w:rsidRDefault="007F1200" w:rsidP="00675B9D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F1200" w:rsidRPr="00E000CD" w:rsidRDefault="007F1200" w:rsidP="00675B9D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F1200" w:rsidRPr="00E000CD" w:rsidRDefault="007F1200" w:rsidP="00675B9D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E000CD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занятий </w:t>
      </w:r>
      <w:r w:rsidRPr="00E000CD">
        <w:rPr>
          <w:rFonts w:ascii="Times New Roman" w:hAnsi="Times New Roman"/>
          <w:color w:val="000000"/>
          <w:sz w:val="24"/>
          <w:szCs w:val="24"/>
        </w:rPr>
        <w:t>фи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зическими упражнениями.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000CD">
        <w:rPr>
          <w:i/>
          <w:iCs/>
          <w:color w:val="000000"/>
        </w:rPr>
        <w:t>Выпускник получит возможность научиться:</w:t>
      </w:r>
    </w:p>
    <w:p w:rsidR="007F1200" w:rsidRPr="00E000CD" w:rsidRDefault="007F1200" w:rsidP="00675B9D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7F1200" w:rsidRPr="00E000CD" w:rsidRDefault="007F1200" w:rsidP="00675B9D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характеризовать исторические вехи развития отечествен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ного спортивного движения, великих спортсменов, принес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ших славу российскому спорту;</w:t>
      </w:r>
    </w:p>
    <w:p w:rsidR="007F1200" w:rsidRPr="00E000CD" w:rsidRDefault="007F1200" w:rsidP="00675B9D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b/>
          <w:bCs/>
          <w:color w:val="000000"/>
        </w:rPr>
        <w:t>Способы двигательной (физкультурной) деятельности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000CD">
        <w:rPr>
          <w:i/>
          <w:iCs/>
          <w:color w:val="000000"/>
        </w:rPr>
        <w:t>Выпускник научится:</w:t>
      </w:r>
    </w:p>
    <w:p w:rsidR="007F1200" w:rsidRPr="00E000CD" w:rsidRDefault="007F1200" w:rsidP="00675B9D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7F1200" w:rsidRPr="00E000CD" w:rsidRDefault="007F1200" w:rsidP="00675B9D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7F1200" w:rsidRPr="00E000CD" w:rsidRDefault="007F1200" w:rsidP="00675B9D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7F1200" w:rsidRPr="00E000CD" w:rsidRDefault="007F1200" w:rsidP="00675B9D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7F1200" w:rsidRPr="00E000CD" w:rsidRDefault="007F1200" w:rsidP="00675B9D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lastRenderedPageBreak/>
        <w:t>тестировать показатели физического развития и основ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7F1200" w:rsidRPr="00E000CD" w:rsidRDefault="007F1200" w:rsidP="00675B9D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000CD">
        <w:rPr>
          <w:i/>
          <w:iCs/>
          <w:color w:val="000000"/>
        </w:rPr>
        <w:t>Выпускник получит возможность научиться:</w:t>
      </w:r>
    </w:p>
    <w:p w:rsidR="007F1200" w:rsidRPr="00E000CD" w:rsidRDefault="007F1200" w:rsidP="00675B9D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49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7F1200" w:rsidRPr="00E000CD" w:rsidRDefault="007F1200" w:rsidP="00675B9D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49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ристских походов, обеспечивать их оздоровительную на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правленность;</w:t>
      </w:r>
    </w:p>
    <w:p w:rsidR="007F1200" w:rsidRPr="00E000CD" w:rsidRDefault="007F1200" w:rsidP="00675B9D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49"/>
        <w:jc w:val="both"/>
        <w:rPr>
          <w:rFonts w:ascii="Times New Roman" w:hAnsi="Times New Roman"/>
          <w:sz w:val="24"/>
          <w:szCs w:val="24"/>
        </w:rPr>
      </w:pPr>
      <w:r w:rsidRPr="00E000CD">
        <w:rPr>
          <w:rFonts w:ascii="Times New Roman" w:hAnsi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E000CD">
        <w:rPr>
          <w:rFonts w:ascii="Times New Roman" w:hAnsi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b/>
          <w:bCs/>
          <w:color w:val="000000"/>
        </w:rPr>
        <w:t>Физическое совершенствование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000CD">
        <w:rPr>
          <w:i/>
          <w:iCs/>
          <w:color w:val="000000"/>
        </w:rPr>
        <w:t>Выпускник научится: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E000CD">
        <w:rPr>
          <w:color w:val="000000"/>
        </w:rPr>
        <w:t>выполнять комплексы упражнений по профилактике утомления и перенапряжения организма, повышению его ра</w:t>
      </w:r>
      <w:r w:rsidRPr="00E000CD">
        <w:rPr>
          <w:color w:val="000000"/>
        </w:rPr>
        <w:softHyphen/>
        <w:t>ботоспособности в процессе трудовой и учебной деятельности;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   </w:t>
      </w:r>
      <w:r w:rsidRPr="00E000CD">
        <w:rPr>
          <w:color w:val="000000"/>
        </w:rPr>
        <w:t>выполнять общеразвивающие упражнения, целенаправ</w:t>
      </w:r>
      <w:r w:rsidRPr="00E000CD">
        <w:rPr>
          <w:color w:val="000000"/>
        </w:rPr>
        <w:softHyphen/>
        <w:t>ленно воздействующие на развитие основных физических ка</w:t>
      </w:r>
      <w:r w:rsidRPr="00E000CD">
        <w:rPr>
          <w:color w:val="000000"/>
        </w:rPr>
        <w:softHyphen/>
        <w:t>честв (силы, быстроты, выносливости, гибкости и координа</w:t>
      </w:r>
      <w:r w:rsidRPr="00E000CD">
        <w:rPr>
          <w:color w:val="000000"/>
        </w:rPr>
        <w:softHyphen/>
        <w:t>ции);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color w:val="000000"/>
        </w:rPr>
        <w:t>, • выполнять акробатические комбинации из числа хоро</w:t>
      </w:r>
      <w:r w:rsidRPr="00E000CD">
        <w:rPr>
          <w:color w:val="000000"/>
        </w:rPr>
        <w:softHyphen/>
        <w:t>шо освоенных упражнений;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color w:val="000000"/>
        </w:rPr>
        <w:t xml:space="preserve">•                           выполнять </w:t>
      </w:r>
      <w:proofErr w:type="spellStart"/>
      <w:r w:rsidRPr="00E000CD">
        <w:rPr>
          <w:color w:val="000000"/>
        </w:rPr>
        <w:t>гимнастические'комбинации</w:t>
      </w:r>
      <w:proofErr w:type="spellEnd"/>
      <w:r w:rsidRPr="00E000CD">
        <w:rPr>
          <w:color w:val="000000"/>
        </w:rPr>
        <w:t xml:space="preserve"> на спортивных снарядах из числа хорошо освоенных упражнений;</w:t>
      </w:r>
    </w:p>
    <w:p w:rsidR="007F1200" w:rsidRPr="00E000CD" w:rsidRDefault="007F1200" w:rsidP="00675B9D">
      <w:pPr>
        <w:jc w:val="both"/>
        <w:rPr>
          <w:color w:val="000000"/>
        </w:rPr>
      </w:pPr>
      <w:r w:rsidRPr="00E000CD">
        <w:rPr>
          <w:color w:val="000000"/>
        </w:rPr>
        <w:t>•                                      выполнять легкоатлетические упражнения в беге и прыжках (в высоту и длину);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color w:val="000000"/>
        </w:rPr>
        <w:t>•                       выполнять передвижения на лыжах скользящими спосо</w:t>
      </w:r>
      <w:r w:rsidRPr="00E000CD">
        <w:rPr>
          <w:color w:val="000000"/>
        </w:rPr>
        <w:softHyphen/>
        <w:t>бами ходьбы, демонстрировать технику умения последова</w:t>
      </w:r>
      <w:r w:rsidRPr="00E000CD">
        <w:rPr>
          <w:color w:val="000000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color w:val="000000"/>
        </w:rPr>
        <w:t>•                            выполнять спуски и торможения на лыжах с пологого склона одним из разученных способов;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color w:val="000000"/>
        </w:rPr>
        <w:t>•                   выполнять основные технические действия и приёмы иг</w:t>
      </w:r>
      <w:r w:rsidRPr="00E000CD">
        <w:rPr>
          <w:color w:val="000000"/>
        </w:rPr>
        <w:softHyphen/>
        <w:t>ры в футбол, волейбол, баскетбол в условиях учебной и иг</w:t>
      </w:r>
      <w:r w:rsidRPr="00E000CD">
        <w:rPr>
          <w:color w:val="000000"/>
        </w:rPr>
        <w:softHyphen/>
        <w:t>ровой деятельности;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color w:val="000000"/>
        </w:rPr>
        <w:t>•                          выполнять тестовые упражнения на оценку уровня ин</w:t>
      </w:r>
      <w:r w:rsidRPr="00E000CD">
        <w:rPr>
          <w:color w:val="000000"/>
        </w:rPr>
        <w:softHyphen/>
        <w:t>дивидуального развития основных физических качеств.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i/>
          <w:iCs/>
          <w:color w:val="000000"/>
        </w:rPr>
        <w:t>Выпускник получит возможность научиться: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color w:val="000000"/>
        </w:rPr>
        <w:t>•                   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color w:val="000000"/>
        </w:rPr>
        <w:t>•                     преодолевать естественные и искусственные препятствия с помощью разнообразных способов лазанья, прыжков и бега;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</w:pPr>
      <w:r w:rsidRPr="00E000CD">
        <w:rPr>
          <w:color w:val="000000"/>
        </w:rPr>
        <w:t>•                           осуществлять судейство по одному из осваиваемых ви</w:t>
      </w:r>
      <w:r w:rsidRPr="00E000CD">
        <w:rPr>
          <w:color w:val="000000"/>
        </w:rPr>
        <w:softHyphen/>
        <w:t>дов спорта;</w:t>
      </w: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F1200" w:rsidRPr="00E000CD" w:rsidRDefault="007F1200" w:rsidP="00675B9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000CD">
        <w:rPr>
          <w:color w:val="000000"/>
        </w:rPr>
        <w:t>•                              выполнять тестовые нормативы по физической подго</w:t>
      </w:r>
      <w:r w:rsidRPr="00E000CD">
        <w:rPr>
          <w:color w:val="000000"/>
        </w:rPr>
        <w:softHyphen/>
        <w:t>товке.</w:t>
      </w:r>
    </w:p>
    <w:p w:rsidR="0042131B" w:rsidRDefault="0042131B" w:rsidP="00675B9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42131B" w:rsidRDefault="0042131B" w:rsidP="00675B9D">
      <w:pPr>
        <w:jc w:val="center"/>
        <w:rPr>
          <w:b/>
        </w:rPr>
      </w:pPr>
    </w:p>
    <w:p w:rsidR="00770A88" w:rsidRPr="00BD5CE2" w:rsidRDefault="00770A88" w:rsidP="00675B9D">
      <w:pPr>
        <w:pStyle w:val="1"/>
        <w:numPr>
          <w:ilvl w:val="0"/>
          <w:numId w:val="8"/>
        </w:numPr>
        <w:shd w:val="clear" w:color="auto" w:fill="auto"/>
        <w:tabs>
          <w:tab w:val="left" w:pos="-1276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BD5CE2" w:rsidRPr="00BD5CE2" w:rsidRDefault="00BD5CE2" w:rsidP="00675B9D">
      <w:pPr>
        <w:pStyle w:val="1"/>
        <w:shd w:val="clear" w:color="auto" w:fill="auto"/>
        <w:tabs>
          <w:tab w:val="left" w:pos="-1276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BD5CE2" w:rsidRPr="00B5319D" w:rsidRDefault="00BD5CE2" w:rsidP="00675B9D">
      <w:pPr>
        <w:pStyle w:val="20"/>
        <w:keepNext/>
        <w:keepLines/>
        <w:shd w:val="clear" w:color="auto" w:fill="auto"/>
        <w:spacing w:after="0" w:line="240" w:lineRule="auto"/>
        <w:ind w:left="360" w:right="-142"/>
        <w:rPr>
          <w:rFonts w:ascii="Times New Roman" w:hAnsi="Times New Roman"/>
          <w:b/>
          <w:sz w:val="26"/>
          <w:szCs w:val="26"/>
        </w:rPr>
      </w:pPr>
    </w:p>
    <w:p w:rsidR="00A65AB0" w:rsidRPr="00FA5748" w:rsidRDefault="00A65AB0" w:rsidP="00675B9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65AB0" w:rsidRDefault="00A65AB0" w:rsidP="00675B9D">
      <w:pPr>
        <w:pStyle w:val="20"/>
        <w:keepNext/>
        <w:keepLines/>
        <w:shd w:val="clear" w:color="auto" w:fill="auto"/>
        <w:spacing w:after="0" w:line="240" w:lineRule="auto"/>
        <w:ind w:left="360" w:right="-142"/>
        <w:jc w:val="center"/>
        <w:rPr>
          <w:sz w:val="26"/>
          <w:szCs w:val="26"/>
        </w:rPr>
      </w:pPr>
    </w:p>
    <w:p w:rsidR="00F677B3" w:rsidRDefault="00F677B3" w:rsidP="00675B9D"/>
    <w:sectPr w:rsidR="00F6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F2"/>
    <w:multiLevelType w:val="hybridMultilevel"/>
    <w:tmpl w:val="0C1C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6527F"/>
    <w:multiLevelType w:val="hybridMultilevel"/>
    <w:tmpl w:val="12EC251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2575372C"/>
    <w:multiLevelType w:val="hybridMultilevel"/>
    <w:tmpl w:val="0DFCED78"/>
    <w:lvl w:ilvl="0" w:tplc="CE1A73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93A17"/>
    <w:multiLevelType w:val="hybridMultilevel"/>
    <w:tmpl w:val="9A704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F06AD5"/>
    <w:multiLevelType w:val="hybridMultilevel"/>
    <w:tmpl w:val="7312E93C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8">
    <w:nsid w:val="6A4702D5"/>
    <w:multiLevelType w:val="multilevel"/>
    <w:tmpl w:val="8F72B2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6C111F"/>
    <w:multiLevelType w:val="multilevel"/>
    <w:tmpl w:val="15DC04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3F"/>
    <w:rsid w:val="001830CE"/>
    <w:rsid w:val="001C053F"/>
    <w:rsid w:val="002B189B"/>
    <w:rsid w:val="002D41C9"/>
    <w:rsid w:val="004046AB"/>
    <w:rsid w:val="0042131B"/>
    <w:rsid w:val="0055633F"/>
    <w:rsid w:val="006575B4"/>
    <w:rsid w:val="00675B9D"/>
    <w:rsid w:val="00770A88"/>
    <w:rsid w:val="007915DE"/>
    <w:rsid w:val="007F1200"/>
    <w:rsid w:val="007F5507"/>
    <w:rsid w:val="00851AE0"/>
    <w:rsid w:val="00943321"/>
    <w:rsid w:val="009F7CB6"/>
    <w:rsid w:val="00A320AD"/>
    <w:rsid w:val="00A65AB0"/>
    <w:rsid w:val="00AA3A2E"/>
    <w:rsid w:val="00BD5CE2"/>
    <w:rsid w:val="00C8060A"/>
    <w:rsid w:val="00CC5F2A"/>
    <w:rsid w:val="00D43E76"/>
    <w:rsid w:val="00D50EE3"/>
    <w:rsid w:val="00E67B20"/>
    <w:rsid w:val="00F505AC"/>
    <w:rsid w:val="00F677B3"/>
    <w:rsid w:val="00F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AB0"/>
    <w:pPr>
      <w:spacing w:before="100" w:beforeAutospacing="1" w:after="100" w:afterAutospacing="1"/>
    </w:pPr>
  </w:style>
  <w:style w:type="character" w:customStyle="1" w:styleId="2">
    <w:name w:val="Заголовок №2_"/>
    <w:link w:val="20"/>
    <w:rsid w:val="00A65AB0"/>
    <w:rPr>
      <w:rFonts w:ascii="Franklin Gothic Heavy" w:eastAsia="Franklin Gothic Heavy" w:hAnsi="Franklin Gothic Heavy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65AB0"/>
    <w:pPr>
      <w:shd w:val="clear" w:color="auto" w:fill="FFFFFF"/>
      <w:spacing w:after="180" w:line="0" w:lineRule="atLeast"/>
      <w:outlineLvl w:val="1"/>
    </w:pPr>
    <w:rPr>
      <w:rFonts w:ascii="Franklin Gothic Heavy" w:eastAsia="Franklin Gothic Heavy" w:hAnsi="Franklin Gothic Heavy" w:cstheme="minorBidi"/>
      <w:sz w:val="27"/>
      <w:szCs w:val="27"/>
      <w:shd w:val="clear" w:color="auto" w:fill="FFFFFF"/>
      <w:lang w:eastAsia="en-US"/>
    </w:rPr>
  </w:style>
  <w:style w:type="character" w:customStyle="1" w:styleId="a4">
    <w:name w:val="Основной текст_"/>
    <w:link w:val="1"/>
    <w:rsid w:val="00A65AB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65AB0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5">
    <w:name w:val="No Spacing"/>
    <w:link w:val="a6"/>
    <w:uiPriority w:val="1"/>
    <w:qFormat/>
    <w:rsid w:val="00A65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65AB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65A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Стиль"/>
    <w:rsid w:val="00FB2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BD5C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BD5C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5CE2"/>
    <w:pPr>
      <w:shd w:val="clear" w:color="auto" w:fill="FFFFFF"/>
      <w:spacing w:line="206" w:lineRule="exact"/>
      <w:jc w:val="both"/>
    </w:pPr>
    <w:rPr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BD5CE2"/>
    <w:pPr>
      <w:shd w:val="clear" w:color="auto" w:fill="FFFFFF"/>
      <w:spacing w:line="211" w:lineRule="exact"/>
      <w:ind w:firstLine="240"/>
      <w:jc w:val="both"/>
    </w:pPr>
    <w:rPr>
      <w:sz w:val="23"/>
      <w:szCs w:val="23"/>
      <w:lang w:eastAsia="en-US"/>
    </w:rPr>
  </w:style>
  <w:style w:type="character" w:styleId="a9">
    <w:name w:val="Strong"/>
    <w:qFormat/>
    <w:rsid w:val="00675B9D"/>
    <w:rPr>
      <w:b/>
      <w:bCs/>
    </w:rPr>
  </w:style>
  <w:style w:type="character" w:styleId="aa">
    <w:name w:val="Emphasis"/>
    <w:qFormat/>
    <w:rsid w:val="00675B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AB0"/>
    <w:pPr>
      <w:spacing w:before="100" w:beforeAutospacing="1" w:after="100" w:afterAutospacing="1"/>
    </w:pPr>
  </w:style>
  <w:style w:type="character" w:customStyle="1" w:styleId="2">
    <w:name w:val="Заголовок №2_"/>
    <w:link w:val="20"/>
    <w:rsid w:val="00A65AB0"/>
    <w:rPr>
      <w:rFonts w:ascii="Franklin Gothic Heavy" w:eastAsia="Franklin Gothic Heavy" w:hAnsi="Franklin Gothic Heavy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65AB0"/>
    <w:pPr>
      <w:shd w:val="clear" w:color="auto" w:fill="FFFFFF"/>
      <w:spacing w:after="180" w:line="0" w:lineRule="atLeast"/>
      <w:outlineLvl w:val="1"/>
    </w:pPr>
    <w:rPr>
      <w:rFonts w:ascii="Franklin Gothic Heavy" w:eastAsia="Franklin Gothic Heavy" w:hAnsi="Franklin Gothic Heavy" w:cstheme="minorBidi"/>
      <w:sz w:val="27"/>
      <w:szCs w:val="27"/>
      <w:shd w:val="clear" w:color="auto" w:fill="FFFFFF"/>
      <w:lang w:eastAsia="en-US"/>
    </w:rPr>
  </w:style>
  <w:style w:type="character" w:customStyle="1" w:styleId="a4">
    <w:name w:val="Основной текст_"/>
    <w:link w:val="1"/>
    <w:rsid w:val="00A65AB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65AB0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5">
    <w:name w:val="No Spacing"/>
    <w:link w:val="a6"/>
    <w:uiPriority w:val="1"/>
    <w:qFormat/>
    <w:rsid w:val="00A65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65AB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65A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Стиль"/>
    <w:rsid w:val="00FB2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BD5C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BD5C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5CE2"/>
    <w:pPr>
      <w:shd w:val="clear" w:color="auto" w:fill="FFFFFF"/>
      <w:spacing w:line="206" w:lineRule="exact"/>
      <w:jc w:val="both"/>
    </w:pPr>
    <w:rPr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BD5CE2"/>
    <w:pPr>
      <w:shd w:val="clear" w:color="auto" w:fill="FFFFFF"/>
      <w:spacing w:line="211" w:lineRule="exact"/>
      <w:ind w:firstLine="240"/>
      <w:jc w:val="both"/>
    </w:pPr>
    <w:rPr>
      <w:sz w:val="23"/>
      <w:szCs w:val="23"/>
      <w:lang w:eastAsia="en-US"/>
    </w:rPr>
  </w:style>
  <w:style w:type="character" w:styleId="a9">
    <w:name w:val="Strong"/>
    <w:qFormat/>
    <w:rsid w:val="00675B9D"/>
    <w:rPr>
      <w:b/>
      <w:bCs/>
    </w:rPr>
  </w:style>
  <w:style w:type="character" w:styleId="aa">
    <w:name w:val="Emphasis"/>
    <w:qFormat/>
    <w:rsid w:val="00675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6D3A-E455-4568-AC0D-3299D010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16</cp:revision>
  <dcterms:created xsi:type="dcterms:W3CDTF">2015-02-28T10:36:00Z</dcterms:created>
  <dcterms:modified xsi:type="dcterms:W3CDTF">2015-02-28T15:45:00Z</dcterms:modified>
</cp:coreProperties>
</file>