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08" w:rsidRDefault="004E093F" w:rsidP="004E0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93F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proofErr w:type="spellStart"/>
      <w:r w:rsidRPr="004E093F">
        <w:rPr>
          <w:rFonts w:ascii="Times New Roman" w:hAnsi="Times New Roman" w:cs="Times New Roman"/>
          <w:b/>
          <w:sz w:val="28"/>
          <w:szCs w:val="28"/>
        </w:rPr>
        <w:t>Иеронимуса</w:t>
      </w:r>
      <w:proofErr w:type="spellEnd"/>
      <w:r w:rsidRPr="004E093F">
        <w:rPr>
          <w:rFonts w:ascii="Times New Roman" w:hAnsi="Times New Roman" w:cs="Times New Roman"/>
          <w:b/>
          <w:sz w:val="28"/>
          <w:szCs w:val="28"/>
        </w:rPr>
        <w:t xml:space="preserve"> Босха</w:t>
      </w:r>
    </w:p>
    <w:p w:rsidR="004E093F" w:rsidRDefault="004E093F" w:rsidP="005C73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Иеронимус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Босх (настоящее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Иеронимус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1460 – 1512) родился и прожил большую часть жизни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Хертогенбосе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Северном Брабанте. Живописи он обучался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 и деда, а затем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Гаарлеме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Делфте. Женившись в 1481 г. на одной из самых богатых невест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Хертогенбоса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получил возможность заниматься живописью для себя самого; однако случалось ему выполнять и традиционные заказы – а их у снискавшего славу художника было немало, в том числе и от королей Франции и Испании. Его искусство оказало огромное влияние на нидерландскую живопись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E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в., дав толчок развитию в ней целого ряда важнейших явлений.</w:t>
      </w:r>
    </w:p>
    <w:p w:rsidR="004E093F" w:rsidRDefault="005C73E3" w:rsidP="005C73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093F">
        <w:rPr>
          <w:rFonts w:ascii="Times New Roman" w:hAnsi="Times New Roman" w:cs="Times New Roman"/>
          <w:sz w:val="24"/>
          <w:szCs w:val="24"/>
        </w:rPr>
        <w:t xml:space="preserve">В творчестве Босха нашли наиболее полное отражение все те сложные социальные и политические процессы, которые происходили в Европе на рубеже </w:t>
      </w:r>
      <w:r w:rsidR="004E093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E093F" w:rsidRPr="004E093F">
        <w:rPr>
          <w:rFonts w:ascii="Times New Roman" w:hAnsi="Times New Roman" w:cs="Times New Roman"/>
          <w:sz w:val="24"/>
          <w:szCs w:val="24"/>
        </w:rPr>
        <w:t xml:space="preserve"> </w:t>
      </w:r>
      <w:r w:rsidR="004E093F">
        <w:rPr>
          <w:rFonts w:ascii="Times New Roman" w:hAnsi="Times New Roman" w:cs="Times New Roman"/>
          <w:sz w:val="24"/>
          <w:szCs w:val="24"/>
        </w:rPr>
        <w:t>–</w:t>
      </w:r>
      <w:r w:rsidR="004E093F" w:rsidRPr="004E093F">
        <w:rPr>
          <w:rFonts w:ascii="Times New Roman" w:hAnsi="Times New Roman" w:cs="Times New Roman"/>
          <w:sz w:val="24"/>
          <w:szCs w:val="24"/>
        </w:rPr>
        <w:t xml:space="preserve"> </w:t>
      </w:r>
      <w:r w:rsidR="004E093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4E093F">
        <w:rPr>
          <w:rFonts w:ascii="Times New Roman" w:hAnsi="Times New Roman" w:cs="Times New Roman"/>
          <w:sz w:val="24"/>
          <w:szCs w:val="24"/>
        </w:rPr>
        <w:t xml:space="preserve"> вв. Лейтмотивом его произведений является тема крушения старого мира и порожденных им пугающих явлений. В какой-то мере его </w:t>
      </w:r>
      <w:r w:rsidR="00A724C3">
        <w:rPr>
          <w:rFonts w:ascii="Times New Roman" w:hAnsi="Times New Roman" w:cs="Times New Roman"/>
          <w:sz w:val="24"/>
          <w:szCs w:val="24"/>
        </w:rPr>
        <w:t>искусство было своеобразным «кривым зеркалом», в котором действительность преломлялась хоть и односторонне, но с небывалой впечатляющей силой. В его картинах гротескные демонические образы и изощренная фантастика сочетаются с нравоучительными и фольклорно-сатирическими тенденциями. Необычным для живописи того времени является и смелое введение в нее ряда реалистических новшеств – жизненных наблюдений, метко схваченных народных типов, бытовых сцен. Творчество Босха было теснейшим образом связано с народной культурой позднего Средневековья; «мир наизнанку», столь характерный для карнавалов, живет и в его картинах. Вместе с тем Босх был блестящим рисовальщиком и умелым живописцем. Он великолепно пользуется колоритом, прекрасно пишет пейзажные и архитектурные фоны, умело выстраивает композицию.</w:t>
      </w:r>
    </w:p>
    <w:p w:rsidR="005C73E3" w:rsidRDefault="005C73E3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ряде своих монументальных работ Босх, с</w:t>
      </w:r>
      <w:r w:rsidR="0073088E">
        <w:rPr>
          <w:rFonts w:ascii="Times New Roman" w:hAnsi="Times New Roman" w:cs="Times New Roman"/>
          <w:sz w:val="24"/>
          <w:szCs w:val="24"/>
        </w:rPr>
        <w:t xml:space="preserve">ледуя средневековой традиции, сохранившей свою силу и в нидерландском искусстве </w:t>
      </w:r>
      <w:r w:rsidR="0073088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73088E" w:rsidRPr="0073088E">
        <w:rPr>
          <w:rFonts w:ascii="Times New Roman" w:hAnsi="Times New Roman" w:cs="Times New Roman"/>
          <w:sz w:val="24"/>
          <w:szCs w:val="24"/>
        </w:rPr>
        <w:t xml:space="preserve"> </w:t>
      </w:r>
      <w:r w:rsidR="0073088E">
        <w:rPr>
          <w:rFonts w:ascii="Times New Roman" w:hAnsi="Times New Roman" w:cs="Times New Roman"/>
          <w:sz w:val="24"/>
          <w:szCs w:val="24"/>
        </w:rPr>
        <w:t xml:space="preserve">в., воссоздает образ вселенной. </w:t>
      </w:r>
      <w:proofErr w:type="gramStart"/>
      <w:r w:rsidR="0073088E">
        <w:rPr>
          <w:rFonts w:ascii="Times New Roman" w:hAnsi="Times New Roman" w:cs="Times New Roman"/>
          <w:sz w:val="24"/>
          <w:szCs w:val="24"/>
        </w:rPr>
        <w:t xml:space="preserve">Триптихи </w:t>
      </w:r>
      <w:r w:rsidR="0073088E" w:rsidRPr="00A00613">
        <w:rPr>
          <w:rFonts w:ascii="Times New Roman" w:hAnsi="Times New Roman" w:cs="Times New Roman"/>
          <w:b/>
          <w:sz w:val="24"/>
          <w:szCs w:val="24"/>
        </w:rPr>
        <w:t>«Воз сена»</w:t>
      </w:r>
      <w:r w:rsidR="0073088E">
        <w:rPr>
          <w:rFonts w:ascii="Times New Roman" w:hAnsi="Times New Roman" w:cs="Times New Roman"/>
          <w:sz w:val="24"/>
          <w:szCs w:val="24"/>
        </w:rPr>
        <w:t xml:space="preserve"> и </w:t>
      </w:r>
      <w:r w:rsidR="0073088E" w:rsidRPr="00A00613">
        <w:rPr>
          <w:rFonts w:ascii="Times New Roman" w:hAnsi="Times New Roman" w:cs="Times New Roman"/>
          <w:b/>
          <w:sz w:val="24"/>
          <w:szCs w:val="24"/>
        </w:rPr>
        <w:t>«Сад земных наслаждений»</w:t>
      </w:r>
      <w:r w:rsidR="0073088E">
        <w:rPr>
          <w:rFonts w:ascii="Times New Roman" w:hAnsi="Times New Roman" w:cs="Times New Roman"/>
          <w:sz w:val="24"/>
          <w:szCs w:val="24"/>
        </w:rPr>
        <w:t xml:space="preserve"> построены примерно по одной схеме: на левой внутренней створке помещены сцены сотворения мира и человека, грехопадения и изгнания из рая, в центральной части – безумный мир земного существования человечества, погрязшего в суете и забывшего  о первозданной красоте утраченного рая; правая створка с изображением ада замыкает этот цикл.</w:t>
      </w:r>
      <w:proofErr w:type="gramEnd"/>
    </w:p>
    <w:p w:rsidR="00033BC7" w:rsidRDefault="00033BC7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основе сюжета «Воз сена» лежит нидерландская пословица: </w:t>
      </w:r>
      <w:r w:rsidRPr="00033BC7">
        <w:rPr>
          <w:rFonts w:ascii="Times New Roman" w:hAnsi="Times New Roman" w:cs="Times New Roman"/>
          <w:b/>
          <w:sz w:val="24"/>
          <w:szCs w:val="24"/>
        </w:rPr>
        <w:t>«Мир – стог сена, и каждый старается ухватить с него сколько может»</w:t>
      </w:r>
      <w:r>
        <w:rPr>
          <w:rFonts w:ascii="Times New Roman" w:hAnsi="Times New Roman" w:cs="Times New Roman"/>
          <w:sz w:val="24"/>
          <w:szCs w:val="24"/>
        </w:rPr>
        <w:t xml:space="preserve">. Цент композиции занимает огромный воз, груженный сеном, который движется величественно и неторопливо, словно триумфальная колесница мирских соблазнов. Вокруг него суетятся люди, которые, стремясь урвать кусок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, отталкивают, бьют и давят друг друга. В гибельной погоне за сеном участвуют представители всех сословий – тут и там в толпе простолюдинов можно различить мантии ученых, наряды знати, шлемы воинов, тюрбаны восточных владык; рядом с папой римским едут французский король и германский император.</w:t>
      </w:r>
      <w:r w:rsidR="004F3A31">
        <w:rPr>
          <w:rFonts w:ascii="Times New Roman" w:hAnsi="Times New Roman" w:cs="Times New Roman"/>
          <w:sz w:val="24"/>
          <w:szCs w:val="24"/>
        </w:rPr>
        <w:t xml:space="preserve"> Монахини под наблюдением аббатисы торопливо набивают сеном огромный мешок. Колеса воза безжалостно давят не успевших увернуться неудачников, а на самой вершине расположилась беззаботная компания </w:t>
      </w:r>
      <w:proofErr w:type="gramStart"/>
      <w:r w:rsidR="004F3A31">
        <w:rPr>
          <w:rFonts w:ascii="Times New Roman" w:hAnsi="Times New Roman" w:cs="Times New Roman"/>
          <w:sz w:val="24"/>
          <w:szCs w:val="24"/>
        </w:rPr>
        <w:t>баловней</w:t>
      </w:r>
      <w:proofErr w:type="gramEnd"/>
      <w:r w:rsidR="004F3A31">
        <w:rPr>
          <w:rFonts w:ascii="Times New Roman" w:hAnsi="Times New Roman" w:cs="Times New Roman"/>
          <w:sz w:val="24"/>
          <w:szCs w:val="24"/>
        </w:rPr>
        <w:t xml:space="preserve"> судьбы. Занятые своими суетными делами, достигшие предела своих мечтаний, они не замечают, что в воз этот впряжены отнюдь не кони – отвратительные </w:t>
      </w:r>
      <w:proofErr w:type="gramStart"/>
      <w:r w:rsidR="004F3A31">
        <w:rPr>
          <w:rFonts w:ascii="Times New Roman" w:hAnsi="Times New Roman" w:cs="Times New Roman"/>
          <w:sz w:val="24"/>
          <w:szCs w:val="24"/>
        </w:rPr>
        <w:t>страшилища</w:t>
      </w:r>
      <w:proofErr w:type="gramEnd"/>
      <w:r w:rsidR="004F3A31">
        <w:rPr>
          <w:rFonts w:ascii="Times New Roman" w:hAnsi="Times New Roman" w:cs="Times New Roman"/>
          <w:sz w:val="24"/>
          <w:szCs w:val="24"/>
        </w:rPr>
        <w:t>, похожие на животных и рыб, увлекают и воз, и всех мелькающих вокруг него людей прямо в ад, изображенный на правой створке триптиха.</w:t>
      </w:r>
      <w:r w:rsidR="00A0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613" w:rsidRDefault="00490249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00613">
        <w:rPr>
          <w:rFonts w:ascii="Times New Roman" w:hAnsi="Times New Roman" w:cs="Times New Roman"/>
          <w:sz w:val="24"/>
          <w:szCs w:val="24"/>
        </w:rPr>
        <w:t xml:space="preserve">«Сад земных наслаждений» - самое загадочное из произведений Босха. Причудливый пейзаж, подобный парку, населен множеством обнаженных мужчин и женщин. Они плавают в водоемах среди замысловатых </w:t>
      </w:r>
      <w:proofErr w:type="spellStart"/>
      <w:r w:rsidR="00A00613">
        <w:rPr>
          <w:rFonts w:ascii="Times New Roman" w:hAnsi="Times New Roman" w:cs="Times New Roman"/>
          <w:sz w:val="24"/>
          <w:szCs w:val="24"/>
        </w:rPr>
        <w:t>полурастительных</w:t>
      </w:r>
      <w:proofErr w:type="spellEnd"/>
      <w:r w:rsidR="00A00613">
        <w:rPr>
          <w:rFonts w:ascii="Times New Roman" w:hAnsi="Times New Roman" w:cs="Times New Roman"/>
          <w:sz w:val="24"/>
          <w:szCs w:val="24"/>
        </w:rPr>
        <w:t xml:space="preserve">, полумеханических конструкций, скрываются внутри таинственных </w:t>
      </w:r>
      <w:r w:rsidR="00E7140B">
        <w:rPr>
          <w:rFonts w:ascii="Times New Roman" w:hAnsi="Times New Roman" w:cs="Times New Roman"/>
          <w:sz w:val="24"/>
          <w:szCs w:val="24"/>
        </w:rPr>
        <w:t>плодов и прозрачных сфер, разъезжают на диковинных животных. Здесь же странные фрукты, цветы, рыбы и гигантские птицы. Картина изобилует деталями и символами, многие из которых до сих пор не расшифрованы. В центре сада – круглый водоем, в котором купаются обнаженные девушки, а вокруг движется кавалькада мужчин.</w:t>
      </w:r>
    </w:p>
    <w:p w:rsidR="00E7140B" w:rsidRDefault="00490249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40B">
        <w:rPr>
          <w:rFonts w:ascii="Times New Roman" w:hAnsi="Times New Roman" w:cs="Times New Roman"/>
          <w:sz w:val="24"/>
          <w:szCs w:val="24"/>
        </w:rPr>
        <w:t xml:space="preserve">Излюбленной темой Босха был сюжет «Искушение св. Антония». В «Алтаре св. Антония», созданном между 1490-1508 гг., художник использовал всю свою творческую фантазию. На картине изображен мир призрачно мерцающих на фоне неба кошмарных видений и отвратительных созданий, ползающих среди мрачных развалин. В этой ужасающей фантасмагории словно стирается грань между живой и неживой природой: из глиняного кувшина вырастают конские ноги; ощипанный гусь жадно пьет воду, опустив в ручей безголовую шею; ведьма превращается в ствол трухлявого дерева, а птицы и рыбы оборачиваются </w:t>
      </w:r>
      <w:r>
        <w:rPr>
          <w:rFonts w:ascii="Times New Roman" w:hAnsi="Times New Roman" w:cs="Times New Roman"/>
          <w:sz w:val="24"/>
          <w:szCs w:val="24"/>
        </w:rPr>
        <w:t>невиданными летающими машинами или лодками. Монстры играют на арфах, служат мессу, галопируют в чудовищном хороводе вокруг святого, который стоит на коленях, подняв руку в благословляющем жесте. Прямо перед ним возвышается полуразрушенная башня, в глубине которой виднеется фигура Христа, яв</w:t>
      </w:r>
      <w:r>
        <w:rPr>
          <w:rFonts w:ascii="Times New Roman" w:hAnsi="Times New Roman" w:cs="Times New Roman"/>
          <w:sz w:val="24"/>
          <w:szCs w:val="24"/>
        </w:rPr>
        <w:t>ляющаяся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истинным</w:t>
      </w:r>
      <w:r>
        <w:rPr>
          <w:rFonts w:ascii="Times New Roman" w:hAnsi="Times New Roman" w:cs="Times New Roman"/>
          <w:sz w:val="24"/>
          <w:szCs w:val="24"/>
        </w:rPr>
        <w:t xml:space="preserve"> смысловым центром триптиха. </w:t>
      </w:r>
    </w:p>
    <w:p w:rsidR="00490249" w:rsidRDefault="00417CB4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0249">
        <w:rPr>
          <w:rFonts w:ascii="Times New Roman" w:hAnsi="Times New Roman" w:cs="Times New Roman"/>
          <w:sz w:val="24"/>
          <w:szCs w:val="24"/>
        </w:rPr>
        <w:t>Босх неоднократно обращался и к теме мучений Христовых; особое впечатление производит его картина «Несение креста». Вся ее плоскость заполнена уродливыми, искаженными злобой лицам</w:t>
      </w:r>
      <w:proofErr w:type="gramStart"/>
      <w:r w:rsidR="0049024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90249">
        <w:rPr>
          <w:rFonts w:ascii="Times New Roman" w:hAnsi="Times New Roman" w:cs="Times New Roman"/>
          <w:sz w:val="24"/>
          <w:szCs w:val="24"/>
        </w:rPr>
        <w:t xml:space="preserve">  палачей, стражников, зевак, среди которых выделяются спокойные и кроткие лица Христа и св. Вероники, держащей в руках белый платок с нерукотворным ликом. Стремясь как можно нагляднее передать контраст между Христом и погрязшим в грехах человечеством, Босх намеренно окарика</w:t>
      </w:r>
      <w:r>
        <w:rPr>
          <w:rFonts w:ascii="Times New Roman" w:hAnsi="Times New Roman" w:cs="Times New Roman"/>
          <w:sz w:val="24"/>
          <w:szCs w:val="24"/>
        </w:rPr>
        <w:t xml:space="preserve">туривает образы. Разноликую злобную толпу переполняют жестокость, равнодушие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злорадство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. Здесь же художник разместил и двоих разбойников, осужденных на смерть вместе с Иисусом: в правом нижнем углу один, ощерив рот, злобно смотрит на своих мучителей; в правом верхнем – другой разбойник, измученный страданиями и раскаивающийся.</w:t>
      </w:r>
    </w:p>
    <w:p w:rsidR="007B3209" w:rsidRDefault="00E6217A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3209">
        <w:rPr>
          <w:rFonts w:ascii="Times New Roman" w:hAnsi="Times New Roman" w:cs="Times New Roman"/>
          <w:sz w:val="24"/>
          <w:szCs w:val="24"/>
        </w:rPr>
        <w:t xml:space="preserve">Иное настроение господствует в картине «Бродяга» («Блудный сын»). Образ человечества </w:t>
      </w:r>
      <w:r w:rsidR="007B3209" w:rsidRPr="00E6217A">
        <w:rPr>
          <w:rFonts w:ascii="Times New Roman" w:hAnsi="Times New Roman" w:cs="Times New Roman"/>
          <w:sz w:val="24"/>
          <w:szCs w:val="24"/>
        </w:rPr>
        <w:t>здесь олицетворяет истощенный и оборванный странник, не нашедший себе места в</w:t>
      </w:r>
      <w:r w:rsidR="007B3209">
        <w:rPr>
          <w:rFonts w:ascii="Times New Roman" w:hAnsi="Times New Roman" w:cs="Times New Roman"/>
          <w:sz w:val="24"/>
          <w:szCs w:val="24"/>
        </w:rPr>
        <w:t xml:space="preserve"> «греховном доме», который виднеется на заднем плане, и устало бредущий по дороге (дорога во времена художника понималась как символ земной жизни). Здесь нет </w:t>
      </w:r>
      <w:r w:rsidR="005E0EF4">
        <w:rPr>
          <w:rFonts w:ascii="Times New Roman" w:hAnsi="Times New Roman" w:cs="Times New Roman"/>
          <w:sz w:val="24"/>
          <w:szCs w:val="24"/>
        </w:rPr>
        <w:t>ни фантастических, ни драматических сцен; несмотря на то, что каждая деталь изображения обладает символическим смыслом, в целом картина смотрится как простая жанровая сцена. Босха недаром считают основоположником нидерландской жанровой и пейзажной живописи.</w:t>
      </w:r>
    </w:p>
    <w:p w:rsidR="00E7140B" w:rsidRPr="00033BC7" w:rsidRDefault="00E7140B" w:rsidP="00033B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140B" w:rsidRPr="0003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3F"/>
    <w:rsid w:val="00033BC7"/>
    <w:rsid w:val="00417CB4"/>
    <w:rsid w:val="00490249"/>
    <w:rsid w:val="004E093F"/>
    <w:rsid w:val="004F3A31"/>
    <w:rsid w:val="005C73E3"/>
    <w:rsid w:val="005E0EF4"/>
    <w:rsid w:val="00677C08"/>
    <w:rsid w:val="0073088E"/>
    <w:rsid w:val="007B3209"/>
    <w:rsid w:val="00A00613"/>
    <w:rsid w:val="00A724C3"/>
    <w:rsid w:val="00E6217A"/>
    <w:rsid w:val="00E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1279-42F8-4462-BB5D-B3AF83E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ANNA</cp:lastModifiedBy>
  <cp:revision>8</cp:revision>
  <dcterms:created xsi:type="dcterms:W3CDTF">2015-04-07T11:05:00Z</dcterms:created>
  <dcterms:modified xsi:type="dcterms:W3CDTF">2015-04-13T16:16:00Z</dcterms:modified>
</cp:coreProperties>
</file>