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504" w:rsidRPr="006F60EF" w:rsidRDefault="00C62862" w:rsidP="004C74E8">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Огромную роль в развитии ребенк</w:t>
      </w:r>
      <w:r w:rsidR="009A569B" w:rsidRPr="006F60EF">
        <w:rPr>
          <w:rFonts w:ascii="Times New Roman" w:hAnsi="Times New Roman" w:cs="Times New Roman"/>
          <w:sz w:val="24"/>
          <w:szCs w:val="24"/>
          <w:shd w:val="clear" w:color="auto" w:fill="FFFFFF"/>
        </w:rPr>
        <w:t xml:space="preserve">а играют эмоции, </w:t>
      </w:r>
      <w:r w:rsidRPr="006F60EF">
        <w:rPr>
          <w:rFonts w:ascii="Times New Roman" w:hAnsi="Times New Roman" w:cs="Times New Roman"/>
          <w:sz w:val="24"/>
          <w:szCs w:val="24"/>
          <w:shd w:val="clear" w:color="auto" w:fill="FFFFFF"/>
        </w:rPr>
        <w:t>чу</w:t>
      </w:r>
      <w:r w:rsidR="006F60EF">
        <w:rPr>
          <w:rFonts w:ascii="Times New Roman" w:hAnsi="Times New Roman" w:cs="Times New Roman"/>
          <w:sz w:val="24"/>
          <w:szCs w:val="24"/>
          <w:shd w:val="clear" w:color="auto" w:fill="FFFFFF"/>
        </w:rPr>
        <w:t>ткое созерцание происходящи</w:t>
      </w:r>
      <w:r w:rsidR="004C74E8" w:rsidRPr="006F60EF">
        <w:rPr>
          <w:rFonts w:ascii="Times New Roman" w:hAnsi="Times New Roman" w:cs="Times New Roman"/>
          <w:sz w:val="24"/>
          <w:szCs w:val="24"/>
          <w:shd w:val="clear" w:color="auto" w:fill="FFFFFF"/>
        </w:rPr>
        <w:t>х вокруг изменений</w:t>
      </w:r>
      <w:r w:rsidR="009A569B" w:rsidRPr="006F60EF">
        <w:rPr>
          <w:rFonts w:ascii="Times New Roman" w:hAnsi="Times New Roman" w:cs="Times New Roman"/>
          <w:sz w:val="24"/>
          <w:szCs w:val="24"/>
          <w:shd w:val="clear" w:color="auto" w:fill="FFFFFF"/>
        </w:rPr>
        <w:t>. Впечатление об окружающем мире дети отражают в своем творчестве – рисунках. С каждым годом опыт и знания мира у ребенка растет, параллельно этому развивается и воображение, без которого невозможна его творческая деятельность. Однако, не владея реалистичными способами изображения действительности, дети не всегда могут передать свои впечатления на листе бумаги. Тут на помощь дошкольникам приходят нетрадиционные техники рисования.</w:t>
      </w:r>
      <w:r w:rsidR="004C74E8" w:rsidRPr="006F60EF">
        <w:rPr>
          <w:rFonts w:ascii="Times New Roman" w:hAnsi="Times New Roman" w:cs="Times New Roman"/>
          <w:sz w:val="24"/>
          <w:szCs w:val="24"/>
          <w:shd w:val="clear" w:color="auto" w:fill="FFFFFF"/>
        </w:rPr>
        <w:t xml:space="preserve"> Одной из этих техник </w:t>
      </w:r>
      <w:r w:rsidR="00AE6C89">
        <w:rPr>
          <w:rFonts w:ascii="Times New Roman" w:hAnsi="Times New Roman" w:cs="Times New Roman"/>
          <w:sz w:val="24"/>
          <w:szCs w:val="24"/>
          <w:shd w:val="clear" w:color="auto" w:fill="FFFFFF"/>
        </w:rPr>
        <w:t>является батик</w:t>
      </w:r>
      <w:r w:rsidR="004C74E8" w:rsidRPr="006F60EF">
        <w:rPr>
          <w:rFonts w:ascii="Times New Roman" w:hAnsi="Times New Roman" w:cs="Times New Roman"/>
          <w:sz w:val="24"/>
          <w:szCs w:val="24"/>
          <w:shd w:val="clear" w:color="auto" w:fill="FFFFFF"/>
        </w:rPr>
        <w:t>.</w:t>
      </w:r>
    </w:p>
    <w:p w:rsidR="00974BE2" w:rsidRPr="006F60EF" w:rsidRDefault="00974BE2" w:rsidP="004C74E8">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Батик</w:t>
      </w:r>
      <w:r w:rsidR="00C22EA8" w:rsidRPr="006F60EF">
        <w:rPr>
          <w:rFonts w:ascii="Times New Roman" w:hAnsi="Times New Roman" w:cs="Times New Roman"/>
          <w:sz w:val="24"/>
          <w:szCs w:val="24"/>
          <w:shd w:val="clear" w:color="auto" w:fill="FFFFFF"/>
        </w:rPr>
        <w:t xml:space="preserve"> </w:t>
      </w:r>
      <w:r w:rsidR="004C74E8" w:rsidRPr="006F60EF">
        <w:rPr>
          <w:rFonts w:ascii="Times New Roman" w:hAnsi="Times New Roman" w:cs="Times New Roman"/>
          <w:sz w:val="24"/>
          <w:szCs w:val="24"/>
          <w:shd w:val="clear" w:color="auto" w:fill="FFFFFF"/>
        </w:rPr>
        <w:t>- индонезийское слово</w:t>
      </w:r>
      <w:r w:rsidRPr="006F60EF">
        <w:rPr>
          <w:rFonts w:ascii="Times New Roman" w:hAnsi="Times New Roman" w:cs="Times New Roman"/>
          <w:sz w:val="24"/>
          <w:szCs w:val="24"/>
          <w:shd w:val="clear" w:color="auto" w:fill="FFFFFF"/>
        </w:rPr>
        <w:t>. Часть слова –тик- означает точка, капля; -ба- хлопчатобумажная ткань. Батик – технология окрашивания и украшения ткани. Существует пять видов батика: холодный, горячий, свободный, узелковый, многоцветный. В сво</w:t>
      </w:r>
      <w:r w:rsidR="00FD00B3" w:rsidRPr="006F60EF">
        <w:rPr>
          <w:rFonts w:ascii="Times New Roman" w:hAnsi="Times New Roman" w:cs="Times New Roman"/>
          <w:sz w:val="24"/>
          <w:szCs w:val="24"/>
          <w:shd w:val="clear" w:color="auto" w:fill="FFFFFF"/>
        </w:rPr>
        <w:t>ей работе я использую холодный, узелковый и</w:t>
      </w:r>
      <w:r w:rsidRPr="006F60EF">
        <w:rPr>
          <w:rFonts w:ascii="Times New Roman" w:hAnsi="Times New Roman" w:cs="Times New Roman"/>
          <w:sz w:val="24"/>
          <w:szCs w:val="24"/>
          <w:shd w:val="clear" w:color="auto" w:fill="FFFFFF"/>
        </w:rPr>
        <w:t xml:space="preserve"> свободный батик, поскольку они являются наиболее доступными и  безопасными для детского творчества</w:t>
      </w:r>
      <w:r w:rsidR="00A05460" w:rsidRPr="006F60EF">
        <w:rPr>
          <w:rFonts w:ascii="Times New Roman" w:hAnsi="Times New Roman" w:cs="Times New Roman"/>
          <w:sz w:val="24"/>
          <w:szCs w:val="24"/>
          <w:shd w:val="clear" w:color="auto" w:fill="FFFFFF"/>
        </w:rPr>
        <w:t xml:space="preserve">. </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b/>
          <w:sz w:val="24"/>
          <w:szCs w:val="24"/>
          <w:shd w:val="clear" w:color="auto" w:fill="FFFFFF"/>
        </w:rPr>
        <w:t>Цель:</w:t>
      </w:r>
      <w:r w:rsidRPr="006F60EF">
        <w:rPr>
          <w:rFonts w:ascii="Times New Roman" w:hAnsi="Times New Roman" w:cs="Times New Roman"/>
          <w:sz w:val="24"/>
          <w:szCs w:val="24"/>
          <w:shd w:val="clear" w:color="auto" w:fill="FFFFFF"/>
        </w:rPr>
        <w:t xml:space="preserve"> знакомство воспитанников с техникой  батик.</w:t>
      </w:r>
    </w:p>
    <w:p w:rsidR="006F60EF" w:rsidRPr="006F60EF" w:rsidRDefault="006F60EF" w:rsidP="006F60EF">
      <w:pPr>
        <w:spacing w:after="0" w:line="360" w:lineRule="auto"/>
        <w:ind w:firstLine="709"/>
        <w:jc w:val="both"/>
        <w:rPr>
          <w:rFonts w:ascii="Times New Roman" w:hAnsi="Times New Roman" w:cs="Times New Roman"/>
          <w:b/>
          <w:sz w:val="24"/>
          <w:szCs w:val="24"/>
          <w:shd w:val="clear" w:color="auto" w:fill="FFFFFF"/>
        </w:rPr>
      </w:pPr>
      <w:r w:rsidRPr="006F60EF">
        <w:rPr>
          <w:rFonts w:ascii="Times New Roman" w:hAnsi="Times New Roman" w:cs="Times New Roman"/>
          <w:b/>
          <w:sz w:val="24"/>
          <w:szCs w:val="24"/>
          <w:shd w:val="clear" w:color="auto" w:fill="FFFFFF"/>
        </w:rPr>
        <w:t>Задачи:</w:t>
      </w:r>
    </w:p>
    <w:p w:rsidR="006F60EF" w:rsidRPr="006F60EF" w:rsidRDefault="006F60EF" w:rsidP="006F60EF">
      <w:pPr>
        <w:spacing w:after="0" w:line="360" w:lineRule="auto"/>
        <w:ind w:firstLine="709"/>
        <w:jc w:val="both"/>
        <w:rPr>
          <w:rFonts w:ascii="Times New Roman" w:hAnsi="Times New Roman" w:cs="Times New Roman"/>
          <w:b/>
          <w:sz w:val="24"/>
          <w:szCs w:val="24"/>
          <w:shd w:val="clear" w:color="auto" w:fill="FFFFFF"/>
        </w:rPr>
      </w:pPr>
      <w:r w:rsidRPr="006F60EF">
        <w:rPr>
          <w:rFonts w:ascii="Times New Roman" w:hAnsi="Times New Roman" w:cs="Times New Roman"/>
          <w:b/>
          <w:sz w:val="24"/>
          <w:szCs w:val="24"/>
          <w:shd w:val="clear" w:color="auto" w:fill="FFFFFF"/>
        </w:rPr>
        <w:t>Образовательные:</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 познакомиться с историей возникновения батика;</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 показать детям   технологию окрашивания ткани;</w:t>
      </w:r>
    </w:p>
    <w:p w:rsidR="006F60EF" w:rsidRPr="006F60EF" w:rsidRDefault="006F60EF" w:rsidP="006F60EF">
      <w:pPr>
        <w:spacing w:after="0" w:line="360" w:lineRule="auto"/>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 xml:space="preserve">            - помочь в усвоении и применении данной методики в собственном творчестве.</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 расширить запас знаний о многообразии цветовых оттенков.</w:t>
      </w:r>
    </w:p>
    <w:p w:rsidR="006F60EF" w:rsidRPr="006F60EF" w:rsidRDefault="006F60EF" w:rsidP="006F60EF">
      <w:pPr>
        <w:spacing w:after="0" w:line="360" w:lineRule="auto"/>
        <w:ind w:firstLine="709"/>
        <w:jc w:val="both"/>
        <w:rPr>
          <w:rFonts w:ascii="Times New Roman" w:hAnsi="Times New Roman" w:cs="Times New Roman"/>
          <w:b/>
          <w:sz w:val="24"/>
          <w:szCs w:val="24"/>
          <w:shd w:val="clear" w:color="auto" w:fill="FFFFFF"/>
        </w:rPr>
      </w:pPr>
      <w:r w:rsidRPr="006F60EF">
        <w:rPr>
          <w:rFonts w:ascii="Times New Roman" w:hAnsi="Times New Roman" w:cs="Times New Roman"/>
          <w:b/>
          <w:sz w:val="24"/>
          <w:szCs w:val="24"/>
          <w:shd w:val="clear" w:color="auto" w:fill="FFFFFF"/>
        </w:rPr>
        <w:t>Воспитательные:</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 развивать  в детях чувство красоты, художественный вкус, творчество;</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 обеспечивать эмоциональное благополучие;</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 укреплять психическое здоровье.</w:t>
      </w:r>
    </w:p>
    <w:p w:rsidR="006F60EF" w:rsidRPr="006F60EF" w:rsidRDefault="006F60EF" w:rsidP="006F60EF">
      <w:pPr>
        <w:spacing w:after="0" w:line="360" w:lineRule="auto"/>
        <w:ind w:firstLine="709"/>
        <w:jc w:val="both"/>
        <w:rPr>
          <w:rFonts w:ascii="Times New Roman" w:hAnsi="Times New Roman" w:cs="Times New Roman"/>
          <w:b/>
          <w:sz w:val="24"/>
          <w:szCs w:val="24"/>
          <w:shd w:val="clear" w:color="auto" w:fill="FFFFFF"/>
        </w:rPr>
      </w:pPr>
      <w:r w:rsidRPr="006F60EF">
        <w:rPr>
          <w:rFonts w:ascii="Times New Roman" w:hAnsi="Times New Roman" w:cs="Times New Roman"/>
          <w:b/>
          <w:sz w:val="24"/>
          <w:szCs w:val="24"/>
          <w:shd w:val="clear" w:color="auto" w:fill="FFFFFF"/>
        </w:rPr>
        <w:t xml:space="preserve">Коррекционно-развивающие:  </w:t>
      </w:r>
    </w:p>
    <w:p w:rsid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 развивать память, внимание, глазомер, мелкую моторику рук, образное и логическое мышление через практическую деятельность, эстетический  вкус,  внимание.</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Для процесса рисования мы используем следующие материалы:</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w:t>
      </w:r>
      <w:r w:rsidRPr="006F60EF">
        <w:rPr>
          <w:rFonts w:ascii="Times New Roman" w:hAnsi="Times New Roman" w:cs="Times New Roman"/>
          <w:sz w:val="24"/>
          <w:szCs w:val="24"/>
          <w:shd w:val="clear" w:color="auto" w:fill="FFFFFF"/>
        </w:rPr>
        <w:tab/>
        <w:t>краски: гуашь, акварель</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w:t>
      </w:r>
      <w:r w:rsidRPr="006F60EF">
        <w:rPr>
          <w:rFonts w:ascii="Times New Roman" w:hAnsi="Times New Roman" w:cs="Times New Roman"/>
          <w:sz w:val="24"/>
          <w:szCs w:val="24"/>
          <w:shd w:val="clear" w:color="auto" w:fill="FFFFFF"/>
        </w:rPr>
        <w:tab/>
        <w:t>ткань: х/б  (можно использовать шелк)</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w:t>
      </w:r>
      <w:r w:rsidRPr="006F60EF">
        <w:rPr>
          <w:rFonts w:ascii="Times New Roman" w:hAnsi="Times New Roman" w:cs="Times New Roman"/>
          <w:sz w:val="24"/>
          <w:szCs w:val="24"/>
          <w:shd w:val="clear" w:color="auto" w:fill="FFFFFF"/>
        </w:rPr>
        <w:tab/>
        <w:t>кисточки разных размеров</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w:t>
      </w:r>
      <w:r w:rsidRPr="006F60EF">
        <w:rPr>
          <w:rFonts w:ascii="Times New Roman" w:hAnsi="Times New Roman" w:cs="Times New Roman"/>
          <w:sz w:val="24"/>
          <w:szCs w:val="24"/>
          <w:shd w:val="clear" w:color="auto" w:fill="FFFFFF"/>
        </w:rPr>
        <w:tab/>
        <w:t>баночки для воды</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w:t>
      </w:r>
      <w:r w:rsidRPr="006F60EF">
        <w:rPr>
          <w:rFonts w:ascii="Times New Roman" w:hAnsi="Times New Roman" w:cs="Times New Roman"/>
          <w:sz w:val="24"/>
          <w:szCs w:val="24"/>
          <w:shd w:val="clear" w:color="auto" w:fill="FFFFFF"/>
        </w:rPr>
        <w:tab/>
        <w:t>пяльца для закрепления ткани</w:t>
      </w:r>
    </w:p>
    <w:p w:rsidR="006F60EF" w:rsidRP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w:t>
      </w:r>
      <w:r w:rsidRPr="006F60EF">
        <w:rPr>
          <w:rFonts w:ascii="Times New Roman" w:hAnsi="Times New Roman" w:cs="Times New Roman"/>
          <w:sz w:val="24"/>
          <w:szCs w:val="24"/>
          <w:shd w:val="clear" w:color="auto" w:fill="FFFFFF"/>
        </w:rPr>
        <w:tab/>
        <w:t>мелки, мягкие карандаши</w:t>
      </w:r>
    </w:p>
    <w:p w:rsidR="006F60EF" w:rsidRDefault="006F60EF" w:rsidP="006F60EF">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w:t>
      </w:r>
      <w:r w:rsidRPr="006F60EF">
        <w:rPr>
          <w:rFonts w:ascii="Times New Roman" w:hAnsi="Times New Roman" w:cs="Times New Roman"/>
          <w:sz w:val="24"/>
          <w:szCs w:val="24"/>
          <w:shd w:val="clear" w:color="auto" w:fill="FFFFFF"/>
        </w:rPr>
        <w:tab/>
        <w:t>палитра</w:t>
      </w:r>
    </w:p>
    <w:p w:rsidR="006F60EF" w:rsidRDefault="00000E0A" w:rsidP="006F60EF">
      <w:pPr>
        <w:pStyle w:val="a3"/>
        <w:numPr>
          <w:ilvl w:val="0"/>
          <w:numId w:val="2"/>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С</w:t>
      </w:r>
      <w:r w:rsidR="006F60EF">
        <w:rPr>
          <w:rFonts w:ascii="Times New Roman" w:hAnsi="Times New Roman" w:cs="Times New Roman"/>
          <w:sz w:val="24"/>
          <w:szCs w:val="24"/>
          <w:shd w:val="clear" w:color="auto" w:fill="FFFFFF"/>
        </w:rPr>
        <w:t>алфетки</w:t>
      </w:r>
    </w:p>
    <w:p w:rsidR="00000E0A" w:rsidRPr="00000E0A" w:rsidRDefault="00000E0A" w:rsidP="00000E0A">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В технике батик используются три основных цвета: красный, желтый и синий. Остальные мы получаем путем смешивания. Поэкспериментировать с цветами детям поможет палитра.</w:t>
      </w:r>
    </w:p>
    <w:p w:rsidR="00FD00B3" w:rsidRPr="006F60EF" w:rsidRDefault="006F60EF" w:rsidP="004C74E8">
      <w:pPr>
        <w:pStyle w:val="a4"/>
        <w:shd w:val="clear" w:color="auto" w:fill="FFFFFF"/>
        <w:spacing w:before="0" w:beforeAutospacing="0" w:after="0" w:afterAutospacing="0" w:line="360" w:lineRule="auto"/>
        <w:ind w:firstLine="709"/>
        <w:jc w:val="both"/>
      </w:pPr>
      <w:r>
        <w:t>При работе с данной техникой у</w:t>
      </w:r>
      <w:r w:rsidR="00FD00B3" w:rsidRPr="006F60EF">
        <w:t xml:space="preserve"> детей формируется</w:t>
      </w:r>
      <w:r>
        <w:t xml:space="preserve"> правильное восприятие цвета,</w:t>
      </w:r>
      <w:r w:rsidR="00FD00B3" w:rsidRPr="006F60EF">
        <w:t xml:space="preserve"> прививается чувство вкуса и умение выполнять работу как можно аккуратнее. </w:t>
      </w:r>
      <w:r w:rsidR="00000E0A">
        <w:t>Данное ремесло дарит воспитанникам положительные эмоции, что способствует отстранению ребенка от каких-либо негативных ситуаций в его жизни.</w:t>
      </w:r>
    </w:p>
    <w:p w:rsidR="00FD00B3" w:rsidRPr="006F60EF" w:rsidRDefault="00FD00B3" w:rsidP="004C74E8">
      <w:pPr>
        <w:pStyle w:val="a4"/>
        <w:shd w:val="clear" w:color="auto" w:fill="FFFFFF"/>
        <w:spacing w:before="0" w:beforeAutospacing="0" w:after="0" w:afterAutospacing="0" w:line="360" w:lineRule="auto"/>
        <w:ind w:firstLine="709"/>
        <w:jc w:val="both"/>
      </w:pPr>
      <w:r w:rsidRPr="006F60EF">
        <w:t xml:space="preserve">Роспись по ткани развивает усидчивость у дошкольников, ведь каждое движение кистью – увлекательное и волшебное занятие. Ребята уже достаточно рисовали на обычной бумаге, поэтому нанесение краски на ткань их очень привлекает. Благодаря тому, что ткань имеет очень гладкую поверхность, нанесенная краска буквально движется по ней. </w:t>
      </w:r>
    </w:p>
    <w:p w:rsidR="00A05460" w:rsidRPr="006F60EF" w:rsidRDefault="00A05460" w:rsidP="004C74E8">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Перед началом художественной деятельности в технике батик, с моими воспитанниками был проведен опрос чем и на чем можно рисовать.</w:t>
      </w:r>
    </w:p>
    <w:p w:rsidR="00FD00B3" w:rsidRDefault="0071248D" w:rsidP="004C74E8">
      <w:pPr>
        <w:spacing w:after="0" w:line="360" w:lineRule="auto"/>
        <w:ind w:firstLine="709"/>
        <w:jc w:val="both"/>
        <w:rPr>
          <w:rFonts w:ascii="Times New Roman" w:hAnsi="Times New Roman" w:cs="Times New Roman"/>
          <w:sz w:val="24"/>
          <w:szCs w:val="24"/>
          <w:shd w:val="clear" w:color="auto" w:fill="FFFFFF"/>
        </w:rPr>
      </w:pPr>
      <w:r w:rsidRPr="006F60EF">
        <w:rPr>
          <w:rFonts w:ascii="Times New Roman" w:hAnsi="Times New Roman" w:cs="Times New Roman"/>
          <w:sz w:val="24"/>
          <w:szCs w:val="24"/>
          <w:shd w:val="clear" w:color="auto" w:fill="FFFFFF"/>
        </w:rPr>
        <w:t xml:space="preserve">Начать занятия следует с рассказа о техники батик, с демонстрации образцов. Пусть дети подержат ткань в руках, увидят, насколько разнообразны рисунки. Им самим, непременно, захочется сделать то же самое. </w:t>
      </w:r>
      <w:bookmarkStart w:id="0" w:name="_GoBack"/>
      <w:bookmarkEnd w:id="0"/>
    </w:p>
    <w:p w:rsidR="00000E0A" w:rsidRPr="006F60EF" w:rsidRDefault="00000E0A" w:rsidP="004C74E8">
      <w:pPr>
        <w:spacing w:after="0" w:line="360" w:lineRule="auto"/>
        <w:ind w:firstLine="709"/>
        <w:jc w:val="both"/>
        <w:rPr>
          <w:rFonts w:ascii="Times New Roman" w:hAnsi="Times New Roman" w:cs="Times New Roman"/>
          <w:sz w:val="24"/>
          <w:szCs w:val="24"/>
          <w:shd w:val="clear" w:color="auto" w:fill="FFFFFF"/>
        </w:rPr>
      </w:pPr>
      <w:r w:rsidRPr="00000E0A">
        <w:rPr>
          <w:rFonts w:ascii="Times New Roman" w:hAnsi="Times New Roman" w:cs="Times New Roman"/>
          <w:sz w:val="24"/>
          <w:szCs w:val="24"/>
          <w:shd w:val="clear" w:color="auto" w:fill="FFFFFF"/>
        </w:rPr>
        <w:t>После проведения уже нескольких занятий по батику, технология может несколько усложниться: вначале делается контур одним цветом, а затем заполняется сам рисунок уже другим. Это не просто эстетическое воспитание, дети учатся терпеливо выполнять задание, доводя до конца начатое дело, не бросая его на полпути. Помимо этого довольно непростая техника способствует развитию мелкой моторики пальцев.</w:t>
      </w:r>
    </w:p>
    <w:p w:rsidR="00C22EA8" w:rsidRPr="006F60EF" w:rsidRDefault="00C22EA8"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sz w:val="24"/>
          <w:szCs w:val="24"/>
        </w:rPr>
        <w:t>В нашем дошкольном образовательном учреждении разработано тематическое планирование по данной технике:</w:t>
      </w:r>
    </w:p>
    <w:tbl>
      <w:tblPr>
        <w:tblW w:w="9371" w:type="dxa"/>
        <w:tblCellSpacing w:w="0" w:type="dxa"/>
        <w:tblCellMar>
          <w:left w:w="0" w:type="dxa"/>
          <w:right w:w="0" w:type="dxa"/>
        </w:tblCellMar>
        <w:tblLook w:val="04A0"/>
      </w:tblPr>
      <w:tblGrid>
        <w:gridCol w:w="2832"/>
        <w:gridCol w:w="2853"/>
        <w:gridCol w:w="3686"/>
      </w:tblGrid>
      <w:tr w:rsidR="006F60EF" w:rsidRPr="006F60EF" w:rsidTr="00C22EA8">
        <w:trPr>
          <w:trHeight w:val="255"/>
          <w:tblCellSpacing w:w="0" w:type="dxa"/>
        </w:trPr>
        <w:tc>
          <w:tcPr>
            <w:tcW w:w="2832"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Возрастная группа</w:t>
            </w:r>
          </w:p>
        </w:tc>
        <w:tc>
          <w:tcPr>
            <w:tcW w:w="2853"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Название работы</w:t>
            </w:r>
          </w:p>
        </w:tc>
        <w:tc>
          <w:tcPr>
            <w:tcW w:w="3686"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Техника выполнения</w:t>
            </w:r>
          </w:p>
        </w:tc>
      </w:tr>
      <w:tr w:rsidR="006F60EF" w:rsidRPr="006F60EF" w:rsidTr="00C22EA8">
        <w:trPr>
          <w:trHeight w:val="480"/>
          <w:tblCellSpacing w:w="0" w:type="dxa"/>
        </w:trPr>
        <w:tc>
          <w:tcPr>
            <w:tcW w:w="2832" w:type="dxa"/>
            <w:vMerge w:val="restart"/>
            <w:tcBorders>
              <w:top w:val="single" w:sz="6" w:space="0" w:color="000000"/>
              <w:left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Средняя группа</w:t>
            </w:r>
          </w:p>
        </w:tc>
        <w:tc>
          <w:tcPr>
            <w:tcW w:w="2853"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«Снег, снег кружится»</w:t>
            </w:r>
          </w:p>
        </w:tc>
        <w:tc>
          <w:tcPr>
            <w:tcW w:w="3686"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Холодный батик, свободная роспись</w:t>
            </w:r>
          </w:p>
        </w:tc>
      </w:tr>
      <w:tr w:rsidR="006F60EF" w:rsidRPr="006F60EF" w:rsidTr="00C22EA8">
        <w:trPr>
          <w:trHeight w:val="480"/>
          <w:tblCellSpacing w:w="0" w:type="dxa"/>
        </w:trPr>
        <w:tc>
          <w:tcPr>
            <w:tcW w:w="0" w:type="auto"/>
            <w:vMerge/>
            <w:tcBorders>
              <w:top w:val="single" w:sz="6" w:space="0" w:color="000000"/>
              <w:left w:val="single" w:sz="6" w:space="0" w:color="000000"/>
              <w:right w:val="single" w:sz="6" w:space="0" w:color="000000"/>
            </w:tcBorders>
            <w:vAlign w:val="center"/>
            <w:hideMark/>
          </w:tcPr>
          <w:p w:rsidR="00A05460" w:rsidRPr="006F60EF" w:rsidRDefault="00A05460" w:rsidP="004C74E8">
            <w:pPr>
              <w:pStyle w:val="a3"/>
              <w:spacing w:line="360" w:lineRule="auto"/>
              <w:ind w:left="765"/>
              <w:rPr>
                <w:rFonts w:ascii="Times New Roman" w:hAnsi="Times New Roman" w:cs="Times New Roman"/>
                <w:sz w:val="24"/>
                <w:szCs w:val="24"/>
              </w:rPr>
            </w:pPr>
          </w:p>
        </w:tc>
        <w:tc>
          <w:tcPr>
            <w:tcW w:w="2853"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«По волнам, по морям»</w:t>
            </w:r>
          </w:p>
        </w:tc>
        <w:tc>
          <w:tcPr>
            <w:tcW w:w="3686"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Свободная роспись, коллаж</w:t>
            </w:r>
          </w:p>
        </w:tc>
      </w:tr>
      <w:tr w:rsidR="006F60EF" w:rsidRPr="006F60EF" w:rsidTr="00C22EA8">
        <w:trPr>
          <w:trHeight w:val="255"/>
          <w:tblCellSpacing w:w="0" w:type="dxa"/>
        </w:trPr>
        <w:tc>
          <w:tcPr>
            <w:tcW w:w="0" w:type="auto"/>
            <w:vMerge/>
            <w:tcBorders>
              <w:top w:val="single" w:sz="6" w:space="0" w:color="000000"/>
              <w:left w:val="single" w:sz="6" w:space="0" w:color="000000"/>
              <w:right w:val="single" w:sz="6" w:space="0" w:color="000000"/>
            </w:tcBorders>
            <w:vAlign w:val="center"/>
            <w:hideMark/>
          </w:tcPr>
          <w:p w:rsidR="00A05460" w:rsidRPr="006F60EF" w:rsidRDefault="00A05460" w:rsidP="004C74E8">
            <w:pPr>
              <w:pStyle w:val="a3"/>
              <w:spacing w:line="360" w:lineRule="auto"/>
              <w:ind w:left="765"/>
              <w:rPr>
                <w:rFonts w:ascii="Times New Roman" w:hAnsi="Times New Roman" w:cs="Times New Roman"/>
                <w:sz w:val="24"/>
                <w:szCs w:val="24"/>
              </w:rPr>
            </w:pPr>
          </w:p>
        </w:tc>
        <w:tc>
          <w:tcPr>
            <w:tcW w:w="2853"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«Цветик - семицветик»</w:t>
            </w:r>
          </w:p>
        </w:tc>
        <w:tc>
          <w:tcPr>
            <w:tcW w:w="3686"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Холодный батик</w:t>
            </w:r>
          </w:p>
        </w:tc>
      </w:tr>
      <w:tr w:rsidR="006F60EF" w:rsidRPr="006F60EF" w:rsidTr="00C22EA8">
        <w:trPr>
          <w:trHeight w:val="255"/>
          <w:tblCellSpacing w:w="0" w:type="dxa"/>
        </w:trPr>
        <w:tc>
          <w:tcPr>
            <w:tcW w:w="0" w:type="auto"/>
            <w:vMerge/>
            <w:tcBorders>
              <w:top w:val="single" w:sz="6" w:space="0" w:color="000000"/>
              <w:left w:val="single" w:sz="6" w:space="0" w:color="000000"/>
              <w:right w:val="single" w:sz="6" w:space="0" w:color="000000"/>
            </w:tcBorders>
            <w:vAlign w:val="center"/>
            <w:hideMark/>
          </w:tcPr>
          <w:p w:rsidR="00A05460" w:rsidRPr="006F60EF" w:rsidRDefault="00A05460" w:rsidP="004C74E8">
            <w:pPr>
              <w:pStyle w:val="a3"/>
              <w:spacing w:line="360" w:lineRule="auto"/>
              <w:ind w:left="765"/>
              <w:rPr>
                <w:rFonts w:ascii="Times New Roman" w:hAnsi="Times New Roman" w:cs="Times New Roman"/>
                <w:sz w:val="24"/>
                <w:szCs w:val="24"/>
              </w:rPr>
            </w:pPr>
          </w:p>
        </w:tc>
        <w:tc>
          <w:tcPr>
            <w:tcW w:w="2853"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«Солнышко»</w:t>
            </w:r>
          </w:p>
        </w:tc>
        <w:tc>
          <w:tcPr>
            <w:tcW w:w="3686"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Холодный батик</w:t>
            </w:r>
          </w:p>
        </w:tc>
      </w:tr>
      <w:tr w:rsidR="006F60EF" w:rsidRPr="006F60EF" w:rsidTr="00C22EA8">
        <w:trPr>
          <w:trHeight w:val="255"/>
          <w:tblCellSpacing w:w="0" w:type="dxa"/>
        </w:trPr>
        <w:tc>
          <w:tcPr>
            <w:tcW w:w="2832" w:type="dxa"/>
            <w:vMerge w:val="restart"/>
            <w:tcBorders>
              <w:top w:val="single" w:sz="6" w:space="0" w:color="000000"/>
              <w:left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 xml:space="preserve">Старшая группа </w:t>
            </w:r>
          </w:p>
        </w:tc>
        <w:tc>
          <w:tcPr>
            <w:tcW w:w="2853"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«Бабочка»</w:t>
            </w:r>
          </w:p>
        </w:tc>
        <w:tc>
          <w:tcPr>
            <w:tcW w:w="3686"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Холодный батик</w:t>
            </w:r>
          </w:p>
        </w:tc>
      </w:tr>
      <w:tr w:rsidR="006F60EF" w:rsidRPr="006F60EF" w:rsidTr="00C22EA8">
        <w:trPr>
          <w:trHeight w:val="480"/>
          <w:tblCellSpacing w:w="0" w:type="dxa"/>
        </w:trPr>
        <w:tc>
          <w:tcPr>
            <w:tcW w:w="0" w:type="auto"/>
            <w:vMerge/>
            <w:tcBorders>
              <w:top w:val="single" w:sz="6" w:space="0" w:color="000000"/>
              <w:left w:val="single" w:sz="6" w:space="0" w:color="000000"/>
              <w:right w:val="single" w:sz="6" w:space="0" w:color="000000"/>
            </w:tcBorders>
            <w:vAlign w:val="center"/>
            <w:hideMark/>
          </w:tcPr>
          <w:p w:rsidR="00A05460" w:rsidRPr="006F60EF" w:rsidRDefault="00A05460" w:rsidP="004C74E8">
            <w:pPr>
              <w:pStyle w:val="a3"/>
              <w:spacing w:line="360" w:lineRule="auto"/>
              <w:ind w:left="765"/>
              <w:rPr>
                <w:rFonts w:ascii="Times New Roman" w:hAnsi="Times New Roman" w:cs="Times New Roman"/>
                <w:sz w:val="24"/>
                <w:szCs w:val="24"/>
              </w:rPr>
            </w:pPr>
          </w:p>
        </w:tc>
        <w:tc>
          <w:tcPr>
            <w:tcW w:w="2853"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«Над рекою, над водою стала радуга дугою»</w:t>
            </w:r>
          </w:p>
        </w:tc>
        <w:tc>
          <w:tcPr>
            <w:tcW w:w="3686"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Свободная роспись, растяжка</w:t>
            </w:r>
          </w:p>
        </w:tc>
      </w:tr>
      <w:tr w:rsidR="006F60EF" w:rsidRPr="006F60EF" w:rsidTr="00C22EA8">
        <w:trPr>
          <w:trHeight w:val="255"/>
          <w:tblCellSpacing w:w="0" w:type="dxa"/>
        </w:trPr>
        <w:tc>
          <w:tcPr>
            <w:tcW w:w="0" w:type="auto"/>
            <w:vMerge/>
            <w:tcBorders>
              <w:top w:val="single" w:sz="6" w:space="0" w:color="000000"/>
              <w:left w:val="single" w:sz="6" w:space="0" w:color="000000"/>
              <w:right w:val="single" w:sz="6" w:space="0" w:color="000000"/>
            </w:tcBorders>
            <w:vAlign w:val="center"/>
            <w:hideMark/>
          </w:tcPr>
          <w:p w:rsidR="00A05460" w:rsidRPr="006F60EF" w:rsidRDefault="00A05460" w:rsidP="004C74E8">
            <w:pPr>
              <w:pStyle w:val="a3"/>
              <w:spacing w:line="360" w:lineRule="auto"/>
              <w:ind w:left="765"/>
              <w:rPr>
                <w:rFonts w:ascii="Times New Roman" w:hAnsi="Times New Roman" w:cs="Times New Roman"/>
                <w:sz w:val="24"/>
                <w:szCs w:val="24"/>
              </w:rPr>
            </w:pPr>
          </w:p>
        </w:tc>
        <w:tc>
          <w:tcPr>
            <w:tcW w:w="2853"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«Золотая рыбка»</w:t>
            </w:r>
          </w:p>
        </w:tc>
        <w:tc>
          <w:tcPr>
            <w:tcW w:w="3686"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Холодный батик</w:t>
            </w:r>
          </w:p>
        </w:tc>
      </w:tr>
      <w:tr w:rsidR="006F60EF" w:rsidRPr="006F60EF" w:rsidTr="00C22EA8">
        <w:trPr>
          <w:trHeight w:val="255"/>
          <w:tblCellSpacing w:w="0" w:type="dxa"/>
        </w:trPr>
        <w:tc>
          <w:tcPr>
            <w:tcW w:w="0" w:type="auto"/>
            <w:vMerge/>
            <w:tcBorders>
              <w:top w:val="single" w:sz="6" w:space="0" w:color="000000"/>
              <w:left w:val="single" w:sz="6" w:space="0" w:color="000000"/>
              <w:right w:val="single" w:sz="6" w:space="0" w:color="000000"/>
            </w:tcBorders>
            <w:vAlign w:val="center"/>
            <w:hideMark/>
          </w:tcPr>
          <w:p w:rsidR="00A05460" w:rsidRPr="006F60EF" w:rsidRDefault="00A05460" w:rsidP="004C74E8">
            <w:pPr>
              <w:pStyle w:val="a3"/>
              <w:spacing w:line="360" w:lineRule="auto"/>
              <w:ind w:left="765"/>
              <w:rPr>
                <w:rFonts w:ascii="Times New Roman" w:hAnsi="Times New Roman" w:cs="Times New Roman"/>
                <w:sz w:val="24"/>
                <w:szCs w:val="24"/>
              </w:rPr>
            </w:pPr>
          </w:p>
        </w:tc>
        <w:tc>
          <w:tcPr>
            <w:tcW w:w="2853"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«Тюльпаны для мамы»</w:t>
            </w:r>
          </w:p>
        </w:tc>
        <w:tc>
          <w:tcPr>
            <w:tcW w:w="3686"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Холодный батик, ПВА</w:t>
            </w:r>
          </w:p>
        </w:tc>
      </w:tr>
      <w:tr w:rsidR="006F60EF" w:rsidRPr="006F60EF" w:rsidTr="00C22EA8">
        <w:trPr>
          <w:trHeight w:val="255"/>
          <w:tblCellSpacing w:w="0" w:type="dxa"/>
        </w:trPr>
        <w:tc>
          <w:tcPr>
            <w:tcW w:w="2832" w:type="dxa"/>
            <w:vMerge w:val="restart"/>
            <w:tcBorders>
              <w:top w:val="single" w:sz="6" w:space="0" w:color="000000"/>
              <w:left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Подготовительная группа</w:t>
            </w:r>
          </w:p>
        </w:tc>
        <w:tc>
          <w:tcPr>
            <w:tcW w:w="2853"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«Осенний пейзаж»</w:t>
            </w:r>
          </w:p>
        </w:tc>
        <w:tc>
          <w:tcPr>
            <w:tcW w:w="3686"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Узелковый батик</w:t>
            </w:r>
          </w:p>
        </w:tc>
      </w:tr>
      <w:tr w:rsidR="006F60EF" w:rsidRPr="006F60EF" w:rsidTr="00C22EA8">
        <w:trPr>
          <w:trHeight w:val="480"/>
          <w:tblCellSpacing w:w="0" w:type="dxa"/>
        </w:trPr>
        <w:tc>
          <w:tcPr>
            <w:tcW w:w="0" w:type="auto"/>
            <w:vMerge/>
            <w:tcBorders>
              <w:top w:val="single" w:sz="6" w:space="0" w:color="000000"/>
              <w:left w:val="single" w:sz="6" w:space="0" w:color="000000"/>
              <w:right w:val="single" w:sz="6" w:space="0" w:color="000000"/>
            </w:tcBorders>
            <w:vAlign w:val="center"/>
            <w:hideMark/>
          </w:tcPr>
          <w:p w:rsidR="00A05460" w:rsidRPr="006F60EF" w:rsidRDefault="00A05460" w:rsidP="004C74E8">
            <w:pPr>
              <w:pStyle w:val="a3"/>
              <w:spacing w:line="360" w:lineRule="auto"/>
              <w:ind w:left="765"/>
              <w:rPr>
                <w:rFonts w:ascii="Times New Roman" w:hAnsi="Times New Roman" w:cs="Times New Roman"/>
                <w:sz w:val="24"/>
                <w:szCs w:val="24"/>
              </w:rPr>
            </w:pPr>
          </w:p>
        </w:tc>
        <w:tc>
          <w:tcPr>
            <w:tcW w:w="2853"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«Белая береза под моим окном»</w:t>
            </w:r>
          </w:p>
        </w:tc>
        <w:tc>
          <w:tcPr>
            <w:tcW w:w="3686"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Холодный батик</w:t>
            </w:r>
          </w:p>
        </w:tc>
      </w:tr>
      <w:tr w:rsidR="006F60EF" w:rsidRPr="006F60EF" w:rsidTr="00C22EA8">
        <w:trPr>
          <w:trHeight w:val="255"/>
          <w:tblCellSpacing w:w="0" w:type="dxa"/>
        </w:trPr>
        <w:tc>
          <w:tcPr>
            <w:tcW w:w="0" w:type="auto"/>
            <w:vMerge/>
            <w:tcBorders>
              <w:top w:val="single" w:sz="6" w:space="0" w:color="000000"/>
              <w:left w:val="single" w:sz="6" w:space="0" w:color="000000"/>
              <w:right w:val="single" w:sz="6" w:space="0" w:color="000000"/>
            </w:tcBorders>
            <w:vAlign w:val="center"/>
            <w:hideMark/>
          </w:tcPr>
          <w:p w:rsidR="00A05460" w:rsidRPr="006F60EF" w:rsidRDefault="00A05460" w:rsidP="004C74E8">
            <w:pPr>
              <w:pStyle w:val="a3"/>
              <w:spacing w:line="360" w:lineRule="auto"/>
              <w:ind w:left="765"/>
              <w:rPr>
                <w:rFonts w:ascii="Times New Roman" w:hAnsi="Times New Roman" w:cs="Times New Roman"/>
                <w:sz w:val="24"/>
                <w:szCs w:val="24"/>
              </w:rPr>
            </w:pPr>
          </w:p>
        </w:tc>
        <w:tc>
          <w:tcPr>
            <w:tcW w:w="2853"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«Жар - птица»</w:t>
            </w:r>
          </w:p>
        </w:tc>
        <w:tc>
          <w:tcPr>
            <w:tcW w:w="3686"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Холодный батик</w:t>
            </w:r>
          </w:p>
        </w:tc>
      </w:tr>
      <w:tr w:rsidR="006F60EF" w:rsidRPr="006F60EF" w:rsidTr="00C22EA8">
        <w:trPr>
          <w:trHeight w:val="480"/>
          <w:tblCellSpacing w:w="0" w:type="dxa"/>
        </w:trPr>
        <w:tc>
          <w:tcPr>
            <w:tcW w:w="0" w:type="auto"/>
            <w:vMerge/>
            <w:tcBorders>
              <w:top w:val="single" w:sz="6" w:space="0" w:color="000000"/>
              <w:left w:val="single" w:sz="6" w:space="0" w:color="000000"/>
              <w:right w:val="single" w:sz="6" w:space="0" w:color="000000"/>
            </w:tcBorders>
            <w:vAlign w:val="center"/>
            <w:hideMark/>
          </w:tcPr>
          <w:p w:rsidR="00A05460" w:rsidRPr="006F60EF" w:rsidRDefault="00A05460" w:rsidP="004C74E8">
            <w:pPr>
              <w:pStyle w:val="a3"/>
              <w:spacing w:line="360" w:lineRule="auto"/>
              <w:ind w:left="765"/>
              <w:rPr>
                <w:rFonts w:ascii="Times New Roman" w:hAnsi="Times New Roman" w:cs="Times New Roman"/>
                <w:sz w:val="24"/>
                <w:szCs w:val="24"/>
              </w:rPr>
            </w:pPr>
          </w:p>
        </w:tc>
        <w:tc>
          <w:tcPr>
            <w:tcW w:w="2853"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«В стране фантазии»</w:t>
            </w:r>
          </w:p>
        </w:tc>
        <w:tc>
          <w:tcPr>
            <w:tcW w:w="3686" w:type="dxa"/>
            <w:tcBorders>
              <w:top w:val="single" w:sz="6" w:space="0" w:color="000000"/>
              <w:left w:val="single" w:sz="6" w:space="0" w:color="000000"/>
              <w:bottom w:val="single" w:sz="6" w:space="0" w:color="000000"/>
              <w:right w:val="single" w:sz="6" w:space="0" w:color="000000"/>
            </w:tcBorders>
            <w:hideMark/>
          </w:tcPr>
          <w:p w:rsidR="00A05460" w:rsidRPr="006F60EF" w:rsidRDefault="00A05460" w:rsidP="004C74E8">
            <w:pPr>
              <w:pStyle w:val="a3"/>
              <w:spacing w:line="360" w:lineRule="auto"/>
              <w:ind w:left="765"/>
              <w:rPr>
                <w:rFonts w:ascii="Times New Roman" w:hAnsi="Times New Roman" w:cs="Times New Roman"/>
                <w:sz w:val="24"/>
                <w:szCs w:val="24"/>
              </w:rPr>
            </w:pPr>
            <w:r w:rsidRPr="006F60EF">
              <w:rPr>
                <w:rFonts w:ascii="Times New Roman" w:hAnsi="Times New Roman" w:cs="Times New Roman"/>
                <w:b/>
                <w:bCs/>
                <w:sz w:val="24"/>
                <w:szCs w:val="24"/>
              </w:rPr>
              <w:t xml:space="preserve">Кляксография, свободная роспись </w:t>
            </w:r>
          </w:p>
        </w:tc>
      </w:tr>
    </w:tbl>
    <w:p w:rsidR="00A05460" w:rsidRPr="006F60EF" w:rsidRDefault="00A05460" w:rsidP="004C74E8">
      <w:pPr>
        <w:pStyle w:val="a3"/>
        <w:spacing w:line="360" w:lineRule="auto"/>
        <w:ind w:left="765"/>
        <w:rPr>
          <w:rFonts w:ascii="Times New Roman" w:hAnsi="Times New Roman" w:cs="Times New Roman"/>
          <w:sz w:val="24"/>
          <w:szCs w:val="24"/>
        </w:rPr>
      </w:pPr>
    </w:p>
    <w:p w:rsidR="00A05460" w:rsidRPr="006F60EF" w:rsidRDefault="00A05460" w:rsidP="00A05460">
      <w:pPr>
        <w:rPr>
          <w:rFonts w:ascii="Times New Roman" w:hAnsi="Times New Roman" w:cs="Times New Roman"/>
          <w:sz w:val="24"/>
          <w:szCs w:val="24"/>
        </w:rPr>
      </w:pPr>
    </w:p>
    <w:sectPr w:rsidR="00A05460" w:rsidRPr="006F60EF" w:rsidSect="004E65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00540"/>
    <w:multiLevelType w:val="hybridMultilevel"/>
    <w:tmpl w:val="34BA0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E554EF8"/>
    <w:multiLevelType w:val="hybridMultilevel"/>
    <w:tmpl w:val="77A2DE2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2862"/>
    <w:rsid w:val="00000E0A"/>
    <w:rsid w:val="004C74E8"/>
    <w:rsid w:val="004E6504"/>
    <w:rsid w:val="00517F7B"/>
    <w:rsid w:val="006F60EF"/>
    <w:rsid w:val="0071248D"/>
    <w:rsid w:val="00974BE2"/>
    <w:rsid w:val="009A569B"/>
    <w:rsid w:val="00A05460"/>
    <w:rsid w:val="00A920AC"/>
    <w:rsid w:val="00AE6C89"/>
    <w:rsid w:val="00B1751D"/>
    <w:rsid w:val="00B510FD"/>
    <w:rsid w:val="00C22EA8"/>
    <w:rsid w:val="00C62862"/>
    <w:rsid w:val="00FD0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F7B"/>
    <w:pPr>
      <w:ind w:left="720"/>
      <w:contextualSpacing/>
    </w:pPr>
  </w:style>
  <w:style w:type="paragraph" w:styleId="a4">
    <w:name w:val="Normal (Web)"/>
    <w:basedOn w:val="a"/>
    <w:uiPriority w:val="99"/>
    <w:unhideWhenUsed/>
    <w:rsid w:val="00FD00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0260504">
      <w:bodyDiv w:val="1"/>
      <w:marLeft w:val="0"/>
      <w:marRight w:val="0"/>
      <w:marTop w:val="0"/>
      <w:marBottom w:val="0"/>
      <w:divBdr>
        <w:top w:val="none" w:sz="0" w:space="0" w:color="auto"/>
        <w:left w:val="none" w:sz="0" w:space="0" w:color="auto"/>
        <w:bottom w:val="none" w:sz="0" w:space="0" w:color="auto"/>
        <w:right w:val="none" w:sz="0" w:space="0" w:color="auto"/>
      </w:divBdr>
      <w:divsChild>
        <w:div w:id="736585425">
          <w:marLeft w:val="0"/>
          <w:marRight w:val="0"/>
          <w:marTop w:val="0"/>
          <w:marBottom w:val="0"/>
          <w:divBdr>
            <w:top w:val="none" w:sz="0" w:space="0" w:color="auto"/>
            <w:left w:val="none" w:sz="0" w:space="0" w:color="auto"/>
            <w:bottom w:val="none" w:sz="0" w:space="0" w:color="auto"/>
            <w:right w:val="none" w:sz="0" w:space="0" w:color="auto"/>
          </w:divBdr>
        </w:div>
        <w:div w:id="120615317">
          <w:marLeft w:val="0"/>
          <w:marRight w:val="0"/>
          <w:marTop w:val="0"/>
          <w:marBottom w:val="0"/>
          <w:divBdr>
            <w:top w:val="none" w:sz="0" w:space="0" w:color="auto"/>
            <w:left w:val="none" w:sz="0" w:space="0" w:color="auto"/>
            <w:bottom w:val="none" w:sz="0" w:space="0" w:color="auto"/>
            <w:right w:val="none" w:sz="0" w:space="0" w:color="auto"/>
          </w:divBdr>
        </w:div>
        <w:div w:id="82338934">
          <w:marLeft w:val="0"/>
          <w:marRight w:val="0"/>
          <w:marTop w:val="0"/>
          <w:marBottom w:val="0"/>
          <w:divBdr>
            <w:top w:val="none" w:sz="0" w:space="0" w:color="auto"/>
            <w:left w:val="none" w:sz="0" w:space="0" w:color="auto"/>
            <w:bottom w:val="none" w:sz="0" w:space="0" w:color="auto"/>
            <w:right w:val="none" w:sz="0" w:space="0" w:color="auto"/>
          </w:divBdr>
        </w:div>
        <w:div w:id="481968279">
          <w:marLeft w:val="0"/>
          <w:marRight w:val="0"/>
          <w:marTop w:val="0"/>
          <w:marBottom w:val="0"/>
          <w:divBdr>
            <w:top w:val="none" w:sz="0" w:space="0" w:color="auto"/>
            <w:left w:val="none" w:sz="0" w:space="0" w:color="auto"/>
            <w:bottom w:val="none" w:sz="0" w:space="0" w:color="auto"/>
            <w:right w:val="none" w:sz="0" w:space="0" w:color="auto"/>
          </w:divBdr>
        </w:div>
        <w:div w:id="2077509290">
          <w:marLeft w:val="0"/>
          <w:marRight w:val="0"/>
          <w:marTop w:val="0"/>
          <w:marBottom w:val="0"/>
          <w:divBdr>
            <w:top w:val="none" w:sz="0" w:space="0" w:color="auto"/>
            <w:left w:val="none" w:sz="0" w:space="0" w:color="auto"/>
            <w:bottom w:val="none" w:sz="0" w:space="0" w:color="auto"/>
            <w:right w:val="none" w:sz="0" w:space="0" w:color="auto"/>
          </w:divBdr>
        </w:div>
        <w:div w:id="372967768">
          <w:marLeft w:val="0"/>
          <w:marRight w:val="0"/>
          <w:marTop w:val="0"/>
          <w:marBottom w:val="0"/>
          <w:divBdr>
            <w:top w:val="none" w:sz="0" w:space="0" w:color="auto"/>
            <w:left w:val="none" w:sz="0" w:space="0" w:color="auto"/>
            <w:bottom w:val="none" w:sz="0" w:space="0" w:color="auto"/>
            <w:right w:val="none" w:sz="0" w:space="0" w:color="auto"/>
          </w:divBdr>
        </w:div>
        <w:div w:id="1995140879">
          <w:marLeft w:val="0"/>
          <w:marRight w:val="0"/>
          <w:marTop w:val="0"/>
          <w:marBottom w:val="0"/>
          <w:divBdr>
            <w:top w:val="none" w:sz="0" w:space="0" w:color="auto"/>
            <w:left w:val="none" w:sz="0" w:space="0" w:color="auto"/>
            <w:bottom w:val="none" w:sz="0" w:space="0" w:color="auto"/>
            <w:right w:val="none" w:sz="0" w:space="0" w:color="auto"/>
          </w:divBdr>
        </w:div>
        <w:div w:id="950430807">
          <w:marLeft w:val="0"/>
          <w:marRight w:val="0"/>
          <w:marTop w:val="0"/>
          <w:marBottom w:val="0"/>
          <w:divBdr>
            <w:top w:val="none" w:sz="0" w:space="0" w:color="auto"/>
            <w:left w:val="none" w:sz="0" w:space="0" w:color="auto"/>
            <w:bottom w:val="none" w:sz="0" w:space="0" w:color="auto"/>
            <w:right w:val="none" w:sz="0" w:space="0" w:color="auto"/>
          </w:divBdr>
        </w:div>
        <w:div w:id="1942301737">
          <w:marLeft w:val="0"/>
          <w:marRight w:val="0"/>
          <w:marTop w:val="0"/>
          <w:marBottom w:val="0"/>
          <w:divBdr>
            <w:top w:val="none" w:sz="0" w:space="0" w:color="auto"/>
            <w:left w:val="none" w:sz="0" w:space="0" w:color="auto"/>
            <w:bottom w:val="none" w:sz="0" w:space="0" w:color="auto"/>
            <w:right w:val="none" w:sz="0" w:space="0" w:color="auto"/>
          </w:divBdr>
        </w:div>
        <w:div w:id="593589585">
          <w:marLeft w:val="0"/>
          <w:marRight w:val="0"/>
          <w:marTop w:val="0"/>
          <w:marBottom w:val="0"/>
          <w:divBdr>
            <w:top w:val="none" w:sz="0" w:space="0" w:color="auto"/>
            <w:left w:val="none" w:sz="0" w:space="0" w:color="auto"/>
            <w:bottom w:val="none" w:sz="0" w:space="0" w:color="auto"/>
            <w:right w:val="none" w:sz="0" w:space="0" w:color="auto"/>
          </w:divBdr>
        </w:div>
        <w:div w:id="1532377719">
          <w:marLeft w:val="0"/>
          <w:marRight w:val="0"/>
          <w:marTop w:val="0"/>
          <w:marBottom w:val="0"/>
          <w:divBdr>
            <w:top w:val="none" w:sz="0" w:space="0" w:color="auto"/>
            <w:left w:val="none" w:sz="0" w:space="0" w:color="auto"/>
            <w:bottom w:val="none" w:sz="0" w:space="0" w:color="auto"/>
            <w:right w:val="none" w:sz="0" w:space="0" w:color="auto"/>
          </w:divBdr>
        </w:div>
        <w:div w:id="58989678">
          <w:marLeft w:val="0"/>
          <w:marRight w:val="0"/>
          <w:marTop w:val="0"/>
          <w:marBottom w:val="0"/>
          <w:divBdr>
            <w:top w:val="none" w:sz="0" w:space="0" w:color="auto"/>
            <w:left w:val="none" w:sz="0" w:space="0" w:color="auto"/>
            <w:bottom w:val="none" w:sz="0" w:space="0" w:color="auto"/>
            <w:right w:val="none" w:sz="0" w:space="0" w:color="auto"/>
          </w:divBdr>
        </w:div>
        <w:div w:id="1140030938">
          <w:marLeft w:val="0"/>
          <w:marRight w:val="0"/>
          <w:marTop w:val="0"/>
          <w:marBottom w:val="0"/>
          <w:divBdr>
            <w:top w:val="none" w:sz="0" w:space="0" w:color="auto"/>
            <w:left w:val="none" w:sz="0" w:space="0" w:color="auto"/>
            <w:bottom w:val="none" w:sz="0" w:space="0" w:color="auto"/>
            <w:right w:val="none" w:sz="0" w:space="0" w:color="auto"/>
          </w:divBdr>
        </w:div>
        <w:div w:id="786696890">
          <w:marLeft w:val="0"/>
          <w:marRight w:val="0"/>
          <w:marTop w:val="0"/>
          <w:marBottom w:val="0"/>
          <w:divBdr>
            <w:top w:val="none" w:sz="0" w:space="0" w:color="auto"/>
            <w:left w:val="none" w:sz="0" w:space="0" w:color="auto"/>
            <w:bottom w:val="none" w:sz="0" w:space="0" w:color="auto"/>
            <w:right w:val="none" w:sz="0" w:space="0" w:color="auto"/>
          </w:divBdr>
        </w:div>
        <w:div w:id="406458297">
          <w:marLeft w:val="0"/>
          <w:marRight w:val="0"/>
          <w:marTop w:val="0"/>
          <w:marBottom w:val="0"/>
          <w:divBdr>
            <w:top w:val="none" w:sz="0" w:space="0" w:color="auto"/>
            <w:left w:val="none" w:sz="0" w:space="0" w:color="auto"/>
            <w:bottom w:val="none" w:sz="0" w:space="0" w:color="auto"/>
            <w:right w:val="none" w:sz="0" w:space="0" w:color="auto"/>
          </w:divBdr>
        </w:div>
        <w:div w:id="848374131">
          <w:marLeft w:val="0"/>
          <w:marRight w:val="0"/>
          <w:marTop w:val="0"/>
          <w:marBottom w:val="0"/>
          <w:divBdr>
            <w:top w:val="none" w:sz="0" w:space="0" w:color="auto"/>
            <w:left w:val="none" w:sz="0" w:space="0" w:color="auto"/>
            <w:bottom w:val="none" w:sz="0" w:space="0" w:color="auto"/>
            <w:right w:val="none" w:sz="0" w:space="0" w:color="auto"/>
          </w:divBdr>
        </w:div>
        <w:div w:id="815730480">
          <w:marLeft w:val="0"/>
          <w:marRight w:val="0"/>
          <w:marTop w:val="0"/>
          <w:marBottom w:val="0"/>
          <w:divBdr>
            <w:top w:val="none" w:sz="0" w:space="0" w:color="auto"/>
            <w:left w:val="none" w:sz="0" w:space="0" w:color="auto"/>
            <w:bottom w:val="none" w:sz="0" w:space="0" w:color="auto"/>
            <w:right w:val="none" w:sz="0" w:space="0" w:color="auto"/>
          </w:divBdr>
        </w:div>
        <w:div w:id="706030815">
          <w:marLeft w:val="0"/>
          <w:marRight w:val="0"/>
          <w:marTop w:val="0"/>
          <w:marBottom w:val="0"/>
          <w:divBdr>
            <w:top w:val="none" w:sz="0" w:space="0" w:color="auto"/>
            <w:left w:val="none" w:sz="0" w:space="0" w:color="auto"/>
            <w:bottom w:val="none" w:sz="0" w:space="0" w:color="auto"/>
            <w:right w:val="none" w:sz="0" w:space="0" w:color="auto"/>
          </w:divBdr>
        </w:div>
        <w:div w:id="62945833">
          <w:marLeft w:val="0"/>
          <w:marRight w:val="0"/>
          <w:marTop w:val="0"/>
          <w:marBottom w:val="0"/>
          <w:divBdr>
            <w:top w:val="none" w:sz="0" w:space="0" w:color="auto"/>
            <w:left w:val="none" w:sz="0" w:space="0" w:color="auto"/>
            <w:bottom w:val="none" w:sz="0" w:space="0" w:color="auto"/>
            <w:right w:val="none" w:sz="0" w:space="0" w:color="auto"/>
          </w:divBdr>
        </w:div>
        <w:div w:id="623928241">
          <w:marLeft w:val="0"/>
          <w:marRight w:val="0"/>
          <w:marTop w:val="0"/>
          <w:marBottom w:val="0"/>
          <w:divBdr>
            <w:top w:val="none" w:sz="0" w:space="0" w:color="auto"/>
            <w:left w:val="none" w:sz="0" w:space="0" w:color="auto"/>
            <w:bottom w:val="none" w:sz="0" w:space="0" w:color="auto"/>
            <w:right w:val="none" w:sz="0" w:space="0" w:color="auto"/>
          </w:divBdr>
        </w:div>
        <w:div w:id="418913737">
          <w:marLeft w:val="0"/>
          <w:marRight w:val="0"/>
          <w:marTop w:val="0"/>
          <w:marBottom w:val="0"/>
          <w:divBdr>
            <w:top w:val="none" w:sz="0" w:space="0" w:color="auto"/>
            <w:left w:val="none" w:sz="0" w:space="0" w:color="auto"/>
            <w:bottom w:val="none" w:sz="0" w:space="0" w:color="auto"/>
            <w:right w:val="none" w:sz="0" w:space="0" w:color="auto"/>
          </w:divBdr>
        </w:div>
        <w:div w:id="843401784">
          <w:marLeft w:val="0"/>
          <w:marRight w:val="0"/>
          <w:marTop w:val="0"/>
          <w:marBottom w:val="0"/>
          <w:divBdr>
            <w:top w:val="none" w:sz="0" w:space="0" w:color="auto"/>
            <w:left w:val="none" w:sz="0" w:space="0" w:color="auto"/>
            <w:bottom w:val="none" w:sz="0" w:space="0" w:color="auto"/>
            <w:right w:val="none" w:sz="0" w:space="0" w:color="auto"/>
          </w:divBdr>
        </w:div>
        <w:div w:id="1582181642">
          <w:marLeft w:val="0"/>
          <w:marRight w:val="0"/>
          <w:marTop w:val="0"/>
          <w:marBottom w:val="0"/>
          <w:divBdr>
            <w:top w:val="none" w:sz="0" w:space="0" w:color="auto"/>
            <w:left w:val="none" w:sz="0" w:space="0" w:color="auto"/>
            <w:bottom w:val="none" w:sz="0" w:space="0" w:color="auto"/>
            <w:right w:val="none" w:sz="0" w:space="0" w:color="auto"/>
          </w:divBdr>
        </w:div>
        <w:div w:id="1822649045">
          <w:marLeft w:val="0"/>
          <w:marRight w:val="0"/>
          <w:marTop w:val="0"/>
          <w:marBottom w:val="0"/>
          <w:divBdr>
            <w:top w:val="none" w:sz="0" w:space="0" w:color="auto"/>
            <w:left w:val="none" w:sz="0" w:space="0" w:color="auto"/>
            <w:bottom w:val="none" w:sz="0" w:space="0" w:color="auto"/>
            <w:right w:val="none" w:sz="0" w:space="0" w:color="auto"/>
          </w:divBdr>
        </w:div>
        <w:div w:id="108163008">
          <w:marLeft w:val="0"/>
          <w:marRight w:val="0"/>
          <w:marTop w:val="0"/>
          <w:marBottom w:val="0"/>
          <w:divBdr>
            <w:top w:val="none" w:sz="0" w:space="0" w:color="auto"/>
            <w:left w:val="none" w:sz="0" w:space="0" w:color="auto"/>
            <w:bottom w:val="none" w:sz="0" w:space="0" w:color="auto"/>
            <w:right w:val="none" w:sz="0" w:space="0" w:color="auto"/>
          </w:divBdr>
        </w:div>
        <w:div w:id="1281574320">
          <w:marLeft w:val="0"/>
          <w:marRight w:val="0"/>
          <w:marTop w:val="0"/>
          <w:marBottom w:val="0"/>
          <w:divBdr>
            <w:top w:val="none" w:sz="0" w:space="0" w:color="auto"/>
            <w:left w:val="none" w:sz="0" w:space="0" w:color="auto"/>
            <w:bottom w:val="none" w:sz="0" w:space="0" w:color="auto"/>
            <w:right w:val="none" w:sz="0" w:space="0" w:color="auto"/>
          </w:divBdr>
        </w:div>
        <w:div w:id="55857826">
          <w:marLeft w:val="0"/>
          <w:marRight w:val="0"/>
          <w:marTop w:val="0"/>
          <w:marBottom w:val="0"/>
          <w:divBdr>
            <w:top w:val="none" w:sz="0" w:space="0" w:color="auto"/>
            <w:left w:val="none" w:sz="0" w:space="0" w:color="auto"/>
            <w:bottom w:val="none" w:sz="0" w:space="0" w:color="auto"/>
            <w:right w:val="none" w:sz="0" w:space="0" w:color="auto"/>
          </w:divBdr>
        </w:div>
      </w:divsChild>
    </w:div>
    <w:div w:id="188752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Ирина</cp:lastModifiedBy>
  <cp:revision>8</cp:revision>
  <cp:lastPrinted>2015-04-13T08:25:00Z</cp:lastPrinted>
  <dcterms:created xsi:type="dcterms:W3CDTF">2015-04-12T16:39:00Z</dcterms:created>
  <dcterms:modified xsi:type="dcterms:W3CDTF">2015-04-13T08:25:00Z</dcterms:modified>
</cp:coreProperties>
</file>