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«НИЖЕГОРОДСКИЙ ИНСТИТУТ РАЗВИТИЯ ОБРАЗОВАНИЯ»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Кафедра теории и методики дошкольного образования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6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Разработка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плана-конспекта </w:t>
      </w:r>
      <w:r w:rsidRPr="00C96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родительского собрания</w:t>
      </w:r>
    </w:p>
    <w:p w:rsidR="00221AB3" w:rsidRPr="00C96121" w:rsidRDefault="00221AB3" w:rsidP="0072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6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тему: «Развитие </w:t>
      </w:r>
      <w:r w:rsidR="0072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любознательности у детей старшего  дошкольного возраста»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25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Рябова Ило</w:t>
      </w: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725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Геннадь</w:t>
      </w: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евна,                                              воспитатель МБДОУ</w:t>
      </w:r>
    </w:p>
    <w:p w:rsidR="00221AB3" w:rsidRDefault="00221AB3" w:rsidP="00221AB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№32, </w:t>
      </w:r>
    </w:p>
    <w:p w:rsidR="00221AB3" w:rsidRPr="00C96121" w:rsidRDefault="00221AB3" w:rsidP="00221AB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Арзамас.</w:t>
      </w:r>
    </w:p>
    <w:p w:rsidR="00221AB3" w:rsidRPr="00C96121" w:rsidRDefault="00221AB3" w:rsidP="00221AB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Актуальные проблемы дошкольного образования</w:t>
      </w:r>
    </w:p>
    <w:p w:rsidR="00221AB3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условиях введения ФГОС ДО</w:t>
      </w:r>
    </w:p>
    <w:p w:rsidR="00221AB3" w:rsidRPr="00C96121" w:rsidRDefault="00221AB3" w:rsidP="0022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г.</w:t>
      </w:r>
    </w:p>
    <w:p w:rsidR="00221AB3" w:rsidRDefault="00221AB3" w:rsidP="00221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приобщении  детей старшего дошкольного возраста к познавательно-исследовательской деятельности.</w:t>
      </w:r>
    </w:p>
    <w:p w:rsidR="00221AB3" w:rsidRDefault="00221AB3" w:rsidP="00221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21AB3" w:rsidRDefault="00221AB3" w:rsidP="00221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представление родителей о необходимости  развития познавательных интересов у детей старшего дошкольного возраста;</w:t>
      </w:r>
    </w:p>
    <w:p w:rsidR="00221AB3" w:rsidRDefault="00221AB3" w:rsidP="00221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-активизировать стремление родителей развивать познавательные интересы детей;</w:t>
      </w:r>
    </w:p>
    <w:p w:rsidR="00221AB3" w:rsidRPr="00296926" w:rsidRDefault="00221AB3" w:rsidP="007258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взаимодействию педагогов и родителей в развитии любознательности детей.</w:t>
      </w:r>
    </w:p>
    <w:p w:rsidR="00221AB3" w:rsidRDefault="00221AB3" w:rsidP="007258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Pr="009D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04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</w:t>
      </w:r>
    </w:p>
    <w:p w:rsidR="00221AB3" w:rsidRDefault="00221AB3" w:rsidP="007258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Методы:</w:t>
      </w:r>
      <w:r w:rsidRPr="0040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воспитателя по теме с использованием презентации, представление семейного опыта, дискуссия, игровая программа, рефлексия.</w:t>
      </w:r>
    </w:p>
    <w:p w:rsidR="00221AB3" w:rsidRPr="009D7CAD" w:rsidRDefault="00221AB3" w:rsidP="007258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круглого стола</w:t>
      </w:r>
      <w:r w:rsidRPr="009D7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21AB3" w:rsidRPr="00404FC5" w:rsidRDefault="00221AB3" w:rsidP="007258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04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Вступительное слово. Обозначение темы собрания.</w:t>
      </w:r>
    </w:p>
    <w:p w:rsidR="00221AB3" w:rsidRPr="00E21A90" w:rsidRDefault="00221AB3" w:rsidP="007258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воспитателя «Растите любознательных» с презентацией.</w:t>
      </w:r>
    </w:p>
    <w:p w:rsidR="00221AB3" w:rsidRPr="00F66A51" w:rsidRDefault="00221AB3" w:rsidP="007258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 «Шляпа вопросов».</w:t>
      </w:r>
    </w:p>
    <w:p w:rsidR="00221AB3" w:rsidRDefault="00221AB3" w:rsidP="007258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опыта семьи Хохловых «Экспериментируем дома».</w:t>
      </w:r>
    </w:p>
    <w:p w:rsidR="00221AB3" w:rsidRDefault="00221AB3" w:rsidP="007258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 программа «Взрослые и дети»</w:t>
      </w:r>
    </w:p>
    <w:p w:rsidR="00221AB3" w:rsidRDefault="00221AB3" w:rsidP="007258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работы круглого стола. Вручение «Памятки для родителей «Развитие любознательности у дошкольников».</w:t>
      </w:r>
    </w:p>
    <w:p w:rsidR="00221AB3" w:rsidRPr="00166750" w:rsidRDefault="00221AB3" w:rsidP="007258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игра-рефлексия «Выбери свой цвет»</w:t>
      </w:r>
      <w:r w:rsidRPr="0016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Default="00531A30" w:rsidP="007258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30" w:rsidRPr="00CD31D0" w:rsidRDefault="00531A30" w:rsidP="00CD3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2A" w:rsidRPr="00404FC5" w:rsidRDefault="0072582A" w:rsidP="007258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Вступительное слово. Обозначение темы собрания.</w:t>
      </w:r>
    </w:p>
    <w:p w:rsidR="009220F8" w:rsidRPr="0072582A" w:rsidRDefault="0072582A" w:rsidP="00BD76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 нашего круглого стола - </w:t>
      </w:r>
      <w:r w:rsidR="00CF1B3D" w:rsidRPr="007159BA">
        <w:rPr>
          <w:rFonts w:ascii="Times New Roman" w:hAnsi="Times New Roman" w:cs="Times New Roman"/>
          <w:sz w:val="28"/>
          <w:szCs w:val="28"/>
        </w:rPr>
        <w:t>«</w:t>
      </w:r>
      <w:r w:rsidRPr="00725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любознательности у детей старшего  дошкольного возраста»</w:t>
      </w:r>
      <w:r w:rsidR="00F05C0F" w:rsidRPr="007159BA">
        <w:rPr>
          <w:rFonts w:ascii="Times New Roman" w:hAnsi="Times New Roman" w:cs="Times New Roman"/>
          <w:sz w:val="28"/>
          <w:szCs w:val="28"/>
        </w:rPr>
        <w:t xml:space="preserve">. </w:t>
      </w:r>
      <w:r w:rsidR="00CF1B3D" w:rsidRPr="007159BA">
        <w:rPr>
          <w:rFonts w:ascii="Times New Roman" w:hAnsi="Times New Roman" w:cs="Times New Roman"/>
          <w:sz w:val="28"/>
          <w:szCs w:val="28"/>
        </w:rPr>
        <w:t>Эта тема действительно заслуживает внимания, поскольку нашим детям скоро предстоит отправиться в школу.  Будет ли школьная жиз</w:t>
      </w:r>
      <w:r w:rsidR="00F05C0F" w:rsidRPr="007159BA">
        <w:rPr>
          <w:rFonts w:ascii="Times New Roman" w:hAnsi="Times New Roman" w:cs="Times New Roman"/>
          <w:sz w:val="28"/>
          <w:szCs w:val="28"/>
        </w:rPr>
        <w:t>нь радостной для  ребят или, наоб</w:t>
      </w:r>
      <w:r w:rsidR="00CF1B3D" w:rsidRPr="007159BA">
        <w:rPr>
          <w:rFonts w:ascii="Times New Roman" w:hAnsi="Times New Roman" w:cs="Times New Roman"/>
          <w:sz w:val="28"/>
          <w:szCs w:val="28"/>
        </w:rPr>
        <w:t xml:space="preserve">орот, </w:t>
      </w:r>
      <w:r w:rsidR="00F05C0F" w:rsidRPr="007159BA">
        <w:rPr>
          <w:rFonts w:ascii="Times New Roman" w:hAnsi="Times New Roman" w:cs="Times New Roman"/>
          <w:sz w:val="28"/>
          <w:szCs w:val="28"/>
        </w:rPr>
        <w:t xml:space="preserve">омрачится </w:t>
      </w:r>
      <w:r>
        <w:rPr>
          <w:rFonts w:ascii="Times New Roman" w:hAnsi="Times New Roman" w:cs="Times New Roman"/>
          <w:sz w:val="28"/>
          <w:szCs w:val="28"/>
        </w:rPr>
        <w:t xml:space="preserve">неудачами во многом зависит от </w:t>
      </w:r>
      <w:r w:rsidR="00F05C0F" w:rsidRPr="007159BA">
        <w:rPr>
          <w:rFonts w:ascii="Times New Roman" w:hAnsi="Times New Roman" w:cs="Times New Roman"/>
          <w:sz w:val="28"/>
          <w:szCs w:val="28"/>
        </w:rPr>
        <w:t>нас, взрослых.</w:t>
      </w:r>
    </w:p>
    <w:p w:rsidR="00BD76AF" w:rsidRDefault="0072582A" w:rsidP="00BD76AF">
      <w:pPr>
        <w:pStyle w:val="a3"/>
        <w:shd w:val="clear" w:color="auto" w:fill="FFFFFF"/>
        <w:spacing w:line="360" w:lineRule="auto"/>
        <w:contextualSpacing/>
        <w:rPr>
          <w:bCs/>
          <w:color w:val="000000"/>
          <w:sz w:val="28"/>
          <w:szCs w:val="28"/>
        </w:rPr>
      </w:pPr>
      <w:r w:rsidRPr="00404FC5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Выступление воспитателя «Растите любознательных» </w:t>
      </w:r>
    </w:p>
    <w:p w:rsidR="00F05C0F" w:rsidRDefault="00BD76AF" w:rsidP="00C0528F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D76AF">
        <w:rPr>
          <w:color w:val="000000"/>
          <w:sz w:val="28"/>
          <w:szCs w:val="28"/>
        </w:rPr>
        <w:t>Показателем познавательного отношения к окружающей действительности детей в дошкольном возрасте является любознательность.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ДО четко определяет, что в дошкольном возрасте должна быть сформирована мотивация к обучению, познанию и творчеству, т.е. познавательный интерес. </w:t>
      </w:r>
      <w:r w:rsidRPr="00BD7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Ученые </w:t>
      </w:r>
      <w:r w:rsidRPr="00BD76A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.И. Божович</w:t>
      </w:r>
      <w:r w:rsidRPr="00BD76AF">
        <w:rPr>
          <w:color w:val="000000"/>
          <w:sz w:val="28"/>
          <w:szCs w:val="28"/>
        </w:rPr>
        <w:t>, В.В. Давыдов, А.В. Запорожец,</w:t>
      </w:r>
      <w:r>
        <w:rPr>
          <w:color w:val="000000"/>
          <w:sz w:val="28"/>
          <w:szCs w:val="28"/>
        </w:rPr>
        <w:t xml:space="preserve"> В.В. Зайко </w:t>
      </w:r>
      <w:r w:rsidRPr="00BD76AF">
        <w:rPr>
          <w:color w:val="000000"/>
          <w:sz w:val="28"/>
          <w:szCs w:val="28"/>
        </w:rPr>
        <w:t>и др. подчеркивают, что необходимым компонентом психологической готовности к школьному обучению является наличие познавательного отношения ребенка дошкольного возраста к окружающему миру.</w:t>
      </w:r>
      <w:r>
        <w:rPr>
          <w:color w:val="000000"/>
          <w:sz w:val="28"/>
          <w:szCs w:val="28"/>
        </w:rPr>
        <w:t xml:space="preserve"> </w:t>
      </w:r>
      <w:r w:rsidRPr="00BD76AF">
        <w:rPr>
          <w:color w:val="000000"/>
          <w:sz w:val="28"/>
          <w:szCs w:val="28"/>
        </w:rPr>
        <w:t>Любознательность ребенка служит основой возникновения устойчивого познавательного интереса, направленного на предметы, объекты природы, виды деятельности. Значение наличия</w:t>
      </w:r>
      <w:r>
        <w:rPr>
          <w:color w:val="000000"/>
          <w:sz w:val="28"/>
          <w:szCs w:val="28"/>
        </w:rPr>
        <w:t xml:space="preserve"> любознательности у детей велико</w:t>
      </w:r>
      <w:r w:rsidRPr="00BD76AF">
        <w:rPr>
          <w:color w:val="000000"/>
          <w:sz w:val="28"/>
          <w:szCs w:val="28"/>
        </w:rPr>
        <w:t xml:space="preserve">: она позволяет ребенку расширить круг знаний и углубить понимание окружающей действительности. </w:t>
      </w:r>
    </w:p>
    <w:p w:rsidR="00F90C4C" w:rsidRDefault="00D7409D" w:rsidP="00BD76A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Так что же такое любознательность? В сло</w:t>
      </w:r>
      <w:r w:rsidR="00F90C4C">
        <w:rPr>
          <w:sz w:val="28"/>
          <w:szCs w:val="28"/>
        </w:rPr>
        <w:t xml:space="preserve">варе С. И. </w:t>
      </w:r>
      <w:r>
        <w:rPr>
          <w:sz w:val="28"/>
          <w:szCs w:val="28"/>
        </w:rPr>
        <w:t>Ожегова дается следующее толкование этого понятия: «Любознательный – склонный к приобретению новых знаний, пытливый…», поэтому, говоря о развитии любознательности у детей, мы говорим о развитии познавательного интереса</w:t>
      </w:r>
      <w:r w:rsidR="00F90C4C">
        <w:rPr>
          <w:sz w:val="28"/>
          <w:szCs w:val="28"/>
        </w:rPr>
        <w:t>.</w:t>
      </w:r>
    </w:p>
    <w:p w:rsidR="006F0FB5" w:rsidRDefault="00F346EA" w:rsidP="006F0F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6F0FB5" w:rsidRPr="006F0FB5">
        <w:rPr>
          <w:sz w:val="28"/>
          <w:szCs w:val="28"/>
        </w:rPr>
        <w:t xml:space="preserve"> Воспитание любознательности и познавательных интересов осуществляется в общей системе умственного воспитания на занятиях, в игре, в труде, в общении и не требует каких-либо специальных занятий. Основное условие развития любознательности – широкое ознакомление </w:t>
      </w:r>
      <w:r w:rsidR="006F0FB5" w:rsidRPr="006F0FB5">
        <w:rPr>
          <w:sz w:val="28"/>
          <w:szCs w:val="28"/>
        </w:rPr>
        <w:lastRenderedPageBreak/>
        <w:t>детей с явлениями окружающей жизни и воспитание активного, заи</w:t>
      </w:r>
      <w:r w:rsidR="006F0FB5">
        <w:rPr>
          <w:sz w:val="28"/>
          <w:szCs w:val="28"/>
        </w:rPr>
        <w:t>нтересованного отношения к ним.</w:t>
      </w:r>
    </w:p>
    <w:p w:rsidR="006F0FB5" w:rsidRDefault="006F0FB5" w:rsidP="006F0F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0FB5">
        <w:rPr>
          <w:sz w:val="28"/>
          <w:szCs w:val="28"/>
        </w:rPr>
        <w:t xml:space="preserve">Возникновение интереса обеспечивается подготовкой соответствующей почвы, в содержание понятия которой мы включаем: </w:t>
      </w:r>
    </w:p>
    <w:p w:rsidR="006F0FB5" w:rsidRDefault="006F0FB5" w:rsidP="006F0F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6F0FB5">
        <w:rPr>
          <w:sz w:val="28"/>
          <w:szCs w:val="28"/>
        </w:rPr>
        <w:t xml:space="preserve">а) наличие внешних условий, создающих возможность получать достаточные впечатления в той или иной области, осуществлять ту или иную деятельность; </w:t>
      </w:r>
    </w:p>
    <w:p w:rsidR="006F0FB5" w:rsidRDefault="006F0FB5" w:rsidP="006F0F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6F0FB5">
        <w:rPr>
          <w:sz w:val="28"/>
          <w:szCs w:val="28"/>
        </w:rPr>
        <w:t>б) накопление соответствующего опыта, делающего данную деятельность частично знакомой;</w:t>
      </w:r>
    </w:p>
    <w:p w:rsidR="006F0FB5" w:rsidRPr="00FA3B7C" w:rsidRDefault="006F0FB5" w:rsidP="006F0F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F0FB5">
        <w:rPr>
          <w:sz w:val="28"/>
          <w:szCs w:val="28"/>
        </w:rPr>
        <w:t xml:space="preserve"> в) создание положительного отношения к данной деятельности (или к данному предмету), чтобы «обернуть» к ней ребенка, вызвать желание заниматься и обеспечить, таким образом, психологические предпосылки интереса</w:t>
      </w:r>
      <w:r>
        <w:t>.</w:t>
      </w:r>
    </w:p>
    <w:p w:rsidR="00F90C4C" w:rsidRDefault="006F0FB5" w:rsidP="00BD76A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814">
        <w:rPr>
          <w:sz w:val="28"/>
          <w:szCs w:val="28"/>
        </w:rPr>
        <w:t xml:space="preserve">В ребенке с рождения заложен </w:t>
      </w:r>
      <w:r w:rsidR="00043814" w:rsidRPr="006F0FB5">
        <w:rPr>
          <w:sz w:val="28"/>
          <w:szCs w:val="28"/>
        </w:rPr>
        <w:t>этот самый</w:t>
      </w:r>
      <w:r w:rsidR="00043814">
        <w:rPr>
          <w:sz w:val="28"/>
          <w:szCs w:val="28"/>
        </w:rPr>
        <w:t xml:space="preserve"> познавательный интерес: ему  необходимо самому все увидеть, услышать, потрогать, попробовать на вкус, подергать, покрутить,  постукать… Он таким образом познает  окружающий мир. Задача взрослых поддерживать этот интерес, не  дать ему угаснуть, а мы, зачастую, </w:t>
      </w:r>
      <w:r w:rsidR="0036667D">
        <w:rPr>
          <w:sz w:val="28"/>
          <w:szCs w:val="28"/>
        </w:rPr>
        <w:t>ругаем своих «маленьких исследователей»: « Оторвешь!  Разобьешь! Сломаешь!»  А как еще он узнает, что книга рвется, чашка разбивается, дверь закрывается, вода проливается, если сам не попробует!</w:t>
      </w:r>
    </w:p>
    <w:p w:rsidR="00F90C4C" w:rsidRDefault="00F90C4C" w:rsidP="00685DA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667D" w:rsidRP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Китайская пословица гласит: «Расскажи — и я забуду, покажи — и я запомню, дай попробовать — и я пойму».</w:t>
      </w:r>
      <w:r w:rsidR="0036667D" w:rsidRPr="0036667D">
        <w:rPr>
          <w:rStyle w:val="apple-converted-space"/>
          <w:color w:val="666666"/>
          <w:sz w:val="28"/>
          <w:szCs w:val="28"/>
        </w:rPr>
        <w:t> </w:t>
      </w:r>
      <w:r w:rsidR="0036667D" w:rsidRPr="0036667D">
        <w:rPr>
          <w:sz w:val="28"/>
          <w:szCs w:val="28"/>
        </w:rPr>
        <w:t>Усваивается все прочно и надолго, когда ребенок слышит, видит и делает сам.</w:t>
      </w:r>
      <w:r w:rsidR="00400AF7">
        <w:rPr>
          <w:sz w:val="28"/>
          <w:szCs w:val="28"/>
        </w:rPr>
        <w:t xml:space="preserve"> Это и есть один из важнейших способов развития детской  любознательности.</w:t>
      </w:r>
      <w:r w:rsidR="0036667D" w:rsidRPr="0036667D">
        <w:rPr>
          <w:color w:val="666666"/>
          <w:sz w:val="28"/>
          <w:szCs w:val="28"/>
        </w:rPr>
        <w:t>.</w:t>
      </w:r>
      <w:r w:rsidR="00400AF7" w:rsidRPr="00400AF7">
        <w:rPr>
          <w:sz w:val="28"/>
          <w:szCs w:val="28"/>
        </w:rPr>
        <w:t xml:space="preserve"> </w:t>
      </w:r>
      <w:r w:rsidR="00400AF7">
        <w:rPr>
          <w:sz w:val="28"/>
          <w:szCs w:val="28"/>
        </w:rPr>
        <w:t xml:space="preserve">Теоретические знания не укладываются в детскую психику, ребенку нужен  полноценный опыт, как источник познавательных вопросов. </w:t>
      </w:r>
    </w:p>
    <w:p w:rsidR="00685DAC" w:rsidRDefault="00F90C4C" w:rsidP="00685DA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="00400AF7">
        <w:rPr>
          <w:sz w:val="28"/>
          <w:szCs w:val="28"/>
        </w:rPr>
        <w:t>Внимание со стороны взрослых к детским вопросам также является способом поддержки познавательного интереса у ребенка.</w:t>
      </w:r>
      <w:r w:rsidR="00685DAC">
        <w:rPr>
          <w:sz w:val="28"/>
          <w:szCs w:val="28"/>
        </w:rPr>
        <w:t xml:space="preserve"> Не нужно </w:t>
      </w:r>
      <w:r w:rsid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отвечать</w:t>
      </w:r>
      <w:r w:rsidR="00685DAC" w:rsidRP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детские вопросы, </w:t>
      </w:r>
      <w:r w:rsid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полным ответо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м.</w:t>
      </w:r>
      <w:r w:rsidR="00685DAC" w:rsidRP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</w:t>
      </w:r>
      <w:r w:rsidR="00685DAC" w:rsidRPr="00685DAC">
        <w:rPr>
          <w:sz w:val="28"/>
          <w:szCs w:val="28"/>
        </w:rPr>
        <w:t xml:space="preserve">одталкивайте ребенка к новым размышлениям, наблюдениям. </w:t>
      </w:r>
      <w:r w:rsidR="00685DAC">
        <w:rPr>
          <w:sz w:val="28"/>
          <w:szCs w:val="28"/>
        </w:rPr>
        <w:t>В</w:t>
      </w:r>
      <w:r w:rsidR="00685DAC" w:rsidRPr="00685DAC">
        <w:rPr>
          <w:sz w:val="28"/>
          <w:szCs w:val="28"/>
        </w:rPr>
        <w:t>место ответа</w:t>
      </w:r>
      <w:r w:rsidR="00685DAC">
        <w:rPr>
          <w:sz w:val="28"/>
          <w:szCs w:val="28"/>
        </w:rPr>
        <w:t xml:space="preserve"> спросите,</w:t>
      </w:r>
      <w:r w:rsidR="00685DAC" w:rsidRPr="00685DAC">
        <w:rPr>
          <w:sz w:val="28"/>
          <w:szCs w:val="28"/>
        </w:rPr>
        <w:t xml:space="preserve"> как думае</w:t>
      </w:r>
      <w:r w:rsidR="00685DAC">
        <w:rPr>
          <w:sz w:val="28"/>
          <w:szCs w:val="28"/>
        </w:rPr>
        <w:t>т он</w:t>
      </w:r>
      <w:r w:rsidR="00685DAC" w:rsidRPr="00685DAC">
        <w:rPr>
          <w:sz w:val="28"/>
          <w:szCs w:val="28"/>
        </w:rPr>
        <w:t xml:space="preserve"> сам</w:t>
      </w:r>
      <w:r w:rsidR="00C0528F">
        <w:rPr>
          <w:sz w:val="28"/>
          <w:szCs w:val="28"/>
        </w:rPr>
        <w:t xml:space="preserve">, </w:t>
      </w:r>
      <w:r w:rsid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потому что, по мнению, В. А. Сухомлинского</w:t>
      </w:r>
      <w:r w:rsidR="00685DAC" w:rsidRPr="00685D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«…под лавиной знаний могут быть погребены пытливость и любознательность».</w:t>
      </w:r>
    </w:p>
    <w:p w:rsidR="00FA3B7C" w:rsidRDefault="00F90C4C" w:rsidP="00F90C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На многие свои вопросы дошкольник может  получить  ответ в процессе наблюдений </w:t>
      </w:r>
      <w:r w:rsidRPr="00F90C4C">
        <w:rPr>
          <w:rStyle w:val="a4"/>
          <w:b w:val="0"/>
          <w:sz w:val="28"/>
          <w:szCs w:val="28"/>
          <w:bdr w:val="none" w:sz="0" w:space="0" w:color="auto" w:frame="1"/>
        </w:rPr>
        <w:t>за окружающим миром, задача родителей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обращать внимание детей на изменения, происходящие вокруг, </w:t>
      </w:r>
      <w:r w:rsidR="00FA3B7C">
        <w:rPr>
          <w:rStyle w:val="a4"/>
          <w:b w:val="0"/>
          <w:sz w:val="28"/>
          <w:szCs w:val="28"/>
          <w:bdr w:val="none" w:sz="0" w:space="0" w:color="auto" w:frame="1"/>
        </w:rPr>
        <w:t>использовать прием сравнения предметов.</w:t>
      </w:r>
    </w:p>
    <w:p w:rsidR="00F90C4C" w:rsidRPr="00FA3B7C" w:rsidRDefault="00FA3B7C" w:rsidP="006F0F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</w:t>
      </w:r>
      <w:r w:rsidR="00F90C4C" w:rsidRPr="00F90C4C">
        <w:rPr>
          <w:sz w:val="28"/>
          <w:szCs w:val="28"/>
        </w:rPr>
        <w:t>Очень эффективно любознательность</w:t>
      </w:r>
      <w:r w:rsidR="00C0528F">
        <w:rPr>
          <w:sz w:val="28"/>
          <w:szCs w:val="28"/>
        </w:rPr>
        <w:t xml:space="preserve"> развивается с помощью загадок. </w:t>
      </w:r>
      <w:r w:rsidR="00F90C4C" w:rsidRPr="00F90C4C">
        <w:rPr>
          <w:sz w:val="28"/>
          <w:szCs w:val="28"/>
        </w:rPr>
        <w:t xml:space="preserve">Главная особенность загадки состоит в том, что она представляет собой логическую задачу, отгадать ее – значит найти решение задачи, </w:t>
      </w:r>
      <w:r>
        <w:rPr>
          <w:sz w:val="28"/>
          <w:szCs w:val="28"/>
        </w:rPr>
        <w:t>совершить мыслительную операцию. П</w:t>
      </w:r>
      <w:r w:rsidR="00F90C4C" w:rsidRPr="00F90C4C">
        <w:rPr>
          <w:sz w:val="28"/>
          <w:szCs w:val="28"/>
        </w:rPr>
        <w:t>осле того, как ребенок предложит свой ответ (пусть даже неправильный), спросите его, почему он так дума</w:t>
      </w:r>
      <w:r w:rsidR="00C0528F">
        <w:rPr>
          <w:sz w:val="28"/>
          <w:szCs w:val="28"/>
        </w:rPr>
        <w:t>ет, что ему помогло найти ответ</w:t>
      </w:r>
      <w:r w:rsidR="00F90C4C" w:rsidRPr="00F90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0C4C" w:rsidRPr="00F90C4C">
        <w:rPr>
          <w:sz w:val="28"/>
          <w:szCs w:val="28"/>
        </w:rPr>
        <w:t xml:space="preserve">Не стремитесь получить от ребенка предполагаемую отгадку, </w:t>
      </w:r>
      <w:r>
        <w:rPr>
          <w:sz w:val="28"/>
          <w:szCs w:val="28"/>
        </w:rPr>
        <w:t>в</w:t>
      </w:r>
      <w:r w:rsidR="00F90C4C" w:rsidRPr="00F90C4C">
        <w:rPr>
          <w:sz w:val="28"/>
          <w:szCs w:val="28"/>
        </w:rPr>
        <w:t>ажнее, что, задумываясь над отгадкой, ребенок учится наблюдать окружающий мир</w:t>
      </w:r>
      <w:r>
        <w:rPr>
          <w:sz w:val="28"/>
          <w:szCs w:val="28"/>
        </w:rPr>
        <w:t>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загадки</w:t>
      </w:r>
      <w:r w:rsidR="00F90C4C" w:rsidRPr="00F90C4C">
        <w:rPr>
          <w:rStyle w:val="a4"/>
          <w:b w:val="0"/>
          <w:sz w:val="28"/>
          <w:szCs w:val="28"/>
          <w:bdr w:val="none" w:sz="0" w:space="0" w:color="auto" w:frame="1"/>
        </w:rPr>
        <w:t xml:space="preserve"> побуждают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его</w:t>
      </w:r>
      <w:r w:rsidR="00F90C4C" w:rsidRPr="00F90C4C">
        <w:rPr>
          <w:rStyle w:val="a4"/>
          <w:b w:val="0"/>
          <w:sz w:val="28"/>
          <w:szCs w:val="28"/>
          <w:bdr w:val="none" w:sz="0" w:space="0" w:color="auto" w:frame="1"/>
        </w:rPr>
        <w:t xml:space="preserve"> к дальнейшим размышлениям, наблюдениям</w:t>
      </w:r>
      <w:r w:rsidR="006F0FB5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6F0FB5" w:rsidRDefault="004C7908" w:rsidP="00F90C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sz w:val="28"/>
          <w:szCs w:val="28"/>
        </w:rPr>
        <w:t xml:space="preserve">   </w:t>
      </w:r>
      <w:r w:rsidR="00C0528F">
        <w:rPr>
          <w:sz w:val="28"/>
          <w:szCs w:val="28"/>
        </w:rPr>
        <w:t xml:space="preserve"> Ученые доказали, что </w:t>
      </w:r>
      <w:r w:rsidR="00016B30">
        <w:rPr>
          <w:sz w:val="28"/>
          <w:szCs w:val="28"/>
        </w:rPr>
        <w:t>л</w:t>
      </w:r>
      <w:r>
        <w:rPr>
          <w:sz w:val="28"/>
          <w:szCs w:val="28"/>
        </w:rPr>
        <w:t>юбознательность как  личностная черта возникает на основе развития эмоций радости, интереса и удивления в процессе познания. Она может быть поддержана или  подавлена реакциями и действиями взрослых</w:t>
      </w:r>
      <w:r w:rsidR="00092EE2">
        <w:rPr>
          <w:sz w:val="28"/>
          <w:szCs w:val="28"/>
        </w:rPr>
        <w:t>. Приглашайте ребенка экспериментировать вместе с вами, поддерживайте его, радуйтесь вместе с ним, ведь он «открывает» для себя то, что нам, взрослым, давно известно</w:t>
      </w:r>
      <w:r w:rsidR="00092EE2" w:rsidRPr="00CD7E6A">
        <w:rPr>
          <w:sz w:val="28"/>
          <w:szCs w:val="28"/>
        </w:rPr>
        <w:t>.</w:t>
      </w:r>
      <w:r w:rsidR="00092EE2" w:rsidRPr="00CD7E6A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F0FB5" w:rsidRPr="00654558" w:rsidRDefault="00654558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FB5" w:rsidRPr="00654558">
        <w:rPr>
          <w:sz w:val="28"/>
          <w:szCs w:val="28"/>
        </w:rPr>
        <w:t xml:space="preserve">Родителям необходимо понимать, что в процессе познавательного развития ребёнка происходит расширение </w:t>
      </w:r>
      <w:r w:rsidRPr="00654558">
        <w:rPr>
          <w:sz w:val="28"/>
          <w:szCs w:val="28"/>
        </w:rPr>
        <w:t xml:space="preserve">его кругозора, информированности </w:t>
      </w:r>
      <w:r w:rsidR="006F0FB5" w:rsidRPr="00654558">
        <w:rPr>
          <w:sz w:val="28"/>
          <w:szCs w:val="28"/>
        </w:rPr>
        <w:t>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 Различные объекты познания предполагают различное к ним отношение и различные способы их исследования</w:t>
      </w:r>
      <w:r w:rsidRPr="00654558">
        <w:rPr>
          <w:sz w:val="28"/>
          <w:szCs w:val="28"/>
        </w:rPr>
        <w:t>.</w:t>
      </w:r>
    </w:p>
    <w:p w:rsidR="00654558" w:rsidRPr="00654558" w:rsidRDefault="00654558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>Ж</w:t>
      </w:r>
      <w:r w:rsidR="006F0FB5" w:rsidRPr="00654558">
        <w:rPr>
          <w:sz w:val="28"/>
          <w:szCs w:val="28"/>
        </w:rPr>
        <w:t xml:space="preserve">ивые объекты, природа: 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>- различение живого и неживого;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- бережное и уважительное отношение к живому;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lastRenderedPageBreak/>
        <w:t xml:space="preserve"> -готовность заботиться о ком-то или чем-то;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- представление о правилах безопасного поведения. 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>Неживые объекты, предметы: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- орудия труда, инструменты-взрослые показывают ребёнку, как им пользоваться;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-технические средства, включая средства передвижения,- знакомство с их устройством, правилами эксплуатации и пользования;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-игрушки - ребенок использует по своему усмотрению;</w:t>
      </w:r>
    </w:p>
    <w:p w:rsidR="00654558" w:rsidRPr="00654558" w:rsidRDefault="00F346EA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-материалы (конструкторы, изо</w:t>
      </w:r>
      <w:r w:rsidR="006F0FB5" w:rsidRPr="00654558">
        <w:rPr>
          <w:sz w:val="28"/>
          <w:szCs w:val="28"/>
        </w:rPr>
        <w:t>материалы и т.п.) - ребенок исследует и использует самостоятельно, взрослый может показать некоторые их свойства и возможности;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- эстетические объекты - рассматривание объектов, бережное к ним отношение. 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>Способы и приёмы действий (технологии).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Отношения людей, чувства. (Они вызывают наибольший интерес у детей в старшем дошкольном возрасте).</w:t>
      </w:r>
    </w:p>
    <w:p w:rsidR="00654558" w:rsidRPr="00654558" w:rsidRDefault="006F0FB5" w:rsidP="006545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Впечатления, восприятие: цвет, звуки, фактура материала, вкус, запах.</w:t>
      </w:r>
    </w:p>
    <w:p w:rsidR="00F346EA" w:rsidRPr="008D4B9E" w:rsidRDefault="00654558" w:rsidP="008D4B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54558">
        <w:rPr>
          <w:sz w:val="28"/>
          <w:szCs w:val="28"/>
        </w:rPr>
        <w:t xml:space="preserve">   </w:t>
      </w:r>
      <w:r w:rsidR="006F0FB5" w:rsidRPr="00654558">
        <w:rPr>
          <w:sz w:val="28"/>
          <w:szCs w:val="28"/>
        </w:rPr>
        <w:t xml:space="preserve"> От отношения окружающих взрослых к познавательной активности ребёнка, от того, насколько правильно они смогут создать на каждом возрастном этапе развивающую среду, отвечающую возможностям и потребностям ребенка, зависит его познавательное и интеллектуальное развитие. </w:t>
      </w:r>
      <w:r w:rsidR="00F346EA">
        <w:rPr>
          <w:sz w:val="28"/>
          <w:szCs w:val="28"/>
        </w:rPr>
        <w:t>В</w:t>
      </w:r>
      <w:r w:rsidR="00F346EA" w:rsidRPr="00CD7E6A">
        <w:rPr>
          <w:sz w:val="28"/>
          <w:szCs w:val="28"/>
        </w:rPr>
        <w:t>ажно, чтобы детское воспоминание мира было освещено радостью ожидания новых откр</w:t>
      </w:r>
      <w:r w:rsidR="00F346EA">
        <w:rPr>
          <w:sz w:val="28"/>
          <w:szCs w:val="28"/>
        </w:rPr>
        <w:t>ытий, ярких впечатлений жизни, и тогда его познавательные интересы будут крепнуть  и развиваться.</w:t>
      </w:r>
      <w:r w:rsidR="00F346EA" w:rsidRPr="006F0FB5">
        <w:t xml:space="preserve"> </w:t>
      </w:r>
    </w:p>
    <w:p w:rsidR="00016B30" w:rsidRPr="00654558" w:rsidRDefault="00016B30" w:rsidP="0065455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Дискуссия «Шляпа вопросов».</w:t>
      </w:r>
    </w:p>
    <w:p w:rsidR="00016B30" w:rsidRPr="00654558" w:rsidRDefault="00016B30" w:rsidP="006545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(Вопросы для  обсуждения предлагаются родителям заранее.)</w:t>
      </w:r>
    </w:p>
    <w:p w:rsidR="00CD7E6A" w:rsidRPr="00654558" w:rsidRDefault="00CD7E6A" w:rsidP="00654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Листочки с вопросами складываются в шляпу.</w:t>
      </w:r>
    </w:p>
    <w:p w:rsidR="00CD7E6A" w:rsidRPr="00654558" w:rsidRDefault="00CD7E6A" w:rsidP="00654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Родители  по очереди вытягивают вопрос для</w:t>
      </w:r>
      <w:r w:rsidR="00016B30" w:rsidRPr="00654558">
        <w:rPr>
          <w:rFonts w:ascii="Times New Roman" w:hAnsi="Times New Roman" w:cs="Times New Roman"/>
          <w:sz w:val="28"/>
          <w:szCs w:val="28"/>
        </w:rPr>
        <w:t xml:space="preserve"> обмена  мнениями</w:t>
      </w:r>
      <w:r w:rsidRPr="00654558">
        <w:rPr>
          <w:rFonts w:ascii="Times New Roman" w:hAnsi="Times New Roman" w:cs="Times New Roman"/>
          <w:sz w:val="28"/>
          <w:szCs w:val="28"/>
        </w:rPr>
        <w:t>.</w:t>
      </w:r>
    </w:p>
    <w:p w:rsidR="00CD7E6A" w:rsidRPr="00654558" w:rsidRDefault="00CD7E6A" w:rsidP="00654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CD7E6A" w:rsidRPr="00654558" w:rsidRDefault="00CD7E6A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О</w:t>
      </w:r>
      <w:r w:rsidR="003911B5" w:rsidRPr="00654558">
        <w:rPr>
          <w:rFonts w:ascii="Times New Roman" w:hAnsi="Times New Roman" w:cs="Times New Roman"/>
          <w:sz w:val="28"/>
          <w:szCs w:val="28"/>
        </w:rPr>
        <w:t xml:space="preserve"> </w:t>
      </w:r>
      <w:r w:rsidRPr="00654558">
        <w:rPr>
          <w:rFonts w:ascii="Times New Roman" w:hAnsi="Times New Roman" w:cs="Times New Roman"/>
          <w:sz w:val="28"/>
          <w:szCs w:val="28"/>
        </w:rPr>
        <w:t>чем спрашивает Ваш ребенок?</w:t>
      </w:r>
    </w:p>
    <w:p w:rsidR="003911B5" w:rsidRPr="00654558" w:rsidRDefault="003911B5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lastRenderedPageBreak/>
        <w:t>Можно ли по вопросам ребенка судить о его интересах?</w:t>
      </w:r>
    </w:p>
    <w:p w:rsidR="003911B5" w:rsidRPr="00654558" w:rsidRDefault="003911B5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Какие вопросы ребенка ставят Вас в тупик?</w:t>
      </w:r>
    </w:p>
    <w:p w:rsidR="003911B5" w:rsidRPr="00654558" w:rsidRDefault="003911B5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К кому из членов семьи ребенок обращается с вопросами чаще и почему?</w:t>
      </w:r>
    </w:p>
    <w:p w:rsidR="00016B30" w:rsidRPr="00654558" w:rsidRDefault="00016B30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Как, по Вашему мнению, правильно отвечать на детские вопросы?</w:t>
      </w:r>
    </w:p>
    <w:p w:rsidR="003911B5" w:rsidRDefault="003911B5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58">
        <w:rPr>
          <w:rFonts w:ascii="Times New Roman" w:hAnsi="Times New Roman" w:cs="Times New Roman"/>
          <w:sz w:val="28"/>
          <w:szCs w:val="28"/>
        </w:rPr>
        <w:t>Ответы на какие в</w:t>
      </w:r>
      <w:r w:rsidR="00016B30" w:rsidRPr="00654558">
        <w:rPr>
          <w:rFonts w:ascii="Times New Roman" w:hAnsi="Times New Roman" w:cs="Times New Roman"/>
          <w:sz w:val="28"/>
          <w:szCs w:val="28"/>
        </w:rPr>
        <w:t>опросы не вызывают  затруднения?</w:t>
      </w:r>
    </w:p>
    <w:p w:rsidR="007B21BA" w:rsidRDefault="008D4B9E" w:rsidP="008D4B9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поступаете, если не </w:t>
      </w:r>
      <w:r w:rsidR="007B21BA">
        <w:rPr>
          <w:rFonts w:ascii="Times New Roman" w:hAnsi="Times New Roman" w:cs="Times New Roman"/>
          <w:sz w:val="28"/>
          <w:szCs w:val="28"/>
        </w:rPr>
        <w:t>знаете ответа на  вопрос?</w:t>
      </w:r>
    </w:p>
    <w:p w:rsidR="00F346EA" w:rsidRPr="00F346EA" w:rsidRDefault="00F346EA" w:rsidP="00F346E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опыта семьи Хохловых «Экспериментируем дома».</w:t>
      </w:r>
    </w:p>
    <w:p w:rsidR="003911B5" w:rsidRPr="009B69D4" w:rsidRDefault="009B69D4" w:rsidP="0039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 «Извержение вулкана».</w:t>
      </w:r>
    </w:p>
    <w:p w:rsidR="003911B5" w:rsidRDefault="009B69D4" w:rsidP="00114A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 банка с </w:t>
      </w:r>
      <w:r w:rsidR="008D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стаканчики с разноцветной водой с добавлением уксусной  кислоты.</w:t>
      </w:r>
    </w:p>
    <w:p w:rsidR="009B69D4" w:rsidRDefault="009B69D4" w:rsidP="00114A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в банку с содой постепенно добавляется раствор уксусной  кислоты, в результате чего  происходит явление, внешне похожее на извержение вулкана.</w:t>
      </w:r>
    </w:p>
    <w:p w:rsidR="009B69D4" w:rsidRDefault="009B69D4" w:rsidP="00114A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«Прочная  бумага».</w:t>
      </w:r>
    </w:p>
    <w:p w:rsidR="009B69D4" w:rsidRPr="009B69D4" w:rsidRDefault="009B69D4" w:rsidP="00114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A3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чашки,  лист бумаги, несколько игрушек.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616" w:rsidRDefault="009B69D4" w:rsidP="003911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  <w:r w:rsidR="00A3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чашки, перевернутые вверх дном и стоящие на расстоянии друг от друга, кладется лист бумаги; на бумагу ставятся поочередно игрушки, которые  падают, так как бумага не  выдерживает их веса; затем этот же лист бумаги складывается гармошкой; теперь </w:t>
      </w:r>
      <w:r w:rsidR="00C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выдерживает вес </w:t>
      </w:r>
      <w:r w:rsidR="00A3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="00C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616" w:rsidRDefault="00C81616" w:rsidP="003911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«Танцующие хлопья».</w:t>
      </w:r>
    </w:p>
    <w:p w:rsidR="00C81616" w:rsidRDefault="00C81616" w:rsidP="003911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шерстяной шарф, воздушный шарик, овсяные хлопья.</w:t>
      </w:r>
    </w:p>
    <w:p w:rsidR="00F346EA" w:rsidRDefault="00A32B63" w:rsidP="0039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хлопья рассыпать  на  столе, воздушный шар потереть о шарф; расположив шарик над хлопьями, можно увидеть, как они «танцуют».</w:t>
      </w:r>
    </w:p>
    <w:p w:rsidR="000E3C68" w:rsidRDefault="00F346EA" w:rsidP="00F346E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</w:t>
      </w:r>
      <w:r w:rsidR="003911B5" w:rsidRPr="00F346EA">
        <w:rPr>
          <w:rFonts w:ascii="Times New Roman" w:hAnsi="Times New Roman" w:cs="Times New Roman"/>
          <w:sz w:val="28"/>
          <w:szCs w:val="28"/>
        </w:rPr>
        <w:t>ая программа «Взрослые и дети»</w:t>
      </w:r>
    </w:p>
    <w:p w:rsidR="003911B5" w:rsidRPr="000E3C68" w:rsidRDefault="000E3C68" w:rsidP="000E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 активизация родителей на развитие любознательности детей.</w:t>
      </w:r>
      <w:r w:rsidR="003911B5" w:rsidRPr="000E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B5" w:rsidRDefault="003911B5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</w:t>
      </w:r>
    </w:p>
    <w:p w:rsidR="003911B5" w:rsidRDefault="003911B5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нарисованные круги в предметы круглой формы.</w:t>
      </w:r>
    </w:p>
    <w:p w:rsidR="003911B5" w:rsidRDefault="003911B5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</w:t>
      </w:r>
    </w:p>
    <w:p w:rsidR="00AA7440" w:rsidRDefault="00AA7440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по очереди показывают соперникам какое-либо слово или действие без слов, игроки-соперники должны отгадать задуманное слово или действие.</w:t>
      </w:r>
    </w:p>
    <w:p w:rsidR="00AA7440" w:rsidRDefault="00AA7440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задание.</w:t>
      </w:r>
    </w:p>
    <w:p w:rsidR="00AA7440" w:rsidRDefault="00AA7440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</w:t>
      </w:r>
      <w:r w:rsidR="000E3C68">
        <w:rPr>
          <w:rFonts w:ascii="Times New Roman" w:hAnsi="Times New Roman" w:cs="Times New Roman"/>
          <w:sz w:val="28"/>
          <w:szCs w:val="28"/>
        </w:rPr>
        <w:t xml:space="preserve"> придумать  новое применение </w:t>
      </w:r>
      <w:r>
        <w:rPr>
          <w:rFonts w:ascii="Times New Roman" w:hAnsi="Times New Roman" w:cs="Times New Roman"/>
          <w:sz w:val="28"/>
          <w:szCs w:val="28"/>
        </w:rPr>
        <w:t>зна</w:t>
      </w:r>
      <w:r w:rsidR="00F346EA">
        <w:rPr>
          <w:rFonts w:ascii="Times New Roman" w:hAnsi="Times New Roman" w:cs="Times New Roman"/>
          <w:sz w:val="28"/>
          <w:szCs w:val="28"/>
        </w:rPr>
        <w:t>комому предмету (например, газете</w:t>
      </w:r>
      <w:r>
        <w:rPr>
          <w:rFonts w:ascii="Times New Roman" w:hAnsi="Times New Roman" w:cs="Times New Roman"/>
          <w:sz w:val="28"/>
          <w:szCs w:val="28"/>
        </w:rPr>
        <w:t>, венику и т.д.).</w:t>
      </w:r>
    </w:p>
    <w:p w:rsidR="00AA7440" w:rsidRDefault="00AA7440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</w:t>
      </w:r>
    </w:p>
    <w:p w:rsidR="00AA7440" w:rsidRDefault="00AA7440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листы бумаги и карандаши округлой формы, которые легко раскатываются по столу.</w:t>
      </w:r>
    </w:p>
    <w:p w:rsidR="00D573E8" w:rsidRDefault="00AA7440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придумать, как с помощью листа бумаги предотвратить скатывание карандашей со стола на пол.</w:t>
      </w:r>
    </w:p>
    <w:p w:rsidR="00F346EA" w:rsidRPr="00F346EA" w:rsidRDefault="00F346EA" w:rsidP="00F346E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работы круглого стола. Вручение «Памятки для родителей «Развитие любознательности у дошкольников».</w:t>
      </w:r>
    </w:p>
    <w:p w:rsidR="00D573E8" w:rsidRDefault="001E0532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Памятка</w:t>
      </w:r>
      <w:r w:rsidRPr="00F34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родителей «Развитие любознательности у дошкольников».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346EA">
        <w:rPr>
          <w:sz w:val="28"/>
          <w:szCs w:val="28"/>
        </w:rPr>
        <w:t xml:space="preserve"> </w:t>
      </w:r>
      <w:r w:rsidR="001E0532">
        <w:rPr>
          <w:sz w:val="28"/>
          <w:szCs w:val="28"/>
        </w:rPr>
        <w:t>1.</w:t>
      </w:r>
      <w:r w:rsidRPr="00654558">
        <w:rPr>
          <w:sz w:val="28"/>
          <w:szCs w:val="28"/>
        </w:rPr>
        <w:t>Необходимо знать основные принципы построения общения с детьми. Любознательные дети растут у любознательных родителей. Не поддавайтесь иллюзии, что вы все обо всём уже знаете. Открывайте мир вместе с вашим ребёнком.</w:t>
      </w:r>
    </w:p>
    <w:p w:rsidR="001E0532" w:rsidRDefault="001E0532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F346EA" w:rsidRPr="00654558">
        <w:rPr>
          <w:sz w:val="28"/>
          <w:szCs w:val="28"/>
        </w:rPr>
        <w:t xml:space="preserve">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3. Задавайте ребёнку старшего возраста как можно чаще вопрос «Как ты думаешь?»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4. Всегда внимательно выслушивайте рассуждения ребёнка и никогда не иронизируйте над ними. Уважайте его интеллектуальный труд.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>5. 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 «на вырост».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6. По возможности много путешествуйте с ребёнком. 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lastRenderedPageBreak/>
        <w:t>7. Приглашайте в дом интересных людей, при общении с ними не отправляйте ребёнка «поиграть в соседней комнате».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8. Ходите с ребёнком в музеи.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9. Проводите совместные наблюдения и опыты.</w:t>
      </w:r>
    </w:p>
    <w:p w:rsidR="001E0532" w:rsidRDefault="00F346EA" w:rsidP="00F346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 xml:space="preserve"> 10.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 </w:t>
      </w:r>
    </w:p>
    <w:p w:rsidR="00D573E8" w:rsidRDefault="00F346EA" w:rsidP="000E3C6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4558">
        <w:rPr>
          <w:sz w:val="28"/>
          <w:szCs w:val="28"/>
        </w:rPr>
        <w:t>11. Сделайте свои увлечения предметом общения с ребенком.</w:t>
      </w:r>
    </w:p>
    <w:p w:rsidR="001E0532" w:rsidRPr="001E0532" w:rsidRDefault="001E0532" w:rsidP="000E3C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Заключительная часть -  игра-рефлексия «Выбери свой цвет». </w:t>
      </w:r>
    </w:p>
    <w:p w:rsidR="001E0532" w:rsidRPr="001E0532" w:rsidRDefault="009713DF" w:rsidP="00971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532" w:rsidRPr="001E0532">
        <w:rPr>
          <w:sz w:val="28"/>
          <w:szCs w:val="28"/>
        </w:rPr>
        <w:t>Родителям предлагается оценить информацию, полученную на</w:t>
      </w:r>
      <w:r w:rsidR="007149AD">
        <w:rPr>
          <w:sz w:val="28"/>
          <w:szCs w:val="28"/>
        </w:rPr>
        <w:t xml:space="preserve"> собрании одним из трех круж</w:t>
      </w:r>
      <w:r w:rsidR="001E0532" w:rsidRPr="001E0532">
        <w:rPr>
          <w:sz w:val="28"/>
          <w:szCs w:val="28"/>
        </w:rPr>
        <w:t>ков красного, синего, зеленого цвета.</w:t>
      </w:r>
    </w:p>
    <w:p w:rsidR="001E0532" w:rsidRPr="001E0532" w:rsidRDefault="007149AD" w:rsidP="00971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«</w:t>
      </w:r>
      <w:r w:rsidR="001E0532" w:rsidRPr="001E0532">
        <w:rPr>
          <w:sz w:val="28"/>
          <w:szCs w:val="28"/>
        </w:rPr>
        <w:t xml:space="preserve">считаю информацию, </w:t>
      </w:r>
      <w:r>
        <w:rPr>
          <w:sz w:val="28"/>
          <w:szCs w:val="28"/>
        </w:rPr>
        <w:t>полученную на собрании полезной»</w:t>
      </w:r>
      <w:r w:rsidR="001E0532" w:rsidRPr="001E0532">
        <w:rPr>
          <w:sz w:val="28"/>
          <w:szCs w:val="28"/>
        </w:rPr>
        <w:t>;</w:t>
      </w:r>
    </w:p>
    <w:p w:rsidR="001E0532" w:rsidRPr="001E0532" w:rsidRDefault="009713DF" w:rsidP="00971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0532" w:rsidRPr="001E0532">
        <w:rPr>
          <w:sz w:val="28"/>
          <w:szCs w:val="28"/>
        </w:rPr>
        <w:t>ини</w:t>
      </w:r>
      <w:r w:rsidR="007149AD">
        <w:rPr>
          <w:sz w:val="28"/>
          <w:szCs w:val="28"/>
        </w:rPr>
        <w:t>й цвет – «</w:t>
      </w:r>
      <w:r w:rsidR="001E0532" w:rsidRPr="001E0532">
        <w:rPr>
          <w:sz w:val="28"/>
          <w:szCs w:val="28"/>
        </w:rPr>
        <w:t>считаю информацию, полученную на</w:t>
      </w:r>
      <w:r w:rsidR="007149AD">
        <w:rPr>
          <w:sz w:val="28"/>
          <w:szCs w:val="28"/>
        </w:rPr>
        <w:t xml:space="preserve"> собрании недостаточно полезной»</w:t>
      </w:r>
      <w:r w:rsidR="001E0532" w:rsidRPr="001E0532">
        <w:rPr>
          <w:sz w:val="28"/>
          <w:szCs w:val="28"/>
        </w:rPr>
        <w:t>;</w:t>
      </w:r>
    </w:p>
    <w:p w:rsidR="001E0532" w:rsidRPr="001E0532" w:rsidRDefault="009713DF" w:rsidP="00971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49AD">
        <w:rPr>
          <w:sz w:val="28"/>
          <w:szCs w:val="28"/>
        </w:rPr>
        <w:t>еленый цвет – «мне на собрании было неинтересно»</w:t>
      </w:r>
      <w:r w:rsidR="001E0532" w:rsidRPr="001E0532">
        <w:rPr>
          <w:sz w:val="28"/>
          <w:szCs w:val="28"/>
        </w:rPr>
        <w:t>.</w:t>
      </w: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66C" w:rsidRDefault="0058066C" w:rsidP="0058066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58066C" w:rsidRDefault="0058066C" w:rsidP="0058066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№1155 от 17.10.2013года</w:t>
      </w:r>
    </w:p>
    <w:p w:rsidR="0058066C" w:rsidRDefault="0058066C" w:rsidP="0058066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Минкевич Л.В. Родительские собрания в детском саду. Старший дошкольный возраст.- М:  «Издательство «Скрипторий 2003», 2012. – 96 с.</w:t>
      </w:r>
    </w:p>
    <w:p w:rsidR="0058066C" w:rsidRPr="00B8317F" w:rsidRDefault="0058066C" w:rsidP="0058066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 С.В. Родительские собрания в детском саду. Старшая группа.- М: ВАКО, 2011. – 255 с.</w:t>
      </w:r>
    </w:p>
    <w:p w:rsidR="00D573E8" w:rsidRPr="003911B5" w:rsidRDefault="00D573E8" w:rsidP="00AA7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73E8" w:rsidRPr="003911B5" w:rsidSect="000710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9B" w:rsidRDefault="00BB679B" w:rsidP="008D4B9E">
      <w:pPr>
        <w:spacing w:after="0" w:line="240" w:lineRule="auto"/>
      </w:pPr>
      <w:r>
        <w:separator/>
      </w:r>
    </w:p>
  </w:endnote>
  <w:endnote w:type="continuationSeparator" w:id="0">
    <w:p w:rsidR="00BB679B" w:rsidRDefault="00BB679B" w:rsidP="008D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844"/>
      <w:docPartObj>
        <w:docPartGallery w:val="Page Numbers (Bottom of Page)"/>
        <w:docPartUnique/>
      </w:docPartObj>
    </w:sdtPr>
    <w:sdtContent>
      <w:p w:rsidR="008D4B9E" w:rsidRDefault="007715B7">
        <w:pPr>
          <w:pStyle w:val="a8"/>
          <w:jc w:val="right"/>
        </w:pPr>
        <w:fldSimple w:instr=" PAGE   \* MERGEFORMAT ">
          <w:r w:rsidR="0058066C">
            <w:rPr>
              <w:noProof/>
            </w:rPr>
            <w:t>10</w:t>
          </w:r>
        </w:fldSimple>
      </w:p>
    </w:sdtContent>
  </w:sdt>
  <w:p w:rsidR="008D4B9E" w:rsidRDefault="008D4B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9B" w:rsidRDefault="00BB679B" w:rsidP="008D4B9E">
      <w:pPr>
        <w:spacing w:after="0" w:line="240" w:lineRule="auto"/>
      </w:pPr>
      <w:r>
        <w:separator/>
      </w:r>
    </w:p>
  </w:footnote>
  <w:footnote w:type="continuationSeparator" w:id="0">
    <w:p w:rsidR="00BB679B" w:rsidRDefault="00BB679B" w:rsidP="008D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A78"/>
    <w:multiLevelType w:val="hybridMultilevel"/>
    <w:tmpl w:val="32E60A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E41CF"/>
    <w:multiLevelType w:val="hybridMultilevel"/>
    <w:tmpl w:val="AEB00C6A"/>
    <w:lvl w:ilvl="0" w:tplc="1F6E2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B76E7"/>
    <w:multiLevelType w:val="hybridMultilevel"/>
    <w:tmpl w:val="15A2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278C"/>
    <w:multiLevelType w:val="hybridMultilevel"/>
    <w:tmpl w:val="32E60A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B4552"/>
    <w:multiLevelType w:val="hybridMultilevel"/>
    <w:tmpl w:val="4FC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34CA"/>
    <w:multiLevelType w:val="hybridMultilevel"/>
    <w:tmpl w:val="471C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344DF"/>
    <w:multiLevelType w:val="hybridMultilevel"/>
    <w:tmpl w:val="32E60A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63A32"/>
    <w:multiLevelType w:val="hybridMultilevel"/>
    <w:tmpl w:val="F42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DAF"/>
    <w:multiLevelType w:val="hybridMultilevel"/>
    <w:tmpl w:val="EBA81C4E"/>
    <w:lvl w:ilvl="0" w:tplc="52CAA5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3D"/>
    <w:rsid w:val="00016B30"/>
    <w:rsid w:val="00043814"/>
    <w:rsid w:val="00071057"/>
    <w:rsid w:val="00092EE2"/>
    <w:rsid w:val="000E3C68"/>
    <w:rsid w:val="00114AD0"/>
    <w:rsid w:val="001E0532"/>
    <w:rsid w:val="00221AB3"/>
    <w:rsid w:val="0036667D"/>
    <w:rsid w:val="003911B5"/>
    <w:rsid w:val="00400AF7"/>
    <w:rsid w:val="0045580D"/>
    <w:rsid w:val="004C7908"/>
    <w:rsid w:val="00531A30"/>
    <w:rsid w:val="0058066C"/>
    <w:rsid w:val="00632B5E"/>
    <w:rsid w:val="00654558"/>
    <w:rsid w:val="00685DAC"/>
    <w:rsid w:val="006F0FB5"/>
    <w:rsid w:val="007149AD"/>
    <w:rsid w:val="007159BA"/>
    <w:rsid w:val="0072582A"/>
    <w:rsid w:val="007715B7"/>
    <w:rsid w:val="007B21BA"/>
    <w:rsid w:val="008D4B9E"/>
    <w:rsid w:val="0091674A"/>
    <w:rsid w:val="009713DF"/>
    <w:rsid w:val="009B69D4"/>
    <w:rsid w:val="00A03B27"/>
    <w:rsid w:val="00A32B63"/>
    <w:rsid w:val="00A624E8"/>
    <w:rsid w:val="00AA7440"/>
    <w:rsid w:val="00BB679B"/>
    <w:rsid w:val="00BD76AF"/>
    <w:rsid w:val="00C0528F"/>
    <w:rsid w:val="00C81616"/>
    <w:rsid w:val="00CD31D0"/>
    <w:rsid w:val="00CD7E6A"/>
    <w:rsid w:val="00CF1B3D"/>
    <w:rsid w:val="00D573E8"/>
    <w:rsid w:val="00D7409D"/>
    <w:rsid w:val="00E50683"/>
    <w:rsid w:val="00E6444F"/>
    <w:rsid w:val="00EE1B6A"/>
    <w:rsid w:val="00F05C0F"/>
    <w:rsid w:val="00F346EA"/>
    <w:rsid w:val="00F90C4C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7D"/>
    <w:rPr>
      <w:b/>
      <w:bCs/>
    </w:rPr>
  </w:style>
  <w:style w:type="character" w:customStyle="1" w:styleId="apple-converted-space">
    <w:name w:val="apple-converted-space"/>
    <w:basedOn w:val="a0"/>
    <w:rsid w:val="0036667D"/>
  </w:style>
  <w:style w:type="paragraph" w:styleId="a5">
    <w:name w:val="List Paragraph"/>
    <w:basedOn w:val="a"/>
    <w:uiPriority w:val="34"/>
    <w:qFormat/>
    <w:rsid w:val="007159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B9E"/>
  </w:style>
  <w:style w:type="paragraph" w:styleId="a8">
    <w:name w:val="footer"/>
    <w:basedOn w:val="a"/>
    <w:link w:val="a9"/>
    <w:uiPriority w:val="99"/>
    <w:unhideWhenUsed/>
    <w:rsid w:val="008D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9C29-9AA6-48DF-AF84-9BBBDD7E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cp:lastPrinted>2015-02-15T19:10:00Z</cp:lastPrinted>
  <dcterms:created xsi:type="dcterms:W3CDTF">2015-01-08T06:36:00Z</dcterms:created>
  <dcterms:modified xsi:type="dcterms:W3CDTF">2015-02-15T19:10:00Z</dcterms:modified>
</cp:coreProperties>
</file>