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36" w:rsidRP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8"/>
          <w:szCs w:val="22"/>
        </w:rPr>
      </w:pPr>
      <w:r w:rsidRPr="00EF0136">
        <w:rPr>
          <w:rFonts w:ascii="Calibri" w:hAnsi="Calibri"/>
          <w:b/>
          <w:color w:val="000000"/>
          <w:sz w:val="28"/>
          <w:szCs w:val="22"/>
        </w:rPr>
        <w:t>Образовательная программа и план работы кружка</w:t>
      </w:r>
      <w:r>
        <w:rPr>
          <w:rFonts w:ascii="Calibri" w:hAnsi="Calibri"/>
          <w:b/>
          <w:color w:val="000000"/>
          <w:sz w:val="28"/>
          <w:szCs w:val="22"/>
        </w:rPr>
        <w:t xml:space="preserve"> </w:t>
      </w:r>
      <w:r w:rsidRPr="00EF0136">
        <w:rPr>
          <w:rFonts w:ascii="Calibri" w:hAnsi="Calibri"/>
          <w:b/>
          <w:color w:val="000000"/>
          <w:sz w:val="28"/>
          <w:szCs w:val="22"/>
        </w:rPr>
        <w:t>«Интеллект»</w:t>
      </w:r>
      <w:r>
        <w:rPr>
          <w:rFonts w:ascii="Calibri" w:hAnsi="Calibri"/>
          <w:b/>
          <w:color w:val="000000"/>
          <w:sz w:val="28"/>
          <w:szCs w:val="22"/>
        </w:rPr>
        <w:t>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Fonts w:ascii="Calibri" w:hAnsi="Calibri"/>
          <w:color w:val="000000"/>
          <w:sz w:val="22"/>
          <w:szCs w:val="22"/>
        </w:rPr>
        <w:t xml:space="preserve">Раннее интеллектуальное развитие в детских образовательных учреждениях стало популярным. Родители и профессионально подготовленные педагоги действительно заинтересованы в раннем развитии ребёнка. Особое значение интеллектуального развития определяется быстрым и неуклонным развитием науки и техники. Дети раннего и дошкольного возраста находятся у истоков познания именно в эти годы, у ребёнка формируются первичные представления об окружающем, он овладевает речью, способами умственной деятельности, у него появляется познавательный интерес. Поэтому важно чтобы дети не только усваивали посильные знания и способы умственной деятельности, </w:t>
      </w:r>
      <w:proofErr w:type="gramStart"/>
      <w:r>
        <w:rPr>
          <w:rFonts w:ascii="Calibri" w:hAnsi="Calibri"/>
          <w:color w:val="000000"/>
          <w:sz w:val="22"/>
          <w:szCs w:val="22"/>
        </w:rPr>
        <w:t>но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и чтобы у них формировался интерес к знаниям, желание и потребность думать, размышлять, искать и находить правильное решение той или иной задачи, применять для этого наиболее разумные способы; чтобы у них формировалось интеллектуальное удовлетворение от умственной деятельности.</w:t>
      </w:r>
    </w:p>
    <w:bookmarkEnd w:id="0"/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Интеллектуальное развитие дошкольников – многогранный процесс, связанный с развитием всех сторон личности ребёнка, оно является важнейшей составной частью общего психического развития, подготовки к школе и ко всей будущей жизни.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Но и само интеллектуальное развитие – сложный процесс: это формирование познавательных интересов, накопление разнообразных знаний и умений, владение речью. Результаты исследований показывают, что основой развития интеллектуальных способностей является овладение ребёнком действиями замещения и наглядного моделирования.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Одной из задач дошкольного образовательного учреждения является подготовка детей к школе. Психологи и педагоги выделяют общую и специальную готовность к обучению в школе. Под специальной понимается приобретенные ребенком знания и умения, которые обеспечат ему успешное обучение в первом классе.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Мы знаем, что у дошкольников хорошая память. Они могут быстро и много запомнить, воспроизвести то, что запомнили. Но одной памяти для успешного обучения мало. Важнее наличие умений сравнивать, анализировать, обобщать, делать самостоятельные выводы, т. е. неопределенный уровень развития познавательных процессов.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Мы педагоги должны осознавать, что умение считать до ста еще не говорит о будущих успехах по математике. Важны осознанность этих знаний и умений, понимание причинно-следственных связей и закономерностей, способность выделять и удерживать учебную задачу. Итак, речь идет об интеллектуальном развитии дошкольников с целью успешного обучения в школе.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Интеллектуальное развитие- это развитие мыслительных процессов (отношение связей и отношений между предметами и явлениями действительности, ведущее к получению новых знаний).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Для современной образовательной системы проблема интеллектуального развития дошкольников чрезвычайно важна. Повышаются требования к умственному воспитанию подрастающего поколения.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На первый план выдвигаются задача формирования способности к активной умственной деятельности. Н.Н. </w:t>
      </w:r>
      <w:proofErr w:type="spellStart"/>
      <w:r>
        <w:rPr>
          <w:rFonts w:ascii="Calibri" w:hAnsi="Calibri"/>
          <w:color w:val="000000"/>
          <w:sz w:val="22"/>
          <w:szCs w:val="22"/>
        </w:rPr>
        <w:t>Подъяков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справедливо подчеркивает,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прежней системе образования.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Задача педагогов организовать </w:t>
      </w:r>
      <w:proofErr w:type="gramStart"/>
      <w:r>
        <w:rPr>
          <w:rFonts w:ascii="Calibri" w:hAnsi="Calibri"/>
          <w:color w:val="000000"/>
          <w:sz w:val="22"/>
          <w:szCs w:val="22"/>
        </w:rPr>
        <w:t>работу  так</w:t>
      </w:r>
      <w:proofErr w:type="gramEnd"/>
      <w:r>
        <w:rPr>
          <w:rFonts w:ascii="Calibri" w:hAnsi="Calibri"/>
          <w:color w:val="000000"/>
          <w:sz w:val="22"/>
          <w:szCs w:val="22"/>
        </w:rPr>
        <w:t>, чтобы шло интенсивное интеллектуальное развитие детей.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С целью приобщения ребенка к накопленным людьми знаниям о мире следует: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создавать развивающую среду: окружая ребенка разнообразными предметами обеспечивая смену событий и явлений, вызывая интерес и стремление к познанию окружающего мира.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обогащать кругозор детей увлекательными и разнообразными сведениями о предметах, недоступных непосредственному восприятию и наблюдению;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упражнять детей в простейших логических операциях: классификация, установление элементарных причинно-следственных зависимостей;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побуждать и поддерживать познавательную активность детей, не гасить их любознательность;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удовлетворять познавательные запросы детей, отвечать на все их вопросы;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поддерживать различные проявления фантазии.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Произвольность психических процессов.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Характерная черта произвольности состоит в том, что запоминание чего-то, внимание к чему-то становится особыми самостоятельными целями.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Важно 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чтобы ребенок мог , умел повлиять, подействовать на себя самого. На свою память, внимание, восприятие, на то, чтобы овладеть и управлять им.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Итак, произвольность психических процессов характеризуется следующим: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осуществление того или иного психического процесса становится особой целью (говорить, запомнить, думать и т.д.)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ребенок осознает эту цель, </w:t>
      </w:r>
      <w:proofErr w:type="spellStart"/>
      <w:r>
        <w:rPr>
          <w:rFonts w:ascii="Calibri" w:hAnsi="Calibri"/>
          <w:color w:val="000000"/>
          <w:sz w:val="22"/>
          <w:szCs w:val="22"/>
        </w:rPr>
        <w:t>т.е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отдает себе отчет в том, что он именно запоминает </w:t>
      </w:r>
      <w:proofErr w:type="gramStart"/>
      <w:r>
        <w:rPr>
          <w:rFonts w:ascii="Calibri" w:hAnsi="Calibri"/>
          <w:color w:val="000000"/>
          <w:sz w:val="22"/>
          <w:szCs w:val="22"/>
        </w:rPr>
        <w:t>поручение 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обдумывает ответ на загадку и т. п.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психические процессы как бы отделяются от практической деятельности и общения, частью которых они прежде </w:t>
      </w:r>
      <w:proofErr w:type="gramStart"/>
      <w:r>
        <w:rPr>
          <w:rFonts w:ascii="Calibri" w:hAnsi="Calibri"/>
          <w:color w:val="000000"/>
          <w:sz w:val="22"/>
          <w:szCs w:val="22"/>
        </w:rPr>
        <w:t>были.(</w:t>
      </w:r>
      <w:proofErr w:type="gramEnd"/>
      <w:r>
        <w:rPr>
          <w:rFonts w:ascii="Calibri" w:hAnsi="Calibri"/>
          <w:color w:val="000000"/>
          <w:sz w:val="22"/>
          <w:szCs w:val="22"/>
        </w:rPr>
        <w:t>ребенок играли попутно запоминал названия машин). Они становятся самостоятельными.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Произвольность психических процессов имеет решающее значение и для успешности последующего школьного обучения, и для всего дальнейшего психического развития.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Овладение и управление своими психическими процессами предполагает использование особых средств, с которыми совершаются особые действия. Эти средства могут быть как внешними, так и внутренними. Что же касается способов действия с этими средствами, то они реализуются почти всегда в уме, т. е. имеют внутренний характер. </w:t>
      </w:r>
      <w:proofErr w:type="gramStart"/>
      <w:r>
        <w:rPr>
          <w:rFonts w:ascii="Calibri" w:hAnsi="Calibri"/>
          <w:color w:val="000000"/>
          <w:sz w:val="22"/>
          <w:szCs w:val="22"/>
        </w:rPr>
        <w:t>Например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всем известная игра «Да и нет не говорить, черное, белое не называть».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Эффективным внешним средством произвольного запоминания, помогающим удерживать в памяти отдельные слова, являются картинки. На них изображены предметы, которые можно по смыслу связать с нужным </w:t>
      </w:r>
      <w:proofErr w:type="gramStart"/>
      <w:r>
        <w:rPr>
          <w:rFonts w:ascii="Calibri" w:hAnsi="Calibri"/>
          <w:color w:val="000000"/>
          <w:sz w:val="22"/>
          <w:szCs w:val="22"/>
        </w:rPr>
        <w:t>словом..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Например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слова «Лес» картинки заяц, грибы, ягод, но ни в коем случае самого леса. </w:t>
      </w:r>
      <w:proofErr w:type="gramStart"/>
      <w:r>
        <w:rPr>
          <w:rFonts w:ascii="Calibri" w:hAnsi="Calibri"/>
          <w:color w:val="000000"/>
          <w:sz w:val="22"/>
          <w:szCs w:val="22"/>
        </w:rPr>
        <w:t>Установление  смысловой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связи и есть способ действия с картинкой.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 данной программе освещаются следующие вопросы: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выделение признаков предметов и классификации;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целенаправленное ознакомление с миром;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расширение представление детей о профессиях взрослых;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развитие воображения при сочинении сказок и историй.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Цель программы: развитие интеллектуальных способностей детей дошкольного возраста.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Задачи программы: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 развитие речи детей.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учить детей действовать в уме.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приобретение детьми опыта совместной интеллектуально- творческой деятельности.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 научить детей изменять и переделывать хорошо знакомые сказки.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 вызывать у детей интерес к занятиям.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Формы организации работы с детьми: подгрупповые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Методы и приемы: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Вербальные и наглядные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Практически – поисковые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Действенные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Работа по выделению признаков предметов и классификации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Задачи в этом направлении - формирование у детей способности выделять признаки предметов. Самая удобная возможность для решения данной задачи – классификация предметов по тем или иным признакам. </w:t>
      </w:r>
      <w:proofErr w:type="gramStart"/>
      <w:r>
        <w:rPr>
          <w:rFonts w:ascii="Calibri" w:hAnsi="Calibri"/>
          <w:color w:val="000000"/>
          <w:sz w:val="22"/>
          <w:szCs w:val="22"/>
        </w:rPr>
        <w:t>Разумеется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отвечая на вопрос, какого цвета эта вещь, ребёнок фиксирует наличие определённого признака в той или иной мере выделяет его. Объединение группы самых разных предметов, обладающих признаком, например, цветом, безусловно, интенсифицирует этот процесс. Так, он принуждает ребёнку самому ставить вопрос о цвете предмета, отличить его от других цветов, фиксировать то, что этот признак присущ самым разным предметам. Иными словами, стимулирует его умственную работу.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Задания по классификации даются в двух формах: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В форме </w:t>
      </w:r>
      <w:proofErr w:type="gramStart"/>
      <w:r>
        <w:rPr>
          <w:rFonts w:ascii="Calibri" w:hAnsi="Calibri"/>
          <w:color w:val="000000"/>
          <w:sz w:val="22"/>
          <w:szCs w:val="22"/>
        </w:rPr>
        <w:t>сотрудничества  со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взрослым: «Помоги мне разложить эти предметы так, чтобы …»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В форме игры с привлечением какого-либо игрового персонажа, которому по тем или иным причинам понадобились предметы, обладающие данным признаком.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Целенаправленное ознакомление с миром. Знакомство детей с профессиями взрослых.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Четвёртый год жизни- важный период в становлении сюжетно-ролевой игры. Большей частью дети берут на себя и разыгрывают роли взрослых- врача, водителя, продавца и </w:t>
      </w:r>
      <w:proofErr w:type="spellStart"/>
      <w:r>
        <w:rPr>
          <w:rFonts w:ascii="Calibri" w:hAnsi="Calibri"/>
          <w:color w:val="000000"/>
          <w:sz w:val="22"/>
          <w:szCs w:val="22"/>
        </w:rPr>
        <w:t>тп</w:t>
      </w:r>
      <w:proofErr w:type="spellEnd"/>
      <w:r>
        <w:rPr>
          <w:rFonts w:ascii="Calibri" w:hAnsi="Calibri"/>
          <w:color w:val="000000"/>
          <w:sz w:val="22"/>
          <w:szCs w:val="22"/>
        </w:rPr>
        <w:t>. Стремление к роли взрослых лежит в основе их интереса к профессиональным действиям последних. На фоне этого интереса мы можем познакомить детей с профессиональным трудом взрослых и обогатить за счёт этого сюжеты их игр. Но так как источником интереса в значительной мере являются потребности игры, он главным образом направлен на внешние результативные действия, которые можно воспроизводить в игре. Это обстоятельство диктует и отбор тех профессий, с которыми целесообразно знакомить детей в данном возрасте, и то с какой стороны их следует показывать. Это должны быть те профессии, представителей которых дети могут наблюдать. В их труде следует выделить те действия, которые можно воспроизвести с предметами- заместителями, и которые имеют явные начало, конец и результат.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Развитие  воображения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при сочинении сказок и историй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Почему мы предлагаем вам включить эту работу в круг наших занятий? В возрасте 5-6 лет психическое развитие детей идет по многим направлениям и для того, чтобы не упустить открывающиеся в этом году </w:t>
      </w:r>
      <w:proofErr w:type="gramStart"/>
      <w:r>
        <w:rPr>
          <w:rFonts w:ascii="Calibri" w:hAnsi="Calibri"/>
          <w:color w:val="000000"/>
          <w:sz w:val="22"/>
          <w:szCs w:val="22"/>
        </w:rPr>
        <w:t>возможности 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очень важно вести работу по всем основным линиям. С одной стороны, с детьми надо заниматься по многим и разным направлениям, а с другой стороны, нельзя отнимать у них детство и превращать их пребывание в детском саду в процесс сплошных занятий.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С пяти лет предлагается новая форма работы с детьми – работ по изменению самими детьми знакомых им сказок. Такая работа никогда не включалась в программу работы с детьми 5-6 лет и является многофункциональной формой работы с детьми. Что даёт такая форма собственной детской активности для развития ребёнка? Во-первых, изменение знакомых сказок даёт ребёнку разнообразный опыт </w:t>
      </w:r>
      <w:proofErr w:type="spellStart"/>
      <w:r>
        <w:rPr>
          <w:rFonts w:ascii="Calibri" w:hAnsi="Calibri"/>
          <w:color w:val="000000"/>
          <w:sz w:val="22"/>
          <w:szCs w:val="22"/>
        </w:rPr>
        <w:t>действования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в уме и тем самым делает решающий вклад в его умственное развитие.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Вторая цель – развитие речи детей. Изменение сказок происходит в процессе общения со взрослыми, другими детьми, в ходе которого участники сообщают друг другу о своих вариантах.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Третья цель – некоторое развитие литературно-художественных способностей и литературного вкуса.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Четвертая цель – приобретение детьми опыта совместной интеллектуально-творческой деятельности.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Пятая цель – значение придумывания сказок для развертывания самостоятельной детской игры.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Какие сказки можно изменять? Как и что можно изменять в сказках?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Для </w:t>
      </w:r>
      <w:proofErr w:type="gramStart"/>
      <w:r>
        <w:rPr>
          <w:rFonts w:ascii="Calibri" w:hAnsi="Calibri"/>
          <w:color w:val="000000"/>
          <w:sz w:val="22"/>
          <w:szCs w:val="22"/>
        </w:rPr>
        <w:t>того 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чтобы вызвать интерес к такому роду занятий, раскрыть детям их привлекательность, чтобы вовлечь их в процесс собственного творчества, работу надо проводить по специальной методике и в определенной последовательности, в которой заложен принцип усложнения способов изменения сказок.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Последовательность способов изменения сказок: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 Перестановка событий внутри одной сказки.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Перестановка персонажей внутри одной сказки.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Включение в сюжет сказки дополнительных персонажей.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При обучении детей сочинению сказок используются только хорошо знакомую сказки. Для каждого способа избираются свои сказки. Накануне занятия следует обязательно воспроизвести в памяти детей знакомую сказку, с которой они будут «манипулировать».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Ожидаемый результат: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Развитие речи детей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Умение действовать в уме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Развитие логического мышления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Развитие произвольных процессов</w:t>
      </w:r>
    </w:p>
    <w:p w:rsidR="00EF0136" w:rsidRDefault="00EF0136" w:rsidP="00EF0136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Fonts w:ascii="Calibri" w:hAnsi="Calibri"/>
          <w:color w:val="000000"/>
          <w:sz w:val="22"/>
          <w:szCs w:val="22"/>
        </w:rPr>
        <w:lastRenderedPageBreak/>
        <w:t>Развитие представлений об окружающем мире</w:t>
      </w:r>
    </w:p>
    <w:p w:rsidR="001257C2" w:rsidRDefault="001257C2"/>
    <w:sectPr w:rsidR="001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B"/>
    <w:rsid w:val="001257C2"/>
    <w:rsid w:val="00EF0136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B64B-DD63-4393-9E74-2687452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013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3</cp:revision>
  <dcterms:created xsi:type="dcterms:W3CDTF">2015-01-11T07:01:00Z</dcterms:created>
  <dcterms:modified xsi:type="dcterms:W3CDTF">2015-01-11T07:06:00Z</dcterms:modified>
</cp:coreProperties>
</file>