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90" w:rsidRDefault="009B6F90" w:rsidP="009B6F9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РАЗВИТИЕ МЕЛКОЙ МОТОРИКИ НА УРОКАХ ТЕХНОЛОГИИ</w:t>
      </w:r>
    </w:p>
    <w:p w:rsidR="009B6F90" w:rsidRDefault="009B6F90" w:rsidP="009B6F90">
      <w:pPr>
        <w:rPr>
          <w:rFonts w:ascii="Times New Roman" w:eastAsia="Times New Roman" w:hAnsi="Times New Roman" w:cs="Times New Roman"/>
          <w:color w:val="000000"/>
          <w:sz w:val="28"/>
          <w:lang w:eastAsia="ru-RU"/>
        </w:rPr>
      </w:pPr>
    </w:p>
    <w:p w:rsidR="009B6F90" w:rsidRPr="009B6F90" w:rsidRDefault="009B6F90" w:rsidP="009B6F90">
      <w:p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Для развития мелкой моторики рук можно пользоваться разнообразным материалом. Многое найдется дома. Вам может пригодиться для работы с детьми следующее:</w:t>
      </w:r>
    </w:p>
    <w:p w:rsidR="009B6F90" w:rsidRPr="009B6F90" w:rsidRDefault="009B6F90" w:rsidP="009B6F90">
      <w:pPr>
        <w:numPr>
          <w:ilvl w:val="0"/>
          <w:numId w:val="1"/>
        </w:num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Разные коробочки для собирания в них пуговиц, камушков, косточек от фруктов, семечек от овощей и фруктов и т.д.;</w:t>
      </w:r>
    </w:p>
    <w:p w:rsidR="009B6F90" w:rsidRPr="009B6F90" w:rsidRDefault="009B6F90" w:rsidP="009B6F90">
      <w:pPr>
        <w:numPr>
          <w:ilvl w:val="0"/>
          <w:numId w:val="1"/>
        </w:num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Мозаика (мелкая и крупная);</w:t>
      </w:r>
    </w:p>
    <w:p w:rsidR="009B6F90" w:rsidRPr="009B6F90" w:rsidRDefault="009B6F90" w:rsidP="009B6F90">
      <w:pPr>
        <w:numPr>
          <w:ilvl w:val="0"/>
          <w:numId w:val="1"/>
        </w:num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Бусы и пуговицы разной величины;</w:t>
      </w:r>
    </w:p>
    <w:p w:rsidR="009B6F90" w:rsidRPr="009B6F90" w:rsidRDefault="009B6F90" w:rsidP="009B6F90">
      <w:pPr>
        <w:numPr>
          <w:ilvl w:val="0"/>
          <w:numId w:val="1"/>
        </w:num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Свободные катушки для наматывания на них ниток и веревочек;</w:t>
      </w:r>
    </w:p>
    <w:p w:rsidR="009B6F90" w:rsidRPr="009B6F90" w:rsidRDefault="009B6F90" w:rsidP="009B6F90">
      <w:pPr>
        <w:numPr>
          <w:ilvl w:val="0"/>
          <w:numId w:val="1"/>
        </w:num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Дощечки с множеством отверстий или от мозаики для «вышивания» шнуром или мягкой проволокой;</w:t>
      </w:r>
    </w:p>
    <w:p w:rsidR="009B6F90" w:rsidRPr="009B6F90" w:rsidRDefault="009B6F90" w:rsidP="009B6F90">
      <w:pPr>
        <w:numPr>
          <w:ilvl w:val="0"/>
          <w:numId w:val="1"/>
        </w:num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Различные виды застежек: молнии, пуговицы, кнопки, крючки, шнуровки;</w:t>
      </w:r>
    </w:p>
    <w:p w:rsidR="009B6F90" w:rsidRPr="009B6F90" w:rsidRDefault="009B6F90" w:rsidP="009B6F90">
      <w:pPr>
        <w:numPr>
          <w:ilvl w:val="0"/>
          <w:numId w:val="1"/>
        </w:num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Пособие для шнуровки;</w:t>
      </w:r>
    </w:p>
    <w:p w:rsidR="009B6F90" w:rsidRPr="009B6F90" w:rsidRDefault="009B6F90" w:rsidP="009B6F90">
      <w:pPr>
        <w:numPr>
          <w:ilvl w:val="0"/>
          <w:numId w:val="1"/>
        </w:num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Наборы веревочек разной длины и толщины для завязывания и развязывания узлов, плетения косичек;</w:t>
      </w:r>
    </w:p>
    <w:p w:rsidR="009B6F90" w:rsidRPr="009B6F90" w:rsidRDefault="009B6F90" w:rsidP="009B6F90">
      <w:pPr>
        <w:numPr>
          <w:ilvl w:val="0"/>
          <w:numId w:val="1"/>
        </w:num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Наборы пластмассовых или деревянных палочек;</w:t>
      </w:r>
    </w:p>
    <w:p w:rsidR="009B6F90" w:rsidRPr="009B6F90" w:rsidRDefault="009B6F90" w:rsidP="009B6F90">
      <w:pPr>
        <w:numPr>
          <w:ilvl w:val="0"/>
          <w:numId w:val="1"/>
        </w:numPr>
        <w:rPr>
          <w:rFonts w:ascii="Arial" w:eastAsia="Times New Roman" w:hAnsi="Arial" w:cs="Arial"/>
          <w:color w:val="000000"/>
          <w:lang w:eastAsia="ru-RU"/>
        </w:rPr>
      </w:pPr>
      <w:r w:rsidRPr="009B6F90">
        <w:rPr>
          <w:rFonts w:ascii="Times New Roman" w:eastAsia="Times New Roman" w:hAnsi="Times New Roman" w:cs="Times New Roman"/>
          <w:color w:val="000000"/>
          <w:sz w:val="28"/>
          <w:lang w:eastAsia="ru-RU"/>
        </w:rPr>
        <w:t>Разнообразные мелкие игрушки.</w:t>
      </w:r>
    </w:p>
    <w:p w:rsidR="009B6F90" w:rsidRDefault="009B6F90" w:rsidP="009B6F90">
      <w:pPr>
        <w:rPr>
          <w:rFonts w:ascii="Times New Roman" w:eastAsia="Times New Roman" w:hAnsi="Times New Roman" w:cs="Times New Roman"/>
          <w:color w:val="000000"/>
          <w:sz w:val="28"/>
          <w:lang w:eastAsia="ru-RU"/>
        </w:rPr>
      </w:pPr>
      <w:r w:rsidRPr="009B6F90">
        <w:rPr>
          <w:rFonts w:ascii="Times New Roman" w:eastAsia="Times New Roman" w:hAnsi="Times New Roman" w:cs="Times New Roman"/>
          <w:color w:val="000000"/>
          <w:sz w:val="28"/>
          <w:lang w:eastAsia="ru-RU"/>
        </w:rPr>
        <w:t>                          </w:t>
      </w:r>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Каждый учитель начальных классов хорошо знает возрастные психофизиологические особенности младших школьников и учитывает их в своей работе, прекрасно понимая, что он не только должен заложить основы письма, счёта и чтения, но должен ещё способствовать общему развитию ребёнка.</w:t>
      </w:r>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 xml:space="preserve">У младших школьников энергично крепнут мышцы и связки. Но крупные мышцы развиваются раньше, чем мелкие. Поэтому дети способны к более размашистым движениям (бег, прыжки, катание на коньках и т. д.), но трудно справляются с </w:t>
      </w:r>
      <w:proofErr w:type="gramStart"/>
      <w:r>
        <w:rPr>
          <w:rFonts w:ascii="Times New Roman" w:hAnsi="Times New Roman" w:cs="Times New Roman"/>
          <w:sz w:val="28"/>
          <w:szCs w:val="28"/>
        </w:rPr>
        <w:t>мелкими</w:t>
      </w:r>
      <w:proofErr w:type="gramEnd"/>
      <w:r>
        <w:rPr>
          <w:rFonts w:ascii="Times New Roman" w:hAnsi="Times New Roman" w:cs="Times New Roman"/>
          <w:sz w:val="28"/>
          <w:szCs w:val="28"/>
        </w:rPr>
        <w:t>, требующими точности.</w:t>
      </w:r>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 xml:space="preserve">Окостенение фаланг кисти руки заканчивается к 9 – 11 годам, а запястья – к 10 – 12 годам. Отсюда понятно, почему младший школьник с большим трудом справляется с письменными заданиями. У него быстро утомляется кисть руки, он не может писать очень быстро и чрезмерно длительно.  Поэтому на первых родительских собраниях учителя начальных классов обычно рекомендуют родителям: …уделять внимание общему развитию движений руки (лепка, вязание, мозаика, работа с ножницами, раскрашивание штрихование – развитие мускульной памяти)  – это обычный набор предлагаемых и  предполагаемых учителями занятий с младшими школьниками.  </w:t>
      </w:r>
      <w:proofErr w:type="gramStart"/>
      <w:r>
        <w:rPr>
          <w:rFonts w:ascii="Times New Roman" w:hAnsi="Times New Roman" w:cs="Times New Roman"/>
          <w:sz w:val="28"/>
          <w:szCs w:val="28"/>
        </w:rPr>
        <w:t>Развитию мелкой моторики  наиболее способствуют уроки труда (технологии), хотя техники работы с ножницами (вырезание), раскрашивание (штрихование), лепка используются и на других уроках: письма, математики, чтения, окружающем мире.</w:t>
      </w:r>
      <w:proofErr w:type="gramEnd"/>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 xml:space="preserve">Сегодня я хочу предложить вашему вниманию ещё один вид техники, которая  очень хорошо развивает мелкую моторику и которую можно </w:t>
      </w:r>
      <w:r>
        <w:rPr>
          <w:rFonts w:ascii="Times New Roman" w:hAnsi="Times New Roman" w:cs="Times New Roman"/>
          <w:sz w:val="28"/>
          <w:szCs w:val="28"/>
        </w:rPr>
        <w:lastRenderedPageBreak/>
        <w:t>использовать на уроках технологии и во внеурочное время – это Модульное оригами.</w:t>
      </w:r>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 xml:space="preserve">Но прежде немного из истории. </w:t>
      </w:r>
    </w:p>
    <w:p w:rsidR="009B6F90" w:rsidRDefault="009B6F90" w:rsidP="009B6F90">
      <w:pPr>
        <w:ind w:firstLine="567"/>
        <w:rPr>
          <w:rFonts w:ascii="Times New Roman" w:hAnsi="Times New Roman" w:cs="Times New Roman"/>
          <w:sz w:val="28"/>
          <w:szCs w:val="28"/>
        </w:rPr>
      </w:pPr>
      <w:r>
        <w:rPr>
          <w:rFonts w:ascii="Times New Roman" w:hAnsi="Times New Roman" w:cs="Times New Roman"/>
          <w:b/>
          <w:i/>
          <w:sz w:val="28"/>
          <w:szCs w:val="28"/>
        </w:rPr>
        <w:t xml:space="preserve">Оригами </w:t>
      </w:r>
      <w:r>
        <w:rPr>
          <w:rFonts w:ascii="Times New Roman" w:hAnsi="Times New Roman" w:cs="Times New Roman"/>
          <w:sz w:val="28"/>
          <w:szCs w:val="28"/>
        </w:rPr>
        <w:t xml:space="preserve">– древнее искусство складывания фигурок из бумаги. Искусство оригами своими корнями уходит в древний Китай, где и была открыта бумага.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в о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а ч а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оригами использовалось в религиозных обрядах. Долгое время этот вид искусства был доступен только представителям высших сословий, где признаком хорошего тона было владение техникой складывания из бумаги. Только после второй мировой войны оригами вышло за пределы Востока и попало в Америку и Европу, где сразу обрело своих поклонников.</w:t>
      </w:r>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и ч е с к о е оригами складывается из квадратного листа бумаги без клея и ножниц. Современные формы искусства иногда отходят от этого канона. Разновидности оригами – модульное оригами и </w:t>
      </w:r>
      <w:proofErr w:type="spellStart"/>
      <w:r>
        <w:rPr>
          <w:rFonts w:ascii="Times New Roman" w:hAnsi="Times New Roman" w:cs="Times New Roman"/>
          <w:sz w:val="28"/>
          <w:szCs w:val="28"/>
        </w:rPr>
        <w:t>кусудама</w:t>
      </w:r>
      <w:proofErr w:type="spellEnd"/>
      <w:r>
        <w:rPr>
          <w:rFonts w:ascii="Times New Roman" w:hAnsi="Times New Roman" w:cs="Times New Roman"/>
          <w:sz w:val="28"/>
          <w:szCs w:val="28"/>
        </w:rPr>
        <w:t>.</w:t>
      </w:r>
    </w:p>
    <w:p w:rsidR="009B6F90" w:rsidRDefault="009B6F90" w:rsidP="009B6F90">
      <w:pPr>
        <w:ind w:firstLine="567"/>
        <w:rPr>
          <w:rFonts w:ascii="Times New Roman" w:hAnsi="Times New Roman" w:cs="Times New Roman"/>
          <w:sz w:val="28"/>
          <w:szCs w:val="28"/>
        </w:rPr>
      </w:pPr>
      <w:proofErr w:type="spellStart"/>
      <w:r>
        <w:rPr>
          <w:rFonts w:ascii="Times New Roman" w:hAnsi="Times New Roman" w:cs="Times New Roman"/>
          <w:b/>
          <w:i/>
          <w:sz w:val="28"/>
          <w:szCs w:val="28"/>
        </w:rPr>
        <w:t>Кусудама</w:t>
      </w:r>
      <w:proofErr w:type="spellEnd"/>
      <w:r>
        <w:rPr>
          <w:rFonts w:ascii="Times New Roman" w:hAnsi="Times New Roman" w:cs="Times New Roman"/>
          <w:b/>
          <w:i/>
          <w:sz w:val="28"/>
          <w:szCs w:val="28"/>
        </w:rPr>
        <w:t xml:space="preserve"> –</w:t>
      </w:r>
      <w:r>
        <w:rPr>
          <w:rFonts w:ascii="Times New Roman" w:hAnsi="Times New Roman" w:cs="Times New Roman"/>
          <w:sz w:val="28"/>
          <w:szCs w:val="28"/>
        </w:rPr>
        <w:t xml:space="preserve"> (в переводе «лекарственный шар») – бумажная модель, которая обычно (но не всегда) формируется сшиванием вместе концов множества одинаковых пирамидальных модулей (обычно это стилизованные цветы, сложенные из квадратного листа бумаги), так что получается тело шарообразной формы. Как вариант, отдельные компоненты могут быть склеены вместе. </w:t>
      </w:r>
    </w:p>
    <w:p w:rsidR="009B6F90" w:rsidRPr="00E52ECF" w:rsidRDefault="009B6F90" w:rsidP="009B6F90">
      <w:pPr>
        <w:rPr>
          <w:rFonts w:ascii="Times New Roman" w:hAnsi="Times New Roman" w:cs="Times New Roman"/>
          <w:sz w:val="28"/>
          <w:szCs w:val="28"/>
        </w:rPr>
      </w:pPr>
      <w:r>
        <w:rPr>
          <w:rFonts w:ascii="Times New Roman" w:hAnsi="Times New Roman" w:cs="Times New Roman"/>
          <w:sz w:val="28"/>
          <w:szCs w:val="28"/>
        </w:rPr>
        <w:t xml:space="preserve">И с к у с </w:t>
      </w:r>
      <w:proofErr w:type="spellStart"/>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т в о  </w:t>
      </w:r>
      <w:proofErr w:type="spellStart"/>
      <w:r>
        <w:rPr>
          <w:rFonts w:ascii="Times New Roman" w:hAnsi="Times New Roman" w:cs="Times New Roman"/>
          <w:sz w:val="28"/>
          <w:szCs w:val="28"/>
        </w:rPr>
        <w:t>кусудамы</w:t>
      </w:r>
      <w:proofErr w:type="spellEnd"/>
      <w:r>
        <w:rPr>
          <w:rFonts w:ascii="Times New Roman" w:hAnsi="Times New Roman" w:cs="Times New Roman"/>
          <w:sz w:val="28"/>
          <w:szCs w:val="28"/>
        </w:rPr>
        <w:t xml:space="preserve"> происходит от древней японской традиции, когда </w:t>
      </w:r>
      <w:proofErr w:type="spellStart"/>
      <w:r>
        <w:rPr>
          <w:rFonts w:ascii="Times New Roman" w:hAnsi="Times New Roman" w:cs="Times New Roman"/>
          <w:sz w:val="28"/>
          <w:szCs w:val="28"/>
        </w:rPr>
        <w:t>кусудамы</w:t>
      </w:r>
      <w:proofErr w:type="spellEnd"/>
      <w:r>
        <w:rPr>
          <w:rFonts w:ascii="Times New Roman" w:hAnsi="Times New Roman" w:cs="Times New Roman"/>
          <w:sz w:val="28"/>
          <w:szCs w:val="28"/>
        </w:rPr>
        <w:t xml:space="preserve"> использовались для фимиама и смеси сухих лепестков; возможно это были первые настоящие букеты цветов или трав. Само слово представляет комбинацию двух японских слов </w:t>
      </w:r>
      <w:proofErr w:type="spellStart"/>
      <w:r>
        <w:rPr>
          <w:rFonts w:ascii="Times New Roman" w:hAnsi="Times New Roman" w:cs="Times New Roman"/>
          <w:sz w:val="28"/>
          <w:szCs w:val="28"/>
        </w:rPr>
        <w:t>кусури</w:t>
      </w:r>
      <w:proofErr w:type="spellEnd"/>
      <w:r>
        <w:rPr>
          <w:rFonts w:ascii="Times New Roman" w:hAnsi="Times New Roman" w:cs="Times New Roman"/>
          <w:sz w:val="28"/>
          <w:szCs w:val="28"/>
        </w:rPr>
        <w:t xml:space="preserve"> (лекарство) и </w:t>
      </w:r>
      <w:proofErr w:type="spellStart"/>
      <w:r>
        <w:rPr>
          <w:rFonts w:ascii="Times New Roman" w:hAnsi="Times New Roman" w:cs="Times New Roman"/>
          <w:sz w:val="28"/>
          <w:szCs w:val="28"/>
        </w:rPr>
        <w:t>тама</w:t>
      </w:r>
      <w:proofErr w:type="spellEnd"/>
      <w:r>
        <w:rPr>
          <w:rFonts w:ascii="Times New Roman" w:hAnsi="Times New Roman" w:cs="Times New Roman"/>
          <w:sz w:val="28"/>
          <w:szCs w:val="28"/>
        </w:rPr>
        <w:t xml:space="preserve"> (шар). </w:t>
      </w:r>
      <w:r w:rsidRPr="00E52ECF">
        <w:rPr>
          <w:rFonts w:ascii="Times New Roman" w:hAnsi="Times New Roman" w:cs="Times New Roman"/>
          <w:sz w:val="28"/>
          <w:szCs w:val="28"/>
        </w:rPr>
        <w:t>Следовательно, слово "</w:t>
      </w:r>
      <w:proofErr w:type="spellStart"/>
      <w:r w:rsidRPr="00E52ECF">
        <w:rPr>
          <w:rFonts w:ascii="Times New Roman" w:hAnsi="Times New Roman" w:cs="Times New Roman"/>
          <w:sz w:val="28"/>
          <w:szCs w:val="28"/>
        </w:rPr>
        <w:t>кусудама</w:t>
      </w:r>
      <w:proofErr w:type="spellEnd"/>
      <w:r w:rsidRPr="00E52ECF">
        <w:rPr>
          <w:rFonts w:ascii="Times New Roman" w:hAnsi="Times New Roman" w:cs="Times New Roman"/>
          <w:sz w:val="28"/>
          <w:szCs w:val="28"/>
        </w:rPr>
        <w:t xml:space="preserve">" можно перевести как "лекарственный шар". Такой шар, наполненный лекарственными травами, японцы вешали над постелью больного и верили, что он излучает положительную энергию. </w:t>
      </w:r>
      <w:proofErr w:type="spellStart"/>
      <w:r w:rsidRPr="00E52ECF">
        <w:rPr>
          <w:rFonts w:ascii="Times New Roman" w:hAnsi="Times New Roman" w:cs="Times New Roman"/>
          <w:sz w:val="28"/>
          <w:szCs w:val="28"/>
        </w:rPr>
        <w:t>Кусудамы</w:t>
      </w:r>
      <w:proofErr w:type="spellEnd"/>
      <w:r w:rsidRPr="00E52ECF">
        <w:rPr>
          <w:rFonts w:ascii="Times New Roman" w:hAnsi="Times New Roman" w:cs="Times New Roman"/>
          <w:sz w:val="28"/>
          <w:szCs w:val="28"/>
        </w:rPr>
        <w:t xml:space="preserve"> также использовались японцами во время синтоистских религиозных мистерий </w:t>
      </w:r>
      <w:proofErr w:type="spellStart"/>
      <w:r w:rsidRPr="00E52ECF">
        <w:rPr>
          <w:rFonts w:ascii="Times New Roman" w:hAnsi="Times New Roman" w:cs="Times New Roman"/>
          <w:sz w:val="28"/>
          <w:szCs w:val="28"/>
        </w:rPr>
        <w:t>кагура</w:t>
      </w:r>
      <w:proofErr w:type="spellEnd"/>
      <w:r w:rsidRPr="00E52ECF">
        <w:rPr>
          <w:rFonts w:ascii="Times New Roman" w:hAnsi="Times New Roman" w:cs="Times New Roman"/>
          <w:sz w:val="28"/>
          <w:szCs w:val="28"/>
        </w:rPr>
        <w:t xml:space="preserve">. Так назывались ритуалы, сложившиеся на основе магического солнечного культа. Солнце при этом символизировали огромные ярко-красные шары, поверхность которых создавалась головками плотно прижатых друг к другу бумажных гвоздик. Шары располагались по углам четырехугольной площадки. Из шаров в разные стороны торчали многометровые шесты с нанизанными на них цветами. И сегодня ни один японский праздник на улице, в храме, или в доме не обходится без </w:t>
      </w:r>
      <w:proofErr w:type="spellStart"/>
      <w:r w:rsidRPr="00E52ECF">
        <w:rPr>
          <w:rFonts w:ascii="Times New Roman" w:hAnsi="Times New Roman" w:cs="Times New Roman"/>
          <w:sz w:val="28"/>
          <w:szCs w:val="28"/>
        </w:rPr>
        <w:t>кусудам</w:t>
      </w:r>
      <w:proofErr w:type="spellEnd"/>
      <w:r w:rsidRPr="00E52ECF">
        <w:rPr>
          <w:rFonts w:ascii="Times New Roman" w:hAnsi="Times New Roman" w:cs="Times New Roman"/>
          <w:sz w:val="28"/>
          <w:szCs w:val="28"/>
        </w:rPr>
        <w:t>.</w:t>
      </w:r>
    </w:p>
    <w:p w:rsidR="009B6F90" w:rsidRPr="00E52ECF" w:rsidRDefault="009B6F90" w:rsidP="009B6F90">
      <w:pPr>
        <w:ind w:firstLine="567"/>
        <w:rPr>
          <w:rFonts w:ascii="Times New Roman" w:hAnsi="Times New Roman" w:cs="Times New Roman"/>
          <w:sz w:val="28"/>
          <w:szCs w:val="28"/>
        </w:rPr>
      </w:pPr>
      <w:r w:rsidRPr="00E52ECF">
        <w:rPr>
          <w:rFonts w:ascii="Times New Roman" w:hAnsi="Times New Roman" w:cs="Times New Roman"/>
          <w:sz w:val="28"/>
          <w:szCs w:val="28"/>
        </w:rPr>
        <w:t xml:space="preserve"> По другой версии "</w:t>
      </w:r>
      <w:proofErr w:type="spellStart"/>
      <w:r w:rsidRPr="00E52ECF">
        <w:rPr>
          <w:rFonts w:ascii="Times New Roman" w:hAnsi="Times New Roman" w:cs="Times New Roman"/>
          <w:sz w:val="28"/>
          <w:szCs w:val="28"/>
        </w:rPr>
        <w:t>кусудама</w:t>
      </w:r>
      <w:proofErr w:type="spellEnd"/>
      <w:r w:rsidRPr="00E52ECF">
        <w:rPr>
          <w:rFonts w:ascii="Times New Roman" w:hAnsi="Times New Roman" w:cs="Times New Roman"/>
          <w:sz w:val="28"/>
          <w:szCs w:val="28"/>
        </w:rPr>
        <w:t xml:space="preserve">" - от </w:t>
      </w:r>
      <w:proofErr w:type="gramStart"/>
      <w:r w:rsidRPr="00E52ECF">
        <w:rPr>
          <w:rFonts w:ascii="Times New Roman" w:hAnsi="Times New Roman" w:cs="Times New Roman"/>
          <w:sz w:val="28"/>
          <w:szCs w:val="28"/>
        </w:rPr>
        <w:t>японского</w:t>
      </w:r>
      <w:proofErr w:type="gramEnd"/>
      <w:r w:rsidRPr="00E52ECF">
        <w:rPr>
          <w:rFonts w:ascii="Times New Roman" w:hAnsi="Times New Roman" w:cs="Times New Roman"/>
          <w:sz w:val="28"/>
          <w:szCs w:val="28"/>
        </w:rPr>
        <w:t xml:space="preserve"> кусу – камфара, от </w:t>
      </w:r>
      <w:proofErr w:type="spellStart"/>
      <w:r w:rsidRPr="00E52ECF">
        <w:rPr>
          <w:rFonts w:ascii="Times New Roman" w:hAnsi="Times New Roman" w:cs="Times New Roman"/>
          <w:sz w:val="28"/>
          <w:szCs w:val="28"/>
        </w:rPr>
        <w:t>кусуноки</w:t>
      </w:r>
      <w:proofErr w:type="spellEnd"/>
      <w:r w:rsidRPr="00E52ECF">
        <w:rPr>
          <w:rFonts w:ascii="Times New Roman" w:hAnsi="Times New Roman" w:cs="Times New Roman"/>
          <w:sz w:val="28"/>
          <w:szCs w:val="28"/>
        </w:rPr>
        <w:t xml:space="preserve"> – камфарное дерево. Возраст сохранившихся деревьев от 800 до 1000 лет, плоды имеют форму шара – этим объясняется другая половина слова. </w:t>
      </w:r>
      <w:proofErr w:type="spellStart"/>
      <w:r w:rsidRPr="00E52ECF">
        <w:rPr>
          <w:rFonts w:ascii="Times New Roman" w:hAnsi="Times New Roman" w:cs="Times New Roman"/>
          <w:sz w:val="28"/>
          <w:szCs w:val="28"/>
        </w:rPr>
        <w:t>Кусудама</w:t>
      </w:r>
      <w:proofErr w:type="spellEnd"/>
      <w:r w:rsidRPr="00E52ECF">
        <w:rPr>
          <w:rFonts w:ascii="Times New Roman" w:hAnsi="Times New Roman" w:cs="Times New Roman"/>
          <w:sz w:val="28"/>
          <w:szCs w:val="28"/>
        </w:rPr>
        <w:t xml:space="preserve"> – камфарный шар, аромат которого обладает лечебными свойствами. В Японии к 8-12 вв., уже было развито эстетическое отношение к запахам. Вероятно, камфарные шарики помещались во внутреннюю ёмкость бумажного шара, так и появился ароматизированный шар </w:t>
      </w:r>
      <w:proofErr w:type="spellStart"/>
      <w:r w:rsidRPr="00E52ECF">
        <w:rPr>
          <w:rFonts w:ascii="Times New Roman" w:hAnsi="Times New Roman" w:cs="Times New Roman"/>
          <w:sz w:val="28"/>
          <w:szCs w:val="28"/>
        </w:rPr>
        <w:t>кусудама</w:t>
      </w:r>
      <w:proofErr w:type="spellEnd"/>
      <w:r w:rsidRPr="00E52ECF">
        <w:rPr>
          <w:rFonts w:ascii="Times New Roman" w:hAnsi="Times New Roman" w:cs="Times New Roman"/>
          <w:sz w:val="28"/>
          <w:szCs w:val="28"/>
        </w:rPr>
        <w:t xml:space="preserve">.  </w:t>
      </w:r>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 xml:space="preserve">В настоящее время </w:t>
      </w:r>
      <w:proofErr w:type="spellStart"/>
      <w:r>
        <w:rPr>
          <w:rFonts w:ascii="Times New Roman" w:hAnsi="Times New Roman" w:cs="Times New Roman"/>
          <w:sz w:val="28"/>
          <w:szCs w:val="28"/>
        </w:rPr>
        <w:t>кусудамы</w:t>
      </w:r>
      <w:proofErr w:type="spellEnd"/>
      <w:r>
        <w:rPr>
          <w:rFonts w:ascii="Times New Roman" w:hAnsi="Times New Roman" w:cs="Times New Roman"/>
          <w:sz w:val="28"/>
          <w:szCs w:val="28"/>
        </w:rPr>
        <w:t xml:space="preserve"> обычно используют для </w:t>
      </w:r>
      <w:proofErr w:type="spellStart"/>
      <w:r>
        <w:rPr>
          <w:rFonts w:ascii="Times New Roman" w:hAnsi="Times New Roman" w:cs="Times New Roman"/>
          <w:sz w:val="28"/>
          <w:szCs w:val="28"/>
        </w:rPr>
        <w:t>урашения</w:t>
      </w:r>
      <w:proofErr w:type="spellEnd"/>
      <w:r>
        <w:rPr>
          <w:rFonts w:ascii="Times New Roman" w:hAnsi="Times New Roman" w:cs="Times New Roman"/>
          <w:sz w:val="28"/>
          <w:szCs w:val="28"/>
        </w:rPr>
        <w:t xml:space="preserve"> или в качестве подарков. </w:t>
      </w:r>
    </w:p>
    <w:p w:rsidR="009B6F90" w:rsidRDefault="009B6F90" w:rsidP="009B6F90">
      <w:pPr>
        <w:ind w:firstLine="567"/>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К у с 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м а является важной частью оригами, в частности как предшественница модульного оригами. </w:t>
      </w:r>
      <w:proofErr w:type="gramEnd"/>
    </w:p>
    <w:p w:rsidR="009B6F90" w:rsidRDefault="009B6F90" w:rsidP="009B6F90">
      <w:pPr>
        <w:ind w:firstLine="567"/>
        <w:rPr>
          <w:rFonts w:ascii="Times New Roman" w:hAnsi="Times New Roman" w:cs="Times New Roman"/>
          <w:sz w:val="28"/>
          <w:szCs w:val="28"/>
        </w:rPr>
      </w:pPr>
      <w:r>
        <w:rPr>
          <w:rFonts w:ascii="Times New Roman" w:hAnsi="Times New Roman" w:cs="Times New Roman"/>
          <w:b/>
          <w:i/>
          <w:sz w:val="28"/>
          <w:szCs w:val="28"/>
        </w:rPr>
        <w:t xml:space="preserve">Оригами модульное </w:t>
      </w:r>
      <w:r>
        <w:rPr>
          <w:rFonts w:ascii="Times New Roman" w:hAnsi="Times New Roman" w:cs="Times New Roman"/>
          <w:sz w:val="28"/>
          <w:szCs w:val="28"/>
        </w:rPr>
        <w:t xml:space="preserve"> - это увлекательная техника – создание объёмных фигур из треугольных модулей оригами – придумана в Китае. Целая фигура собирается из множества одинаковых частей (модулей). Каждый модуль складывается по правилам классического оригами из одного листа бумаги, а затем модули соединяются путём вкладывания их друг в друга. Появляющаяся при этом сила трения не даёт конструкции распасться.</w:t>
      </w:r>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В практической части мастер-класса мы научимся складывать треугольный модуль, который является основой модульного оригами.</w:t>
      </w:r>
    </w:p>
    <w:p w:rsidR="009B6F90" w:rsidRDefault="009B6F90" w:rsidP="009B6F90">
      <w:pPr>
        <w:ind w:firstLine="567"/>
        <w:rPr>
          <w:rFonts w:ascii="Times New Roman" w:hAnsi="Times New Roman" w:cs="Times New Roman"/>
          <w:b/>
          <w:sz w:val="28"/>
          <w:szCs w:val="28"/>
        </w:rPr>
      </w:pPr>
      <w:r>
        <w:rPr>
          <w:rFonts w:ascii="Times New Roman" w:hAnsi="Times New Roman" w:cs="Times New Roman"/>
          <w:b/>
          <w:sz w:val="28"/>
          <w:szCs w:val="28"/>
        </w:rPr>
        <w:t>Треугольный модуль оригами.</w:t>
      </w:r>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 xml:space="preserve">(Материал Татьяны </w:t>
      </w:r>
      <w:proofErr w:type="spellStart"/>
      <w:r>
        <w:rPr>
          <w:rFonts w:ascii="Times New Roman" w:hAnsi="Times New Roman" w:cs="Times New Roman"/>
          <w:sz w:val="28"/>
          <w:szCs w:val="28"/>
        </w:rPr>
        <w:t>Просняковой</w:t>
      </w:r>
      <w:proofErr w:type="spellEnd"/>
      <w:r>
        <w:rPr>
          <w:rFonts w:ascii="Times New Roman" w:hAnsi="Times New Roman" w:cs="Times New Roman"/>
          <w:sz w:val="28"/>
          <w:szCs w:val="28"/>
        </w:rPr>
        <w:t xml:space="preserve">, опубликован на сайте  </w:t>
      </w:r>
      <w:r w:rsidRPr="00492EAF">
        <w:rPr>
          <w:rFonts w:ascii="Times New Roman" w:hAnsi="Times New Roman" w:cs="Times New Roman"/>
          <w:sz w:val="28"/>
          <w:szCs w:val="28"/>
        </w:rPr>
        <w:t>http://stranamasterov.ru/technic/origami_module</w:t>
      </w:r>
      <w:r>
        <w:rPr>
          <w:rFonts w:ascii="Times New Roman" w:hAnsi="Times New Roman" w:cs="Times New Roman"/>
          <w:sz w:val="28"/>
          <w:szCs w:val="28"/>
        </w:rPr>
        <w:t>)</w:t>
      </w:r>
    </w:p>
    <w:p w:rsidR="009B6F90" w:rsidRDefault="009B6F90" w:rsidP="009B6F90">
      <w:pPr>
        <w:ind w:firstLine="567"/>
        <w:rPr>
          <w:rFonts w:ascii="Times New Roman" w:hAnsi="Times New Roman" w:cs="Times New Roman"/>
          <w:sz w:val="28"/>
          <w:szCs w:val="28"/>
        </w:rPr>
      </w:pPr>
      <w:r w:rsidRPr="00492EAF">
        <w:rPr>
          <w:rFonts w:ascii="Times New Roman" w:hAnsi="Times New Roman" w:cs="Times New Roman"/>
          <w:sz w:val="28"/>
          <w:szCs w:val="28"/>
        </w:rPr>
        <w:t>Этот модуль складывается из прямоугольника цветной или белой бумаги. Соотношение сторон прямоугольника должно быть примерно 1</w:t>
      </w:r>
      <w:proofErr w:type="gramStart"/>
      <w:r w:rsidRPr="00492EAF">
        <w:rPr>
          <w:rFonts w:ascii="Times New Roman" w:hAnsi="Times New Roman" w:cs="Times New Roman"/>
          <w:sz w:val="28"/>
          <w:szCs w:val="28"/>
        </w:rPr>
        <w:t xml:space="preserve"> :</w:t>
      </w:r>
      <w:proofErr w:type="gramEnd"/>
      <w:r w:rsidRPr="00492EAF">
        <w:rPr>
          <w:rFonts w:ascii="Times New Roman" w:hAnsi="Times New Roman" w:cs="Times New Roman"/>
          <w:sz w:val="28"/>
          <w:szCs w:val="28"/>
        </w:rPr>
        <w:t xml:space="preserve"> 1,5. Можно получить нужные прямоугольники делением формата А</w:t>
      </w:r>
      <w:proofErr w:type="gramStart"/>
      <w:r w:rsidRPr="00492EAF">
        <w:rPr>
          <w:rFonts w:ascii="Times New Roman" w:hAnsi="Times New Roman" w:cs="Times New Roman"/>
          <w:sz w:val="28"/>
          <w:szCs w:val="28"/>
        </w:rPr>
        <w:t>4</w:t>
      </w:r>
      <w:proofErr w:type="gramEnd"/>
      <w:r w:rsidRPr="00492EAF">
        <w:rPr>
          <w:rFonts w:ascii="Times New Roman" w:hAnsi="Times New Roman" w:cs="Times New Roman"/>
          <w:sz w:val="28"/>
          <w:szCs w:val="28"/>
        </w:rPr>
        <w:t xml:space="preserve"> на равные части.</w:t>
      </w:r>
    </w:p>
    <w:p w:rsidR="009B6F90" w:rsidRPr="00322B8D" w:rsidRDefault="009B6F90" w:rsidP="009B6F90">
      <w:pPr>
        <w:ind w:firstLine="567"/>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column">
              <wp:posOffset>882015</wp:posOffset>
            </wp:positionH>
            <wp:positionV relativeFrom="paragraph">
              <wp:posOffset>5715</wp:posOffset>
            </wp:positionV>
            <wp:extent cx="2381250" cy="2134870"/>
            <wp:effectExtent l="0" t="0" r="0" b="0"/>
            <wp:wrapThrough wrapText="bothSides">
              <wp:wrapPolygon edited="0">
                <wp:start x="0" y="0"/>
                <wp:lineTo x="0" y="21394"/>
                <wp:lineTo x="21427" y="21394"/>
                <wp:lineTo x="2142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0" cy="2134870"/>
                    </a:xfrm>
                    <a:prstGeom prst="rect">
                      <a:avLst/>
                    </a:prstGeom>
                    <a:ln>
                      <a:noFill/>
                    </a:ln>
                  </pic:spPr>
                </pic:pic>
              </a:graphicData>
            </a:graphic>
          </wp:anchor>
        </w:drawing>
      </w:r>
    </w:p>
    <w:p w:rsidR="009B6F90" w:rsidRPr="00AB5483" w:rsidRDefault="009B6F90" w:rsidP="009B6F90">
      <w:pPr>
        <w:pStyle w:val="a3"/>
        <w:spacing w:after="0"/>
        <w:ind w:left="0"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r w:rsidRPr="00492EAF">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186690</wp:posOffset>
            </wp:positionH>
            <wp:positionV relativeFrom="paragraph">
              <wp:posOffset>351790</wp:posOffset>
            </wp:positionV>
            <wp:extent cx="1466850" cy="2000250"/>
            <wp:effectExtent l="0" t="0" r="0" b="0"/>
            <wp:wrapTight wrapText="bothSides">
              <wp:wrapPolygon edited="0">
                <wp:start x="0" y="0"/>
                <wp:lineTo x="0" y="21394"/>
                <wp:lineTo x="21319" y="21394"/>
                <wp:lineTo x="21319" y="0"/>
                <wp:lineTo x="0" y="0"/>
              </wp:wrapPolygon>
            </wp:wrapTight>
            <wp:docPr id="2" name="Рисунок 2" descr="http://stranamasterov.ru/files/imagecache/orig_with_logo/images/techno/paper/module/paperdi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amasterov.ru/files/imagecache/orig_with_logo/images/techno/paper/module/paperdiv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2000250"/>
                    </a:xfrm>
                    <a:prstGeom prst="rect">
                      <a:avLst/>
                    </a:prstGeom>
                    <a:noFill/>
                    <a:ln>
                      <a:noFill/>
                    </a:ln>
                  </pic:spPr>
                </pic:pic>
              </a:graphicData>
            </a:graphic>
          </wp:anchor>
        </w:drawing>
      </w:r>
    </w:p>
    <w:p w:rsidR="009B6F90" w:rsidRDefault="009B6F90" w:rsidP="009B6F90">
      <w:pPr>
        <w:ind w:firstLine="567"/>
        <w:rPr>
          <w:rFonts w:ascii="Times New Roman" w:hAnsi="Times New Roman" w:cs="Times New Roman"/>
          <w:sz w:val="28"/>
          <w:szCs w:val="28"/>
        </w:rPr>
      </w:pPr>
      <w:r w:rsidRPr="00ED2041">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1929765</wp:posOffset>
            </wp:positionH>
            <wp:positionV relativeFrom="paragraph">
              <wp:posOffset>989330</wp:posOffset>
            </wp:positionV>
            <wp:extent cx="1466850" cy="1990725"/>
            <wp:effectExtent l="0" t="0" r="0" b="0"/>
            <wp:wrapThrough wrapText="bothSides">
              <wp:wrapPolygon edited="0">
                <wp:start x="0" y="0"/>
                <wp:lineTo x="0" y="21497"/>
                <wp:lineTo x="21319" y="21497"/>
                <wp:lineTo x="21319" y="0"/>
                <wp:lineTo x="0" y="0"/>
              </wp:wrapPolygon>
            </wp:wrapThrough>
            <wp:docPr id="3" name="Рисунок 3" descr="http://stranamasterov.ru/files/imagecache/orig_with_logo/images/techno/paper/module/paperdi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anamasterov.ru/files/imagecache/orig_with_logo/images/techno/paper/module/paperdiv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1990725"/>
                    </a:xfrm>
                    <a:prstGeom prst="rect">
                      <a:avLst/>
                    </a:prstGeom>
                    <a:noFill/>
                    <a:ln>
                      <a:noFill/>
                    </a:ln>
                  </pic:spPr>
                </pic:pic>
              </a:graphicData>
            </a:graphic>
          </wp:anchor>
        </w:drawing>
      </w:r>
      <w:r w:rsidRPr="00492EAF">
        <w:rPr>
          <w:rFonts w:ascii="Times New Roman" w:hAnsi="Times New Roman" w:cs="Times New Roman"/>
          <w:sz w:val="28"/>
          <w:szCs w:val="28"/>
        </w:rPr>
        <w:t>Если длинную и короткую стороны формата А</w:t>
      </w:r>
      <w:proofErr w:type="gramStart"/>
      <w:r w:rsidRPr="00492EAF">
        <w:rPr>
          <w:rFonts w:ascii="Times New Roman" w:hAnsi="Times New Roman" w:cs="Times New Roman"/>
          <w:sz w:val="28"/>
          <w:szCs w:val="28"/>
        </w:rPr>
        <w:t>4</w:t>
      </w:r>
      <w:proofErr w:type="gramEnd"/>
      <w:r w:rsidRPr="00492EAF">
        <w:rPr>
          <w:rFonts w:ascii="Times New Roman" w:hAnsi="Times New Roman" w:cs="Times New Roman"/>
          <w:sz w:val="28"/>
          <w:szCs w:val="28"/>
        </w:rPr>
        <w:t xml:space="preserve"> разделить на 4 равные части и разрезать по намеченным линиям, то получатся прямоугольники примерно 53×74 мм.</w:t>
      </w: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Pr="00ED2041"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r w:rsidRPr="00ED2041">
        <w:rPr>
          <w:rFonts w:ascii="Times New Roman" w:hAnsi="Times New Roman" w:cs="Times New Roman"/>
          <w:sz w:val="28"/>
          <w:szCs w:val="28"/>
        </w:rPr>
        <w:t>Если длинную сторону формата А</w:t>
      </w:r>
      <w:proofErr w:type="gramStart"/>
      <w:r w:rsidRPr="00ED2041">
        <w:rPr>
          <w:rFonts w:ascii="Times New Roman" w:hAnsi="Times New Roman" w:cs="Times New Roman"/>
          <w:sz w:val="28"/>
          <w:szCs w:val="28"/>
        </w:rPr>
        <w:t>4</w:t>
      </w:r>
      <w:proofErr w:type="gramEnd"/>
      <w:r w:rsidRPr="00ED2041">
        <w:rPr>
          <w:rFonts w:ascii="Times New Roman" w:hAnsi="Times New Roman" w:cs="Times New Roman"/>
          <w:sz w:val="28"/>
          <w:szCs w:val="28"/>
        </w:rPr>
        <w:t xml:space="preserve"> разделить на 8 частей, а короткую на 4 части, то получатся прямоугольники 37×53 мм.</w:t>
      </w:r>
    </w:p>
    <w:p w:rsidR="009B6F90" w:rsidRDefault="009B6F90" w:rsidP="009B6F90">
      <w:pPr>
        <w:ind w:firstLine="567"/>
        <w:rPr>
          <w:rFonts w:ascii="Times New Roman" w:hAnsi="Times New Roman" w:cs="Times New Roman"/>
          <w:sz w:val="28"/>
          <w:szCs w:val="28"/>
        </w:rPr>
      </w:pPr>
      <w:r w:rsidRPr="00ED2041">
        <w:rPr>
          <w:rFonts w:ascii="Times New Roman" w:hAnsi="Times New Roman" w:cs="Times New Roman"/>
          <w:sz w:val="28"/>
          <w:szCs w:val="28"/>
        </w:rPr>
        <w:t>Можно также складывать модули из половины квадрата, используя имеющиеся в канцтоварах блоки для записей.</w:t>
      </w:r>
    </w:p>
    <w:p w:rsidR="009B6F90" w:rsidRDefault="009B6F90" w:rsidP="009B6F90">
      <w:pPr>
        <w:ind w:firstLine="567"/>
        <w:rPr>
          <w:rFonts w:ascii="Times New Roman" w:hAnsi="Times New Roman" w:cs="Times New Roman"/>
          <w:b/>
          <w:sz w:val="28"/>
          <w:szCs w:val="28"/>
        </w:rPr>
      </w:pPr>
      <w:r w:rsidRPr="00ED2041">
        <w:rPr>
          <w:rFonts w:ascii="Times New Roman" w:hAnsi="Times New Roman" w:cs="Times New Roman"/>
          <w:b/>
          <w:sz w:val="28"/>
          <w:szCs w:val="28"/>
        </w:rPr>
        <w:t>Как сложить треугольный модуль оригами</w:t>
      </w:r>
    </w:p>
    <w:p w:rsidR="009B6F90" w:rsidRPr="00ED2041" w:rsidRDefault="009B6F90" w:rsidP="009B6F90">
      <w:pPr>
        <w:numPr>
          <w:ilvl w:val="0"/>
          <w:numId w:val="3"/>
        </w:numPr>
        <w:spacing w:line="276" w:lineRule="auto"/>
        <w:rPr>
          <w:rFonts w:ascii="Times New Roman" w:hAnsi="Times New Roman" w:cs="Times New Roman"/>
          <w:sz w:val="28"/>
          <w:szCs w:val="28"/>
        </w:rPr>
      </w:pPr>
      <w:r w:rsidRPr="00ED2041">
        <w:rPr>
          <w:rFonts w:ascii="Times New Roman" w:hAnsi="Times New Roman" w:cs="Times New Roman"/>
          <w:sz w:val="28"/>
          <w:szCs w:val="28"/>
        </w:rPr>
        <w:lastRenderedPageBreak/>
        <w:t>Согни прямоугольник пополам.</w:t>
      </w:r>
      <w:r w:rsidRPr="00ED2041">
        <w:rPr>
          <w:rFonts w:ascii="Times New Roman" w:hAnsi="Times New Roman" w:cs="Times New Roman"/>
          <w:sz w:val="28"/>
          <w:szCs w:val="28"/>
        </w:rPr>
        <w:br/>
      </w:r>
      <w:r w:rsidRPr="00ED2041">
        <w:rPr>
          <w:rFonts w:ascii="Times New Roman" w:hAnsi="Times New Roman" w:cs="Times New Roman"/>
          <w:noProof/>
          <w:sz w:val="28"/>
          <w:szCs w:val="28"/>
          <w:lang w:eastAsia="ru-RU"/>
        </w:rPr>
        <w:drawing>
          <wp:inline distT="0" distB="0" distL="0" distR="0">
            <wp:extent cx="3810000" cy="2571750"/>
            <wp:effectExtent l="0" t="0" r="0" b="0"/>
            <wp:docPr id="13" name="Рисунок 13" descr="http://stranamasterov.ru/files/imagecache/orig_with_logo/images/techno/paper/module/PICT8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anamasterov.ru/files/imagecache/orig_with_logo/images/techno/paper/module/PICT8977.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571750"/>
                    </a:xfrm>
                    <a:prstGeom prst="rect">
                      <a:avLst/>
                    </a:prstGeom>
                    <a:noFill/>
                    <a:ln>
                      <a:noFill/>
                    </a:ln>
                  </pic:spPr>
                </pic:pic>
              </a:graphicData>
            </a:graphic>
          </wp:inline>
        </w:drawing>
      </w:r>
    </w:p>
    <w:p w:rsidR="009B6F90" w:rsidRPr="00ED2041" w:rsidRDefault="009B6F90" w:rsidP="009B6F90">
      <w:pPr>
        <w:numPr>
          <w:ilvl w:val="0"/>
          <w:numId w:val="3"/>
        </w:numPr>
        <w:spacing w:line="276" w:lineRule="auto"/>
        <w:rPr>
          <w:rFonts w:ascii="Times New Roman" w:hAnsi="Times New Roman" w:cs="Times New Roman"/>
          <w:sz w:val="28"/>
          <w:szCs w:val="28"/>
        </w:rPr>
      </w:pPr>
      <w:r w:rsidRPr="00ED2041">
        <w:rPr>
          <w:rFonts w:ascii="Times New Roman" w:hAnsi="Times New Roman" w:cs="Times New Roman"/>
          <w:sz w:val="28"/>
          <w:szCs w:val="28"/>
        </w:rPr>
        <w:t>Согни и разогни, чтобы наметить линию середины. Поверни горой к себе.</w:t>
      </w:r>
      <w:r w:rsidRPr="00ED2041">
        <w:rPr>
          <w:rFonts w:ascii="Times New Roman" w:hAnsi="Times New Roman" w:cs="Times New Roman"/>
          <w:sz w:val="28"/>
          <w:szCs w:val="28"/>
        </w:rPr>
        <w:br/>
      </w:r>
      <w:r w:rsidRPr="00ED2041">
        <w:rPr>
          <w:rFonts w:ascii="Times New Roman" w:hAnsi="Times New Roman" w:cs="Times New Roman"/>
          <w:noProof/>
          <w:sz w:val="28"/>
          <w:szCs w:val="28"/>
          <w:lang w:eastAsia="ru-RU"/>
        </w:rPr>
        <w:drawing>
          <wp:inline distT="0" distB="0" distL="0" distR="0">
            <wp:extent cx="4000500" cy="1762125"/>
            <wp:effectExtent l="0" t="0" r="0" b="0"/>
            <wp:docPr id="12" name="Рисунок 12" descr="http://stranamasterov.ru/files/imagecache/orig_with_logo/images/techno/paper/module/PICT8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namasterov.ru/files/imagecache/orig_with_logo/images/techno/paper/module/PICT8978.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0" cy="1762125"/>
                    </a:xfrm>
                    <a:prstGeom prst="rect">
                      <a:avLst/>
                    </a:prstGeom>
                    <a:noFill/>
                    <a:ln>
                      <a:noFill/>
                    </a:ln>
                  </pic:spPr>
                </pic:pic>
              </a:graphicData>
            </a:graphic>
          </wp:inline>
        </w:drawing>
      </w:r>
    </w:p>
    <w:p w:rsidR="009B6F90" w:rsidRPr="00ED2041" w:rsidRDefault="009B6F90" w:rsidP="009B6F90">
      <w:pPr>
        <w:numPr>
          <w:ilvl w:val="0"/>
          <w:numId w:val="3"/>
        </w:numPr>
        <w:spacing w:line="276" w:lineRule="auto"/>
        <w:rPr>
          <w:rFonts w:ascii="Times New Roman" w:hAnsi="Times New Roman" w:cs="Times New Roman"/>
          <w:sz w:val="28"/>
          <w:szCs w:val="28"/>
        </w:rPr>
      </w:pPr>
      <w:r w:rsidRPr="00ED2041">
        <w:rPr>
          <w:rFonts w:ascii="Times New Roman" w:hAnsi="Times New Roman" w:cs="Times New Roman"/>
          <w:sz w:val="28"/>
          <w:szCs w:val="28"/>
        </w:rPr>
        <w:t>Согни края к середине.</w:t>
      </w:r>
      <w:r w:rsidRPr="00ED2041">
        <w:rPr>
          <w:rFonts w:ascii="Times New Roman" w:hAnsi="Times New Roman" w:cs="Times New Roman"/>
          <w:sz w:val="28"/>
          <w:szCs w:val="28"/>
        </w:rPr>
        <w:br/>
      </w:r>
      <w:r w:rsidRPr="00ED2041">
        <w:rPr>
          <w:rFonts w:ascii="Times New Roman" w:hAnsi="Times New Roman" w:cs="Times New Roman"/>
          <w:noProof/>
          <w:sz w:val="28"/>
          <w:szCs w:val="28"/>
          <w:lang w:eastAsia="ru-RU"/>
        </w:rPr>
        <w:drawing>
          <wp:inline distT="0" distB="0" distL="0" distR="0">
            <wp:extent cx="3810000" cy="1752600"/>
            <wp:effectExtent l="0" t="0" r="0" b="0"/>
            <wp:docPr id="11" name="Рисунок 11" descr="http://stranamasterov.ru/files/imagecache/orig_with_logo/images/techno/paper/module/PICT8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anamasterov.ru/files/imagecache/orig_with_logo/images/techno/paper/module/PICT8979.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752600"/>
                    </a:xfrm>
                    <a:prstGeom prst="rect">
                      <a:avLst/>
                    </a:prstGeom>
                    <a:noFill/>
                    <a:ln>
                      <a:noFill/>
                    </a:ln>
                  </pic:spPr>
                </pic:pic>
              </a:graphicData>
            </a:graphic>
          </wp:inline>
        </w:drawing>
      </w:r>
    </w:p>
    <w:p w:rsidR="009B6F90" w:rsidRPr="00ED2041" w:rsidRDefault="009B6F90" w:rsidP="009B6F90">
      <w:pPr>
        <w:numPr>
          <w:ilvl w:val="0"/>
          <w:numId w:val="3"/>
        </w:numPr>
        <w:spacing w:line="276" w:lineRule="auto"/>
        <w:rPr>
          <w:rFonts w:ascii="Times New Roman" w:hAnsi="Times New Roman" w:cs="Times New Roman"/>
          <w:sz w:val="28"/>
          <w:szCs w:val="28"/>
        </w:rPr>
      </w:pPr>
      <w:r w:rsidRPr="00ED2041">
        <w:rPr>
          <w:rFonts w:ascii="Times New Roman" w:hAnsi="Times New Roman" w:cs="Times New Roman"/>
          <w:sz w:val="28"/>
          <w:szCs w:val="28"/>
        </w:rPr>
        <w:lastRenderedPageBreak/>
        <w:t>Переверни.</w:t>
      </w:r>
      <w:r w:rsidRPr="00ED2041">
        <w:rPr>
          <w:rFonts w:ascii="Times New Roman" w:hAnsi="Times New Roman" w:cs="Times New Roman"/>
          <w:sz w:val="28"/>
          <w:szCs w:val="28"/>
        </w:rPr>
        <w:br/>
      </w:r>
      <w:r w:rsidRPr="00ED2041">
        <w:rPr>
          <w:rFonts w:ascii="Times New Roman" w:hAnsi="Times New Roman" w:cs="Times New Roman"/>
          <w:noProof/>
          <w:sz w:val="28"/>
          <w:szCs w:val="28"/>
          <w:lang w:eastAsia="ru-RU"/>
        </w:rPr>
        <w:drawing>
          <wp:inline distT="0" distB="0" distL="0" distR="0">
            <wp:extent cx="2857500" cy="2143125"/>
            <wp:effectExtent l="0" t="0" r="0" b="0"/>
            <wp:docPr id="10" name="Рисунок 10" descr="http://stranamasterov.ru/files/imagecache/orig_with_logo/images/techno/paper/module/PICT8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ranamasterov.ru/files/imagecache/orig_with_logo/images/techno/paper/module/PICT8980.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143125"/>
                    </a:xfrm>
                    <a:prstGeom prst="rect">
                      <a:avLst/>
                    </a:prstGeom>
                    <a:noFill/>
                    <a:ln>
                      <a:noFill/>
                    </a:ln>
                  </pic:spPr>
                </pic:pic>
              </a:graphicData>
            </a:graphic>
          </wp:inline>
        </w:drawing>
      </w:r>
    </w:p>
    <w:p w:rsidR="009B6F90" w:rsidRPr="00ED2041" w:rsidRDefault="009B6F90" w:rsidP="009B6F90">
      <w:pPr>
        <w:numPr>
          <w:ilvl w:val="0"/>
          <w:numId w:val="3"/>
        </w:numPr>
        <w:spacing w:line="276" w:lineRule="auto"/>
        <w:rPr>
          <w:rFonts w:ascii="Times New Roman" w:hAnsi="Times New Roman" w:cs="Times New Roman"/>
          <w:sz w:val="28"/>
          <w:szCs w:val="28"/>
        </w:rPr>
      </w:pPr>
      <w:r w:rsidRPr="00ED2041">
        <w:rPr>
          <w:rFonts w:ascii="Times New Roman" w:hAnsi="Times New Roman" w:cs="Times New Roman"/>
          <w:sz w:val="28"/>
          <w:szCs w:val="28"/>
        </w:rPr>
        <w:t xml:space="preserve">Подними края вверх. </w:t>
      </w:r>
      <w:r w:rsidRPr="00ED2041">
        <w:rPr>
          <w:rFonts w:ascii="Times New Roman" w:hAnsi="Times New Roman" w:cs="Times New Roman"/>
          <w:sz w:val="28"/>
          <w:szCs w:val="28"/>
        </w:rPr>
        <w:br/>
      </w:r>
      <w:r w:rsidRPr="00ED2041">
        <w:rPr>
          <w:rFonts w:ascii="Times New Roman" w:hAnsi="Times New Roman" w:cs="Times New Roman"/>
          <w:noProof/>
          <w:sz w:val="28"/>
          <w:szCs w:val="28"/>
          <w:lang w:eastAsia="ru-RU"/>
        </w:rPr>
        <w:drawing>
          <wp:inline distT="0" distB="0" distL="0" distR="0">
            <wp:extent cx="2857500" cy="2200275"/>
            <wp:effectExtent l="0" t="0" r="0" b="0"/>
            <wp:docPr id="9" name="Рисунок 9" descr="http://stranamasterov.ru/files/imagecache/orig_with_logo/images/techno/paper/module/PICT8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anamasterov.ru/files/imagecache/orig_with_logo/images/techno/paper/module/PICT8981.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200275"/>
                    </a:xfrm>
                    <a:prstGeom prst="rect">
                      <a:avLst/>
                    </a:prstGeom>
                    <a:noFill/>
                    <a:ln>
                      <a:noFill/>
                    </a:ln>
                  </pic:spPr>
                </pic:pic>
              </a:graphicData>
            </a:graphic>
          </wp:inline>
        </w:drawing>
      </w:r>
    </w:p>
    <w:p w:rsidR="009B6F90" w:rsidRPr="00ED2041" w:rsidRDefault="009B6F90" w:rsidP="009B6F90">
      <w:pPr>
        <w:numPr>
          <w:ilvl w:val="0"/>
          <w:numId w:val="3"/>
        </w:numPr>
        <w:spacing w:line="276" w:lineRule="auto"/>
        <w:rPr>
          <w:rFonts w:ascii="Times New Roman" w:hAnsi="Times New Roman" w:cs="Times New Roman"/>
          <w:sz w:val="28"/>
          <w:szCs w:val="28"/>
        </w:rPr>
      </w:pPr>
      <w:r w:rsidRPr="00ED2041">
        <w:rPr>
          <w:rFonts w:ascii="Times New Roman" w:hAnsi="Times New Roman" w:cs="Times New Roman"/>
          <w:sz w:val="28"/>
          <w:szCs w:val="28"/>
        </w:rPr>
        <w:t>Загни уголки, перегибая их через большой треугольник.</w:t>
      </w:r>
      <w:r w:rsidRPr="00ED2041">
        <w:rPr>
          <w:rFonts w:ascii="Times New Roman" w:hAnsi="Times New Roman" w:cs="Times New Roman"/>
          <w:sz w:val="28"/>
          <w:szCs w:val="28"/>
        </w:rPr>
        <w:br/>
      </w:r>
      <w:r w:rsidRPr="00ED2041">
        <w:rPr>
          <w:rFonts w:ascii="Times New Roman" w:hAnsi="Times New Roman" w:cs="Times New Roman"/>
          <w:noProof/>
          <w:sz w:val="28"/>
          <w:szCs w:val="28"/>
          <w:lang w:eastAsia="ru-RU"/>
        </w:rPr>
        <w:drawing>
          <wp:inline distT="0" distB="0" distL="0" distR="0">
            <wp:extent cx="2857500" cy="1495425"/>
            <wp:effectExtent l="0" t="0" r="0" b="0"/>
            <wp:docPr id="8" name="Рисунок 8" descr="http://stranamasterov.ru/files/imagecache/orig_with_logo/images/techno/paper/module/PICT8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anamasterov.ru/files/imagecache/orig_with_logo/images/techno/paper/module/PICT8982.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495425"/>
                    </a:xfrm>
                    <a:prstGeom prst="rect">
                      <a:avLst/>
                    </a:prstGeom>
                    <a:noFill/>
                    <a:ln>
                      <a:noFill/>
                    </a:ln>
                  </pic:spPr>
                </pic:pic>
              </a:graphicData>
            </a:graphic>
          </wp:inline>
        </w:drawing>
      </w:r>
    </w:p>
    <w:p w:rsidR="009B6F90" w:rsidRPr="00ED2041" w:rsidRDefault="009B6F90" w:rsidP="009B6F90">
      <w:pPr>
        <w:numPr>
          <w:ilvl w:val="0"/>
          <w:numId w:val="3"/>
        </w:numPr>
        <w:spacing w:line="276" w:lineRule="auto"/>
        <w:rPr>
          <w:rFonts w:ascii="Times New Roman" w:hAnsi="Times New Roman" w:cs="Times New Roman"/>
          <w:sz w:val="28"/>
          <w:szCs w:val="28"/>
        </w:rPr>
      </w:pPr>
      <w:r w:rsidRPr="00ED2041">
        <w:rPr>
          <w:rFonts w:ascii="Times New Roman" w:hAnsi="Times New Roman" w:cs="Times New Roman"/>
          <w:sz w:val="28"/>
          <w:szCs w:val="28"/>
        </w:rPr>
        <w:t>Разогни.</w:t>
      </w:r>
      <w:r w:rsidRPr="00ED2041">
        <w:rPr>
          <w:rFonts w:ascii="Times New Roman" w:hAnsi="Times New Roman" w:cs="Times New Roman"/>
          <w:sz w:val="28"/>
          <w:szCs w:val="28"/>
        </w:rPr>
        <w:br/>
      </w:r>
      <w:r w:rsidRPr="00ED2041">
        <w:rPr>
          <w:rFonts w:ascii="Times New Roman" w:hAnsi="Times New Roman" w:cs="Times New Roman"/>
          <w:noProof/>
          <w:sz w:val="28"/>
          <w:szCs w:val="28"/>
          <w:lang w:eastAsia="ru-RU"/>
        </w:rPr>
        <w:drawing>
          <wp:inline distT="0" distB="0" distL="0" distR="0">
            <wp:extent cx="2857500" cy="1676400"/>
            <wp:effectExtent l="0" t="0" r="0" b="0"/>
            <wp:docPr id="7" name="Рисунок 7" descr="http://stranamasterov.ru/files/imagecache/orig_with_logo/images/techno/paper/module/PICT8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ranamasterov.ru/files/imagecache/orig_with_logo/images/techno/paper/module/PICT8984.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676400"/>
                    </a:xfrm>
                    <a:prstGeom prst="rect">
                      <a:avLst/>
                    </a:prstGeom>
                    <a:noFill/>
                    <a:ln>
                      <a:noFill/>
                    </a:ln>
                  </pic:spPr>
                </pic:pic>
              </a:graphicData>
            </a:graphic>
          </wp:inline>
        </w:drawing>
      </w:r>
    </w:p>
    <w:p w:rsidR="009B6F90" w:rsidRPr="00ED2041" w:rsidRDefault="009B6F90" w:rsidP="009B6F90">
      <w:pPr>
        <w:numPr>
          <w:ilvl w:val="0"/>
          <w:numId w:val="3"/>
        </w:numPr>
        <w:spacing w:line="276" w:lineRule="auto"/>
        <w:rPr>
          <w:rFonts w:ascii="Times New Roman" w:hAnsi="Times New Roman" w:cs="Times New Roman"/>
          <w:sz w:val="28"/>
          <w:szCs w:val="28"/>
        </w:rPr>
      </w:pPr>
      <w:r w:rsidRPr="00ED2041">
        <w:rPr>
          <w:rFonts w:ascii="Times New Roman" w:hAnsi="Times New Roman" w:cs="Times New Roman"/>
          <w:sz w:val="28"/>
          <w:szCs w:val="28"/>
        </w:rPr>
        <w:lastRenderedPageBreak/>
        <w:t xml:space="preserve">Снова сложи маленькие </w:t>
      </w:r>
      <w:proofErr w:type="spellStart"/>
      <w:r w:rsidRPr="00ED2041">
        <w:rPr>
          <w:rFonts w:ascii="Times New Roman" w:hAnsi="Times New Roman" w:cs="Times New Roman"/>
          <w:sz w:val="28"/>
          <w:szCs w:val="28"/>
        </w:rPr>
        <w:t>треугольнички</w:t>
      </w:r>
      <w:proofErr w:type="spellEnd"/>
      <w:r w:rsidRPr="00ED2041">
        <w:rPr>
          <w:rFonts w:ascii="Times New Roman" w:hAnsi="Times New Roman" w:cs="Times New Roman"/>
          <w:sz w:val="28"/>
          <w:szCs w:val="28"/>
        </w:rPr>
        <w:t xml:space="preserve"> по намеченным линиям и подними края вверх.</w:t>
      </w:r>
      <w:r w:rsidRPr="00ED2041">
        <w:rPr>
          <w:rFonts w:ascii="Times New Roman" w:hAnsi="Times New Roman" w:cs="Times New Roman"/>
          <w:sz w:val="28"/>
          <w:szCs w:val="28"/>
        </w:rPr>
        <w:br/>
      </w:r>
      <w:r w:rsidRPr="00ED2041">
        <w:rPr>
          <w:rFonts w:ascii="Times New Roman" w:hAnsi="Times New Roman" w:cs="Times New Roman"/>
          <w:noProof/>
          <w:sz w:val="28"/>
          <w:szCs w:val="28"/>
          <w:lang w:eastAsia="ru-RU"/>
        </w:rPr>
        <w:drawing>
          <wp:inline distT="0" distB="0" distL="0" distR="0">
            <wp:extent cx="2857500" cy="2171700"/>
            <wp:effectExtent l="0" t="0" r="0" b="0"/>
            <wp:docPr id="6" name="Рисунок 6" descr="http://stranamasterov.ru/files/imagecache/orig_with_logo/images/techno/paper/module/PICT8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ranamasterov.ru/files/imagecache/orig_with_logo/images/techno/paper/module/PICT8987.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171700"/>
                    </a:xfrm>
                    <a:prstGeom prst="rect">
                      <a:avLst/>
                    </a:prstGeom>
                    <a:noFill/>
                    <a:ln>
                      <a:noFill/>
                    </a:ln>
                  </pic:spPr>
                </pic:pic>
              </a:graphicData>
            </a:graphic>
          </wp:inline>
        </w:drawing>
      </w:r>
    </w:p>
    <w:p w:rsidR="009B6F90" w:rsidRPr="00ED2041" w:rsidRDefault="009B6F90" w:rsidP="009B6F90">
      <w:pPr>
        <w:numPr>
          <w:ilvl w:val="0"/>
          <w:numId w:val="3"/>
        </w:numPr>
        <w:spacing w:line="276" w:lineRule="auto"/>
        <w:rPr>
          <w:rFonts w:ascii="Times New Roman" w:hAnsi="Times New Roman" w:cs="Times New Roman"/>
          <w:sz w:val="28"/>
          <w:szCs w:val="28"/>
        </w:rPr>
      </w:pPr>
      <w:r w:rsidRPr="00ED2041">
        <w:rPr>
          <w:rFonts w:ascii="Times New Roman" w:hAnsi="Times New Roman" w:cs="Times New Roman"/>
          <w:sz w:val="28"/>
          <w:szCs w:val="28"/>
        </w:rPr>
        <w:t>Согни пополам.</w:t>
      </w:r>
      <w:r w:rsidRPr="00ED2041">
        <w:rPr>
          <w:rFonts w:ascii="Times New Roman" w:hAnsi="Times New Roman" w:cs="Times New Roman"/>
          <w:sz w:val="28"/>
          <w:szCs w:val="28"/>
        </w:rPr>
        <w:br/>
      </w:r>
      <w:r w:rsidRPr="00ED2041">
        <w:rPr>
          <w:rFonts w:ascii="Times New Roman" w:hAnsi="Times New Roman" w:cs="Times New Roman"/>
          <w:noProof/>
          <w:sz w:val="28"/>
          <w:szCs w:val="28"/>
          <w:lang w:eastAsia="ru-RU"/>
        </w:rPr>
        <w:drawing>
          <wp:inline distT="0" distB="0" distL="0" distR="0">
            <wp:extent cx="2857500" cy="1657350"/>
            <wp:effectExtent l="0" t="0" r="0" b="0"/>
            <wp:docPr id="5" name="Рисунок 5" descr="http://stranamasterov.ru/files/imagecache/orig_with_logo/images/techno/paper/module/PICT8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ranamasterov.ru/files/imagecache/orig_with_logo/images/techno/paper/module/PICT8988.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657350"/>
                    </a:xfrm>
                    <a:prstGeom prst="rect">
                      <a:avLst/>
                    </a:prstGeom>
                    <a:noFill/>
                    <a:ln>
                      <a:noFill/>
                    </a:ln>
                  </pic:spPr>
                </pic:pic>
              </a:graphicData>
            </a:graphic>
          </wp:inline>
        </w:drawing>
      </w:r>
    </w:p>
    <w:p w:rsidR="009B6F90" w:rsidRPr="00ED2041" w:rsidRDefault="009B6F90" w:rsidP="009B6F90">
      <w:pPr>
        <w:ind w:firstLine="567"/>
        <w:rPr>
          <w:rFonts w:ascii="Times New Roman" w:hAnsi="Times New Roman" w:cs="Times New Roman"/>
          <w:sz w:val="28"/>
          <w:szCs w:val="28"/>
        </w:rPr>
      </w:pPr>
      <w:r w:rsidRPr="00ED2041">
        <w:rPr>
          <w:rFonts w:ascii="Times New Roman" w:hAnsi="Times New Roman" w:cs="Times New Roman"/>
          <w:sz w:val="28"/>
          <w:szCs w:val="28"/>
        </w:rPr>
        <w:t xml:space="preserve">Получившийся модуль имеет два уголка и два кармашка. </w:t>
      </w:r>
      <w:r w:rsidRPr="00ED2041">
        <w:rPr>
          <w:rFonts w:ascii="Times New Roman" w:hAnsi="Times New Roman" w:cs="Times New Roman"/>
          <w:sz w:val="28"/>
          <w:szCs w:val="28"/>
        </w:rPr>
        <w:br/>
      </w:r>
      <w:r w:rsidRPr="00ED2041">
        <w:rPr>
          <w:rFonts w:ascii="Times New Roman" w:hAnsi="Times New Roman" w:cs="Times New Roman"/>
          <w:noProof/>
          <w:sz w:val="28"/>
          <w:szCs w:val="28"/>
          <w:lang w:eastAsia="ru-RU"/>
        </w:rPr>
        <w:drawing>
          <wp:inline distT="0" distB="0" distL="0" distR="0">
            <wp:extent cx="3810000" cy="1666875"/>
            <wp:effectExtent l="0" t="0" r="0" b="0"/>
            <wp:docPr id="4" name="Рисунок 4" descr="http://stranamasterov.ru/files/imagecache/orig_with_logo/images/techno/paper/module/PICT8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ranamasterov.ru/files/imagecache/orig_with_logo/images/techno/paper/module/PICT8992.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666875"/>
                    </a:xfrm>
                    <a:prstGeom prst="rect">
                      <a:avLst/>
                    </a:prstGeom>
                    <a:noFill/>
                    <a:ln>
                      <a:noFill/>
                    </a:ln>
                  </pic:spPr>
                </pic:pic>
              </a:graphicData>
            </a:graphic>
          </wp:inline>
        </w:drawing>
      </w: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b/>
          <w:sz w:val="28"/>
          <w:szCs w:val="28"/>
        </w:rPr>
      </w:pPr>
      <w:r w:rsidRPr="00ED2041">
        <w:rPr>
          <w:rFonts w:ascii="Times New Roman" w:hAnsi="Times New Roman" w:cs="Times New Roman"/>
          <w:b/>
          <w:sz w:val="28"/>
          <w:szCs w:val="28"/>
        </w:rPr>
        <w:t>Как соединять модули между собой</w:t>
      </w:r>
    </w:p>
    <w:p w:rsidR="009B6F90" w:rsidRPr="00ED2041" w:rsidRDefault="009B6F90" w:rsidP="009B6F90">
      <w:pPr>
        <w:ind w:firstLine="567"/>
        <w:rPr>
          <w:rFonts w:ascii="Times New Roman" w:hAnsi="Times New Roman" w:cs="Times New Roman"/>
          <w:sz w:val="28"/>
          <w:szCs w:val="28"/>
        </w:rPr>
      </w:pPr>
      <w:r w:rsidRPr="00ED2041">
        <w:rPr>
          <w:rFonts w:ascii="Times New Roman" w:hAnsi="Times New Roman" w:cs="Times New Roman"/>
          <w:b/>
          <w:noProof/>
          <w:sz w:val="28"/>
          <w:szCs w:val="28"/>
          <w:lang w:eastAsia="ru-RU"/>
        </w:rPr>
        <w:drawing>
          <wp:anchor distT="0" distB="0" distL="114300" distR="114300" simplePos="0" relativeHeight="251662336" behindDoc="1" locked="0" layoutInCell="1" allowOverlap="1">
            <wp:simplePos x="0" y="0"/>
            <wp:positionH relativeFrom="column">
              <wp:posOffset>1323340</wp:posOffset>
            </wp:positionH>
            <wp:positionV relativeFrom="paragraph">
              <wp:posOffset>701675</wp:posOffset>
            </wp:positionV>
            <wp:extent cx="1990725" cy="1459865"/>
            <wp:effectExtent l="0" t="0" r="0" b="0"/>
            <wp:wrapThrough wrapText="bothSides">
              <wp:wrapPolygon edited="0">
                <wp:start x="0" y="0"/>
                <wp:lineTo x="0" y="21421"/>
                <wp:lineTo x="21497" y="21421"/>
                <wp:lineTo x="21497" y="0"/>
                <wp:lineTo x="0" y="0"/>
              </wp:wrapPolygon>
            </wp:wrapThrough>
            <wp:docPr id="14" name="Рисунок 14" descr="http://stranamasterov.ru/files/imagecache/orig_with_logo/images/techno/paper/module/PICT8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ranamasterov.ru/files/imagecache/orig_with_logo/images/techno/paper/module/PICT8998.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1459865"/>
                    </a:xfrm>
                    <a:prstGeom prst="rect">
                      <a:avLst/>
                    </a:prstGeom>
                    <a:noFill/>
                    <a:ln>
                      <a:noFill/>
                    </a:ln>
                  </pic:spPr>
                </pic:pic>
              </a:graphicData>
            </a:graphic>
          </wp:anchor>
        </w:drawing>
      </w:r>
      <w:r w:rsidRPr="00ED2041">
        <w:rPr>
          <w:rFonts w:ascii="Times New Roman" w:hAnsi="Times New Roman" w:cs="Times New Roman"/>
          <w:sz w:val="28"/>
          <w:szCs w:val="28"/>
        </w:rPr>
        <w:t>Сложенные по приведенной схеме модули, можно вставлять друг в друга различными способами и получать объёмные изделия. Вот один из возможных примеров соединения:</w:t>
      </w:r>
    </w:p>
    <w:p w:rsidR="009B6F90" w:rsidRPr="00ED2041" w:rsidRDefault="009B6F90" w:rsidP="009B6F90">
      <w:pPr>
        <w:ind w:firstLine="567"/>
        <w:rPr>
          <w:rFonts w:ascii="Times New Roman" w:hAnsi="Times New Roman" w:cs="Times New Roman"/>
          <w:b/>
          <w:sz w:val="28"/>
          <w:szCs w:val="28"/>
        </w:rPr>
      </w:pPr>
    </w:p>
    <w:p w:rsidR="009B6F90" w:rsidRDefault="009B6F90" w:rsidP="009B6F90">
      <w:pPr>
        <w:ind w:firstLine="567"/>
        <w:rPr>
          <w:rFonts w:ascii="Times New Roman" w:hAnsi="Times New Roman" w:cs="Times New Roman"/>
          <w:b/>
          <w:sz w:val="28"/>
          <w:szCs w:val="28"/>
        </w:rPr>
      </w:pPr>
    </w:p>
    <w:p w:rsidR="009B6F90" w:rsidRDefault="009B6F90" w:rsidP="009B6F90">
      <w:pPr>
        <w:ind w:firstLine="567"/>
        <w:rPr>
          <w:rFonts w:ascii="Times New Roman" w:hAnsi="Times New Roman" w:cs="Times New Roman"/>
          <w:b/>
          <w:sz w:val="28"/>
          <w:szCs w:val="28"/>
        </w:rPr>
      </w:pPr>
    </w:p>
    <w:p w:rsidR="009B6F90" w:rsidRDefault="009B6F90" w:rsidP="009B6F90">
      <w:pPr>
        <w:ind w:firstLine="567"/>
        <w:rPr>
          <w:rFonts w:ascii="Times New Roman" w:hAnsi="Times New Roman" w:cs="Times New Roman"/>
          <w:b/>
          <w:sz w:val="28"/>
          <w:szCs w:val="28"/>
        </w:rPr>
      </w:pPr>
    </w:p>
    <w:p w:rsidR="009B6F90" w:rsidRDefault="009B6F90" w:rsidP="009B6F90">
      <w:pPr>
        <w:ind w:firstLine="567"/>
        <w:rPr>
          <w:rFonts w:ascii="Times New Roman" w:hAnsi="Times New Roman" w:cs="Times New Roman"/>
          <w:b/>
          <w:sz w:val="28"/>
          <w:szCs w:val="28"/>
        </w:rPr>
      </w:pPr>
    </w:p>
    <w:p w:rsidR="009B6F90" w:rsidRDefault="009B6F90" w:rsidP="009B6F90">
      <w:pPr>
        <w:ind w:firstLine="567"/>
        <w:rPr>
          <w:rFonts w:ascii="Times New Roman" w:hAnsi="Times New Roman" w:cs="Times New Roman"/>
          <w:b/>
          <w:sz w:val="28"/>
          <w:szCs w:val="28"/>
        </w:rPr>
      </w:pPr>
    </w:p>
    <w:p w:rsidR="009B6F90" w:rsidRPr="00B90F2E" w:rsidRDefault="009B6F90" w:rsidP="009B6F90">
      <w:pPr>
        <w:ind w:firstLine="567"/>
        <w:rPr>
          <w:rFonts w:ascii="Times New Roman" w:hAnsi="Times New Roman" w:cs="Times New Roman"/>
          <w:sz w:val="28"/>
          <w:szCs w:val="28"/>
        </w:rPr>
      </w:pPr>
      <w:r w:rsidRPr="00B90F2E">
        <w:rPr>
          <w:rFonts w:ascii="Times New Roman" w:hAnsi="Times New Roman" w:cs="Times New Roman"/>
          <w:sz w:val="28"/>
          <w:szCs w:val="28"/>
        </w:rPr>
        <w:t xml:space="preserve">Сделав множество модулей из бумаги разных цветов, можно получить модульный </w:t>
      </w:r>
      <w:r w:rsidRPr="00B90F2E">
        <w:rPr>
          <w:rFonts w:ascii="Times New Roman" w:hAnsi="Times New Roman" w:cs="Times New Roman"/>
          <w:sz w:val="28"/>
          <w:szCs w:val="28"/>
        </w:rPr>
        <w:lastRenderedPageBreak/>
        <w:t xml:space="preserve">конструктор. Сложенная из такого конструктора фигурка легко разбирается. Из таких деталей можно сложить много интересных фигурок. </w:t>
      </w:r>
    </w:p>
    <w:p w:rsidR="009B6F90" w:rsidRDefault="009B6F90" w:rsidP="009B6F90">
      <w:pPr>
        <w:ind w:firstLine="567"/>
        <w:rPr>
          <w:rFonts w:ascii="Times New Roman" w:hAnsi="Times New Roman" w:cs="Times New Roman"/>
          <w:b/>
          <w:sz w:val="28"/>
          <w:szCs w:val="28"/>
        </w:rPr>
      </w:pPr>
      <w:r w:rsidRPr="009F0552">
        <w:rPr>
          <w:rFonts w:ascii="Times New Roman" w:hAnsi="Times New Roman" w:cs="Times New Roman"/>
          <w:b/>
          <w:noProof/>
          <w:sz w:val="28"/>
          <w:szCs w:val="28"/>
          <w:lang w:eastAsia="ru-RU"/>
        </w:rPr>
        <w:drawing>
          <wp:inline distT="0" distB="0" distL="0" distR="0">
            <wp:extent cx="3810000" cy="2647950"/>
            <wp:effectExtent l="0" t="0" r="0" b="0"/>
            <wp:docPr id="15" name="Рисунок 15" descr="модульный конструктор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модульный конструктор оригами"/>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647950"/>
                    </a:xfrm>
                    <a:prstGeom prst="rect">
                      <a:avLst/>
                    </a:prstGeom>
                    <a:noFill/>
                    <a:ln>
                      <a:noFill/>
                    </a:ln>
                  </pic:spPr>
                </pic:pic>
              </a:graphicData>
            </a:graphic>
          </wp:inline>
        </w:drawing>
      </w:r>
    </w:p>
    <w:p w:rsidR="009B6F90" w:rsidRPr="009F0552" w:rsidRDefault="009B6F90" w:rsidP="009B6F90">
      <w:pPr>
        <w:ind w:firstLine="567"/>
        <w:rPr>
          <w:rFonts w:ascii="Times New Roman" w:hAnsi="Times New Roman" w:cs="Times New Roman"/>
          <w:b/>
          <w:sz w:val="28"/>
          <w:szCs w:val="28"/>
        </w:rPr>
      </w:pPr>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М</w:t>
      </w:r>
      <w:r w:rsidRPr="00006BB8">
        <w:rPr>
          <w:rFonts w:ascii="Times New Roman" w:hAnsi="Times New Roman" w:cs="Times New Roman"/>
          <w:sz w:val="28"/>
          <w:szCs w:val="28"/>
        </w:rPr>
        <w:t xml:space="preserve">одульное оригами </w:t>
      </w:r>
      <w:r>
        <w:rPr>
          <w:rFonts w:ascii="Times New Roman" w:hAnsi="Times New Roman" w:cs="Times New Roman"/>
          <w:sz w:val="28"/>
          <w:szCs w:val="28"/>
        </w:rPr>
        <w:t>можно использовать не только для создания объёмных фигур, но и в объёмной аппликации, создания рамочек для фотографий, или творческих работ. Всё зависит от вашей фантазии.</w:t>
      </w:r>
    </w:p>
    <w:p w:rsidR="009B6F90" w:rsidRDefault="009B6F90" w:rsidP="009B6F90">
      <w:pPr>
        <w:ind w:firstLine="567"/>
        <w:rPr>
          <w:rFonts w:ascii="Times New Roman" w:hAnsi="Times New Roman" w:cs="Times New Roman"/>
          <w:sz w:val="28"/>
          <w:szCs w:val="28"/>
        </w:rPr>
      </w:pPr>
      <w:r>
        <w:rPr>
          <w:rFonts w:ascii="Times New Roman" w:hAnsi="Times New Roman" w:cs="Times New Roman"/>
          <w:sz w:val="28"/>
          <w:szCs w:val="28"/>
        </w:rPr>
        <w:t>Для тех, кто заинтересовался этой техникой, замечательный материал можно найти на сайте Страна мастеров.</w:t>
      </w: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p w:rsidR="009B6F90" w:rsidRDefault="009B6F90" w:rsidP="009B6F90">
      <w:pPr>
        <w:ind w:firstLine="567"/>
        <w:rPr>
          <w:rFonts w:ascii="Times New Roman" w:hAnsi="Times New Roman" w:cs="Times New Roman"/>
          <w:sz w:val="28"/>
          <w:szCs w:val="28"/>
        </w:rPr>
      </w:pPr>
    </w:p>
    <w:sectPr w:rsidR="009B6F90" w:rsidSect="008A4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4D34"/>
    <w:multiLevelType w:val="multilevel"/>
    <w:tmpl w:val="1650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811688"/>
    <w:multiLevelType w:val="hybridMultilevel"/>
    <w:tmpl w:val="D5B2CA4A"/>
    <w:lvl w:ilvl="0" w:tplc="DAB25B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3141F6"/>
    <w:multiLevelType w:val="multilevel"/>
    <w:tmpl w:val="52E2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C41593"/>
    <w:multiLevelType w:val="multilevel"/>
    <w:tmpl w:val="D964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B6F90"/>
    <w:rsid w:val="000B5799"/>
    <w:rsid w:val="008A4946"/>
    <w:rsid w:val="009B6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B6F9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9B6F90"/>
  </w:style>
  <w:style w:type="character" w:customStyle="1" w:styleId="c0">
    <w:name w:val="c0"/>
    <w:basedOn w:val="a0"/>
    <w:rsid w:val="009B6F90"/>
  </w:style>
  <w:style w:type="character" w:customStyle="1" w:styleId="apple-converted-space">
    <w:name w:val="apple-converted-space"/>
    <w:basedOn w:val="a0"/>
    <w:rsid w:val="009B6F90"/>
  </w:style>
  <w:style w:type="paragraph" w:customStyle="1" w:styleId="c4">
    <w:name w:val="c4"/>
    <w:basedOn w:val="a"/>
    <w:rsid w:val="009B6F90"/>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List Paragraph"/>
    <w:basedOn w:val="a"/>
    <w:uiPriority w:val="34"/>
    <w:qFormat/>
    <w:rsid w:val="009B6F90"/>
    <w:pPr>
      <w:spacing w:after="200" w:line="276" w:lineRule="auto"/>
      <w:ind w:left="720"/>
      <w:contextualSpacing/>
    </w:pPr>
  </w:style>
  <w:style w:type="paragraph" w:styleId="a4">
    <w:name w:val="Balloon Text"/>
    <w:basedOn w:val="a"/>
    <w:link w:val="a5"/>
    <w:uiPriority w:val="99"/>
    <w:semiHidden/>
    <w:unhideWhenUsed/>
    <w:rsid w:val="009B6F90"/>
    <w:rPr>
      <w:rFonts w:ascii="Tahoma" w:hAnsi="Tahoma" w:cs="Tahoma"/>
      <w:sz w:val="16"/>
      <w:szCs w:val="16"/>
    </w:rPr>
  </w:style>
  <w:style w:type="character" w:customStyle="1" w:styleId="a5">
    <w:name w:val="Текст выноски Знак"/>
    <w:basedOn w:val="a0"/>
    <w:link w:val="a4"/>
    <w:uiPriority w:val="99"/>
    <w:semiHidden/>
    <w:rsid w:val="009B6F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11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1132</Words>
  <Characters>6456</Characters>
  <Application>Microsoft Office Word</Application>
  <DocSecurity>0</DocSecurity>
  <Lines>53</Lines>
  <Paragraphs>15</Paragraphs>
  <ScaleCrop>false</ScaleCrop>
  <Company>MultiDVD Team</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2015-01-28T17:20:00Z</dcterms:created>
  <dcterms:modified xsi:type="dcterms:W3CDTF">2015-01-28T17:24:00Z</dcterms:modified>
</cp:coreProperties>
</file>