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95" w:rsidRPr="00846D74" w:rsidRDefault="00DB1A95" w:rsidP="00DB1A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D74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B1A95" w:rsidRPr="00846D74" w:rsidRDefault="00DB1A95" w:rsidP="00DB1A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D74">
        <w:rPr>
          <w:rFonts w:ascii="Times New Roman" w:hAnsi="Times New Roman" w:cs="Times New Roman"/>
          <w:sz w:val="28"/>
          <w:szCs w:val="28"/>
        </w:rPr>
        <w:t>средняя общеобразовательная школа №3 г. Вязьмы Смоленской области</w:t>
      </w:r>
    </w:p>
    <w:p w:rsidR="00DB1A95" w:rsidRPr="00846D74" w:rsidRDefault="00DB1A95" w:rsidP="00DB1A95">
      <w:pPr>
        <w:rPr>
          <w:rFonts w:ascii="Calibri" w:eastAsia="Times New Roman" w:hAnsi="Calibri" w:cs="Times New Roman"/>
        </w:rPr>
      </w:pPr>
    </w:p>
    <w:p w:rsidR="00DB1A95" w:rsidRPr="00846D74" w:rsidRDefault="00DB1A95" w:rsidP="00DB1A95">
      <w:pPr>
        <w:rPr>
          <w:rFonts w:ascii="Calibri" w:eastAsia="Times New Roman" w:hAnsi="Calibri" w:cs="Times New Roman"/>
        </w:rPr>
      </w:pPr>
    </w:p>
    <w:tbl>
      <w:tblPr>
        <w:tblStyle w:val="a3"/>
        <w:tblpPr w:leftFromText="180" w:rightFromText="180" w:vertAnchor="page" w:horzAnchor="margin" w:tblpY="2866"/>
        <w:tblW w:w="0" w:type="auto"/>
        <w:tblLook w:val="01E0"/>
      </w:tblPr>
      <w:tblGrid>
        <w:gridCol w:w="3285"/>
        <w:gridCol w:w="3462"/>
        <w:gridCol w:w="3674"/>
      </w:tblGrid>
      <w:tr w:rsidR="00DB1A95" w:rsidRPr="00846D74" w:rsidTr="00EB2CF2">
        <w:trPr>
          <w:trHeight w:val="1401"/>
        </w:trPr>
        <w:tc>
          <w:tcPr>
            <w:tcW w:w="4366" w:type="dxa"/>
          </w:tcPr>
          <w:p w:rsidR="00DB1A95" w:rsidRPr="00846D74" w:rsidRDefault="00DB1A95" w:rsidP="00DB1A95">
            <w:r w:rsidRPr="00846D74">
              <w:t>«Рассмотрено» на заседании ШМО учителей математики</w:t>
            </w:r>
          </w:p>
          <w:p w:rsidR="00DB1A95" w:rsidRPr="00846D74" w:rsidRDefault="00DB1A95" w:rsidP="00DB1A95">
            <w:r w:rsidRPr="00846D74">
              <w:t>Руководитель МО</w:t>
            </w:r>
          </w:p>
          <w:p w:rsidR="00DB1A95" w:rsidRPr="00846D74" w:rsidRDefault="00DB1A95" w:rsidP="00DB1A95">
            <w:pPr>
              <w:jc w:val="center"/>
            </w:pPr>
            <w:r w:rsidRPr="00846D74">
              <w:t>___________/______________/</w:t>
            </w:r>
          </w:p>
          <w:p w:rsidR="00DB1A95" w:rsidRPr="00846D74" w:rsidRDefault="00DB1A95" w:rsidP="00DB1A95">
            <w:pPr>
              <w:jc w:val="center"/>
            </w:pPr>
            <w:r w:rsidRPr="00846D74">
              <w:t>ФИО</w:t>
            </w:r>
          </w:p>
          <w:p w:rsidR="00DB1A95" w:rsidRPr="00846D74" w:rsidRDefault="00DB1A95" w:rsidP="00DB1A95">
            <w:r w:rsidRPr="00846D74">
              <w:t xml:space="preserve">Протокол </w:t>
            </w:r>
            <w:r>
              <w:t xml:space="preserve"> №</w:t>
            </w:r>
            <w:r w:rsidRPr="00846D74">
              <w:t xml:space="preserve">  ____</w:t>
            </w:r>
            <w:r>
              <w:t xml:space="preserve"> от </w:t>
            </w:r>
            <w:r w:rsidRPr="00846D74">
              <w:t>«___»________200___г.</w:t>
            </w:r>
          </w:p>
          <w:p w:rsidR="00DB1A95" w:rsidRPr="00846D74" w:rsidRDefault="00DB1A95" w:rsidP="00DB1A95">
            <w:pPr>
              <w:jc w:val="center"/>
            </w:pPr>
          </w:p>
        </w:tc>
        <w:tc>
          <w:tcPr>
            <w:tcW w:w="4841" w:type="dxa"/>
          </w:tcPr>
          <w:p w:rsidR="00DB1A95" w:rsidRPr="00846D74" w:rsidRDefault="00DB1A95" w:rsidP="00DB1A95">
            <w:r w:rsidRPr="00846D74">
              <w:t>«Согласовано» на МС школы</w:t>
            </w:r>
          </w:p>
          <w:p w:rsidR="00DB1A95" w:rsidRPr="00846D74" w:rsidRDefault="00DB1A95" w:rsidP="00DB1A95">
            <w:r w:rsidRPr="00846D74">
              <w:t>Заместитель руководителя по УВР</w:t>
            </w:r>
            <w:r>
              <w:t xml:space="preserve"> </w:t>
            </w:r>
            <w:r w:rsidRPr="00846D74">
              <w:t>МОУ СОШ №3</w:t>
            </w:r>
          </w:p>
          <w:p w:rsidR="00DB1A95" w:rsidRPr="00846D74" w:rsidRDefault="00DB1A95" w:rsidP="00DB1A95">
            <w:pPr>
              <w:jc w:val="center"/>
            </w:pPr>
            <w:r w:rsidRPr="00846D74">
              <w:t>_____________/В.А.Зеленцова/</w:t>
            </w:r>
          </w:p>
          <w:p w:rsidR="00DB1A95" w:rsidRPr="00846D74" w:rsidRDefault="00DB1A95" w:rsidP="00DB1A95">
            <w:pPr>
              <w:jc w:val="center"/>
            </w:pPr>
            <w:r w:rsidRPr="00846D74">
              <w:t>ФИО</w:t>
            </w:r>
          </w:p>
          <w:p w:rsidR="00DB1A95" w:rsidRPr="00846D74" w:rsidRDefault="00DB1A95" w:rsidP="00DB1A95">
            <w:pPr>
              <w:jc w:val="center"/>
            </w:pPr>
          </w:p>
          <w:p w:rsidR="00DB1A95" w:rsidRPr="00846D74" w:rsidRDefault="00DB1A95" w:rsidP="00DB1A95">
            <w:r w:rsidRPr="00846D74">
              <w:t>«___»___________200___г.</w:t>
            </w:r>
          </w:p>
          <w:p w:rsidR="00DB1A95" w:rsidRPr="00846D74" w:rsidRDefault="00DB1A95" w:rsidP="00DB1A95">
            <w:pPr>
              <w:jc w:val="center"/>
            </w:pPr>
          </w:p>
        </w:tc>
        <w:tc>
          <w:tcPr>
            <w:tcW w:w="5006" w:type="dxa"/>
          </w:tcPr>
          <w:p w:rsidR="00DB1A95" w:rsidRPr="00846D74" w:rsidRDefault="00DB1A95" w:rsidP="00DB1A95">
            <w:r w:rsidRPr="00846D74">
              <w:t>«Утверждаю»</w:t>
            </w:r>
          </w:p>
          <w:p w:rsidR="00DB1A95" w:rsidRPr="00846D74" w:rsidRDefault="00DB1A95" w:rsidP="00DB1A95">
            <w:r w:rsidRPr="00846D74">
              <w:t>Директор МОУ СОШ №3     г</w:t>
            </w:r>
            <w:proofErr w:type="gramStart"/>
            <w:r w:rsidRPr="00846D74">
              <w:t>.В</w:t>
            </w:r>
            <w:proofErr w:type="gramEnd"/>
            <w:r w:rsidRPr="00846D74">
              <w:t>язьмы</w:t>
            </w:r>
          </w:p>
          <w:p w:rsidR="00DB1A95" w:rsidRPr="00846D74" w:rsidRDefault="00DB1A95" w:rsidP="00DB1A95">
            <w:r w:rsidRPr="00846D74">
              <w:t>_____________/</w:t>
            </w:r>
            <w:proofErr w:type="spellStart"/>
            <w:r w:rsidRPr="00846D74">
              <w:t>Н.А.Венедиктова</w:t>
            </w:r>
            <w:proofErr w:type="spellEnd"/>
            <w:r w:rsidRPr="00846D74">
              <w:t>/</w:t>
            </w:r>
          </w:p>
          <w:p w:rsidR="00DB1A95" w:rsidRPr="00846D74" w:rsidRDefault="00DB1A95" w:rsidP="00DB1A95">
            <w:pPr>
              <w:jc w:val="center"/>
            </w:pPr>
            <w:r w:rsidRPr="00846D74">
              <w:t>ФИО</w:t>
            </w:r>
          </w:p>
          <w:p w:rsidR="00DB1A95" w:rsidRPr="00846D74" w:rsidRDefault="00DB1A95" w:rsidP="00DB1A95">
            <w:r w:rsidRPr="00846D74">
              <w:t>Приказ №</w:t>
            </w:r>
            <w:proofErr w:type="spellStart"/>
            <w:r w:rsidRPr="00846D74">
              <w:t>_____от</w:t>
            </w:r>
            <w:proofErr w:type="spellEnd"/>
            <w:r w:rsidRPr="00846D74">
              <w:t xml:space="preserve">  «__»________200___г.</w:t>
            </w:r>
          </w:p>
        </w:tc>
      </w:tr>
    </w:tbl>
    <w:p w:rsidR="00DB1A95" w:rsidRPr="00846D74" w:rsidRDefault="00DB1A95" w:rsidP="00DB1A95">
      <w:pPr>
        <w:rPr>
          <w:rFonts w:ascii="Calibri" w:eastAsia="Times New Roman" w:hAnsi="Calibri" w:cs="Times New Roman"/>
        </w:rPr>
      </w:pPr>
    </w:p>
    <w:p w:rsidR="00DB1A95" w:rsidRPr="00846D74" w:rsidRDefault="00DB1A95" w:rsidP="00DB1A95">
      <w:pPr>
        <w:rPr>
          <w:rFonts w:ascii="Calibri" w:eastAsia="Times New Roman" w:hAnsi="Calibri" w:cs="Times New Roman"/>
        </w:rPr>
      </w:pPr>
    </w:p>
    <w:p w:rsidR="00DB1A95" w:rsidRPr="00846D74" w:rsidRDefault="00DB1A95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EB2CF2" w:rsidRDefault="00DB1A95" w:rsidP="00DB1A9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B2CF2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математике</w:t>
      </w:r>
    </w:p>
    <w:p w:rsidR="00DB1A95" w:rsidRPr="00846D74" w:rsidRDefault="00DB1A95" w:rsidP="00DB1A9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6D7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EB2CF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proofErr w:type="gramStart"/>
      <w:r w:rsidR="00EB2C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</w:t>
      </w:r>
      <w:proofErr w:type="gramEnd"/>
      <w:r w:rsidR="00EB2C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6D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по учебникам А.Г. Мордковича и Л.С. </w:t>
      </w:r>
      <w:proofErr w:type="spellStart"/>
      <w:r w:rsidRPr="00846D74">
        <w:rPr>
          <w:rFonts w:ascii="Times New Roman" w:eastAsia="Times New Roman" w:hAnsi="Times New Roman" w:cs="Times New Roman"/>
          <w:sz w:val="24"/>
          <w:szCs w:val="24"/>
          <w:u w:val="single"/>
        </w:rPr>
        <w:t>Атанасяна</w:t>
      </w:r>
      <w:proofErr w:type="spellEnd"/>
    </w:p>
    <w:p w:rsidR="00DB1A95" w:rsidRPr="00846D74" w:rsidRDefault="00DB1A95" w:rsidP="00DB1A9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6D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учителя высшей категории </w:t>
      </w:r>
      <w:r w:rsidRPr="00846D74">
        <w:rPr>
          <w:rFonts w:ascii="Times New Roman" w:hAnsi="Times New Roman" w:cs="Times New Roman"/>
          <w:sz w:val="24"/>
          <w:szCs w:val="24"/>
          <w:u w:val="single"/>
        </w:rPr>
        <w:t>Малышевой И.Н.</w:t>
      </w:r>
    </w:p>
    <w:p w:rsidR="00DB1A95" w:rsidRPr="00846D74" w:rsidRDefault="00DB1A95" w:rsidP="00DB1A9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1A95" w:rsidRPr="00846D74" w:rsidRDefault="00DB1A95" w:rsidP="00DB1A9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755C91" w:rsidP="00EB2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C91" w:rsidRDefault="00DB1A95" w:rsidP="00755C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b/>
          <w:sz w:val="24"/>
          <w:szCs w:val="24"/>
        </w:rPr>
        <w:t>2011 – 20</w:t>
      </w:r>
      <w:r w:rsidRPr="00846D74">
        <w:rPr>
          <w:rFonts w:ascii="Times New Roman" w:hAnsi="Times New Roman" w:cs="Times New Roman"/>
          <w:b/>
          <w:sz w:val="24"/>
          <w:szCs w:val="24"/>
        </w:rPr>
        <w:t>12 учебный год</w:t>
      </w:r>
    </w:p>
    <w:p w:rsidR="00755C91" w:rsidRDefault="00755C91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A95" w:rsidRPr="00846D74" w:rsidRDefault="00DB1A95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Классы 1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>0Б</w:t>
      </w:r>
    </w:p>
    <w:p w:rsidR="00DB1A95" w:rsidRPr="00846D74" w:rsidRDefault="00DB1A95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846D7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46D74">
        <w:rPr>
          <w:rFonts w:ascii="Times New Roman" w:hAnsi="Times New Roman" w:cs="Times New Roman"/>
          <w:sz w:val="24"/>
          <w:szCs w:val="24"/>
        </w:rPr>
        <w:t>Малышева</w:t>
      </w:r>
      <w:proofErr w:type="spellEnd"/>
      <w:r w:rsidRPr="00846D74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B1A95" w:rsidRPr="00846D74" w:rsidRDefault="00DB1A95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DB1A95" w:rsidRPr="00846D74" w:rsidRDefault="00DB1A95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>; в неделю _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>_час.</w:t>
      </w:r>
    </w:p>
    <w:p w:rsidR="00DB1A95" w:rsidRPr="00846D74" w:rsidRDefault="00DB1A95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t>Плановых контрольных уроков __</w:t>
      </w:r>
      <w:r w:rsidR="00F740EA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DB1A95" w:rsidRDefault="00DB1A95" w:rsidP="00DB1A9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составлено на основе  сборника нормативных документов Математика /Сост. Э.Д.Днепров, А.Г.Аркадьев – 2е изд. </w:t>
      </w:r>
      <w:proofErr w:type="gramStart"/>
      <w:r w:rsidRPr="00846D7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846D74">
        <w:rPr>
          <w:rFonts w:ascii="Times New Roman" w:eastAsia="Times New Roman" w:hAnsi="Times New Roman" w:cs="Times New Roman"/>
          <w:sz w:val="24"/>
          <w:szCs w:val="24"/>
        </w:rPr>
        <w:t>.:Дрофа-2007 г.</w:t>
      </w:r>
    </w:p>
    <w:p w:rsidR="00AB78B9" w:rsidRPr="00846D74" w:rsidRDefault="00AB78B9" w:rsidP="00AB78B9">
      <w:pPr>
        <w:tabs>
          <w:tab w:val="left" w:pos="9355"/>
        </w:tabs>
        <w:spacing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Математика. 5-6 классы. Алгебра. 7-9 классы. Алгебра и начала анализа. 10 – 11 классы/ авт.-сост. И. И.Зубарева, А. Г. Мордкович.- М.: Мнемозина, 2007.</w:t>
      </w:r>
    </w:p>
    <w:p w:rsidR="00DB1A95" w:rsidRPr="00846D74" w:rsidRDefault="00DB1A95" w:rsidP="00DB1A95">
      <w:pPr>
        <w:tabs>
          <w:tab w:val="left" w:pos="9355"/>
        </w:tabs>
        <w:spacing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: Алгебра и начала математического анализа 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 xml:space="preserve">профильный уровень 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10-11 </w:t>
      </w:r>
      <w:proofErr w:type="spellStart"/>
      <w:r w:rsidRPr="00846D7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46D74">
        <w:rPr>
          <w:rFonts w:ascii="Times New Roman" w:eastAsia="Times New Roman" w:hAnsi="Times New Roman" w:cs="Times New Roman"/>
          <w:sz w:val="24"/>
          <w:szCs w:val="24"/>
        </w:rPr>
        <w:t>. А.Г. Мордкович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>, П.В.Семенов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>. В двух частях</w:t>
      </w:r>
      <w:proofErr w:type="gramStart"/>
      <w:r w:rsidRPr="00846D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6D7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46D74">
        <w:rPr>
          <w:rFonts w:ascii="Times New Roman" w:eastAsia="Times New Roman" w:hAnsi="Times New Roman" w:cs="Times New Roman"/>
          <w:sz w:val="24"/>
          <w:szCs w:val="24"/>
        </w:rPr>
        <w:t>.1: Учеб</w:t>
      </w:r>
      <w:proofErr w:type="gramStart"/>
      <w:r w:rsidRPr="00846D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6D7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846D74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846D74">
        <w:rPr>
          <w:rFonts w:ascii="Times New Roman" w:eastAsia="Times New Roman" w:hAnsi="Times New Roman" w:cs="Times New Roman"/>
          <w:sz w:val="24"/>
          <w:szCs w:val="24"/>
        </w:rPr>
        <w:t>. учреждений. – 3-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 xml:space="preserve">е изд. </w:t>
      </w:r>
      <w:proofErr w:type="spellStart"/>
      <w:r w:rsidR="00EB2CF2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="00EB2CF2">
        <w:rPr>
          <w:rFonts w:ascii="Times New Roman" w:eastAsia="Times New Roman" w:hAnsi="Times New Roman" w:cs="Times New Roman"/>
          <w:sz w:val="24"/>
          <w:szCs w:val="24"/>
        </w:rPr>
        <w:t>. М.: Мнемозина, 2010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6D74">
        <w:rPr>
          <w:rFonts w:ascii="Times New Roman" w:hAnsi="Times New Roman" w:cs="Times New Roman"/>
          <w:sz w:val="24"/>
          <w:szCs w:val="24"/>
        </w:rPr>
        <w:t xml:space="preserve"> 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>ч.2. Задачник.</w:t>
      </w:r>
    </w:p>
    <w:p w:rsidR="00DB1A95" w:rsidRPr="00846D74" w:rsidRDefault="00DB1A95" w:rsidP="00DB1A95">
      <w:pPr>
        <w:tabs>
          <w:tab w:val="left" w:pos="9355"/>
        </w:tabs>
        <w:spacing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учреждений. Геометрия. 10-11  классы. Сост. </w:t>
      </w:r>
      <w:proofErr w:type="spellStart"/>
      <w:r w:rsidRPr="00846D7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Т.А.-М.: Просвещение, 2008г.</w:t>
      </w:r>
    </w:p>
    <w:p w:rsidR="00EB2CF2" w:rsidRDefault="00DB1A95" w:rsidP="00EB2CF2">
      <w:pPr>
        <w:tabs>
          <w:tab w:val="left" w:pos="9355"/>
        </w:tabs>
        <w:spacing w:line="36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D74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Геометрия 10-11 класс</w:t>
      </w:r>
      <w:r w:rsidR="00EB2CF2" w:rsidRPr="00E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. учреждений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 xml:space="preserve"> Базовой и профильный уровни</w:t>
      </w:r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 Л.С. </w:t>
      </w:r>
      <w:proofErr w:type="spellStart"/>
      <w:r w:rsidRPr="00846D74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846D74">
        <w:rPr>
          <w:rFonts w:ascii="Times New Roman" w:eastAsia="Times New Roman" w:hAnsi="Times New Roman" w:cs="Times New Roman"/>
          <w:sz w:val="24"/>
          <w:szCs w:val="24"/>
        </w:rPr>
        <w:t xml:space="preserve">, В.Ф. Бутузов, С.Б. Кадомцев и др. </w:t>
      </w:r>
      <w:proofErr w:type="gramStart"/>
      <w:r w:rsidRPr="00846D7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846D74">
        <w:rPr>
          <w:rFonts w:ascii="Times New Roman" w:eastAsia="Times New Roman" w:hAnsi="Times New Roman" w:cs="Times New Roman"/>
          <w:sz w:val="24"/>
          <w:szCs w:val="24"/>
        </w:rPr>
        <w:t>. Просвещение, 2010г.</w:t>
      </w:r>
    </w:p>
    <w:p w:rsidR="00EB2CF2" w:rsidRDefault="00EB2CF2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CF2" w:rsidRDefault="00EB2CF2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CF2" w:rsidRDefault="00EB2CF2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CF2" w:rsidRDefault="00EB2CF2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755C91" w:rsidRDefault="00755C91" w:rsidP="00EB2CF2">
      <w:pPr>
        <w:tabs>
          <w:tab w:val="left" w:pos="9355"/>
        </w:tabs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4D6F3E" w:rsidRPr="00902F1B" w:rsidRDefault="004D6F3E" w:rsidP="00902F1B">
      <w:pPr>
        <w:tabs>
          <w:tab w:val="left" w:pos="9355"/>
        </w:tabs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D6F3E" w:rsidRDefault="004D6F3E" w:rsidP="00755C91">
      <w:pPr>
        <w:tabs>
          <w:tab w:val="left" w:pos="9355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Настоящая программа по </w:t>
      </w:r>
      <w:r w:rsidR="00EB2CF2">
        <w:rPr>
          <w:rFonts w:ascii="Times New Roman" w:hAnsi="Times New Roman"/>
          <w:sz w:val="24"/>
          <w:szCs w:val="24"/>
        </w:rPr>
        <w:t>математике</w:t>
      </w:r>
      <w:r w:rsidRPr="0075080B">
        <w:rPr>
          <w:rFonts w:ascii="Times New Roman" w:hAnsi="Times New Roman"/>
          <w:sz w:val="24"/>
          <w:szCs w:val="24"/>
        </w:rPr>
        <w:t xml:space="preserve"> для 10 класса (профильный уровень) составлена на основе </w:t>
      </w:r>
      <w:r>
        <w:rPr>
          <w:rFonts w:ascii="Times New Roman" w:hAnsi="Times New Roman"/>
          <w:bCs/>
          <w:iCs/>
          <w:sz w:val="24"/>
          <w:szCs w:val="24"/>
        </w:rPr>
        <w:t>Ф</w:t>
      </w:r>
      <w:r w:rsidRPr="0075080B">
        <w:rPr>
          <w:rFonts w:ascii="Times New Roman" w:hAnsi="Times New Roman"/>
          <w:bCs/>
          <w:iCs/>
          <w:sz w:val="24"/>
          <w:szCs w:val="24"/>
        </w:rPr>
        <w:t>едерального компонента государственного стандарта среднего образования (</w:t>
      </w:r>
      <w:r w:rsidR="00EB2CF2">
        <w:rPr>
          <w:rFonts w:ascii="Times New Roman" w:eastAsia="Times New Roman" w:hAnsi="Times New Roman" w:cs="Times New Roman"/>
          <w:sz w:val="24"/>
          <w:szCs w:val="24"/>
        </w:rPr>
        <w:t xml:space="preserve">сборник </w:t>
      </w:r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документов Математика /Сост. Э.Д.Днепров, А.Г.Аркадьев – 2е изд. </w:t>
      </w:r>
      <w:proofErr w:type="gramStart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="00EB2CF2" w:rsidRPr="00846D74">
        <w:rPr>
          <w:rFonts w:ascii="Times New Roman" w:eastAsia="Times New Roman" w:hAnsi="Times New Roman" w:cs="Times New Roman"/>
          <w:sz w:val="24"/>
          <w:szCs w:val="24"/>
        </w:rPr>
        <w:t>.:Дрофа-2007 г.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), </w:t>
      </w:r>
      <w:r w:rsidRPr="0075080B">
        <w:rPr>
          <w:rFonts w:ascii="Times New Roman" w:hAnsi="Times New Roman"/>
          <w:sz w:val="24"/>
          <w:szCs w:val="24"/>
        </w:rPr>
        <w:t xml:space="preserve">примерной 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учреждений по алгебре и началам математического анализа  </w:t>
      </w:r>
      <w:r w:rsidRPr="0075080B">
        <w:rPr>
          <w:rFonts w:ascii="Times New Roman" w:hAnsi="Times New Roman"/>
          <w:sz w:val="24"/>
          <w:szCs w:val="24"/>
        </w:rPr>
        <w:t xml:space="preserve">к УМК «Алгебра - 10 класс. </w:t>
      </w:r>
      <w:proofErr w:type="gramStart"/>
      <w:r w:rsidRPr="0075080B">
        <w:rPr>
          <w:rFonts w:ascii="Times New Roman" w:hAnsi="Times New Roman"/>
          <w:sz w:val="24"/>
          <w:szCs w:val="24"/>
        </w:rPr>
        <w:t>Профильный уровень - автор А.Г.Мордкович» [Программы для общеобразовательных учреждений.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 Алгебра и начала математического анализа. 10-11 классы. </w:t>
      </w:r>
      <w:proofErr w:type="gramStart"/>
      <w:r w:rsidRPr="0075080B">
        <w:rPr>
          <w:rFonts w:ascii="Times New Roman" w:hAnsi="Times New Roman"/>
          <w:sz w:val="24"/>
          <w:szCs w:val="24"/>
        </w:rPr>
        <w:t>Авторы-составители И.И.Зубарева, А.Г</w:t>
      </w:r>
      <w:r w:rsidR="00AB78B9">
        <w:rPr>
          <w:rFonts w:ascii="Times New Roman" w:hAnsi="Times New Roman"/>
          <w:sz w:val="24"/>
          <w:szCs w:val="24"/>
        </w:rPr>
        <w:t>.Мордкович – М.: Мнемозина, 2007</w:t>
      </w:r>
      <w:r w:rsidRPr="0075080B">
        <w:rPr>
          <w:rFonts w:ascii="Times New Roman" w:hAnsi="Times New Roman"/>
          <w:sz w:val="24"/>
          <w:szCs w:val="24"/>
        </w:rPr>
        <w:t>.]</w:t>
      </w:r>
      <w:r w:rsidR="00AB78B9">
        <w:rPr>
          <w:rFonts w:ascii="Times New Roman" w:hAnsi="Times New Roman"/>
          <w:sz w:val="24"/>
          <w:szCs w:val="24"/>
        </w:rPr>
        <w:t xml:space="preserve"> и</w:t>
      </w:r>
      <w:r w:rsidR="00AB78B9" w:rsidRPr="00AB7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8B9">
        <w:rPr>
          <w:rFonts w:ascii="Times New Roman" w:eastAsia="Times New Roman" w:hAnsi="Times New Roman" w:cs="Times New Roman"/>
          <w:sz w:val="24"/>
          <w:szCs w:val="24"/>
        </w:rPr>
        <w:t>примерной п</w:t>
      </w:r>
      <w:r w:rsidR="00AB78B9" w:rsidRPr="00AB78B9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AB78B9" w:rsidRPr="00846D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8B9" w:rsidRPr="00846D74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учреждений.</w:t>
      </w:r>
      <w:proofErr w:type="gramEnd"/>
      <w:r w:rsidR="00AB78B9" w:rsidRPr="00846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B9" w:rsidRPr="00846D74">
        <w:rPr>
          <w:rFonts w:ascii="Times New Roman" w:eastAsia="Times New Roman" w:hAnsi="Times New Roman" w:cs="Times New Roman"/>
          <w:sz w:val="24"/>
          <w:szCs w:val="24"/>
        </w:rPr>
        <w:t xml:space="preserve">Геометрия. 10-11  классы. Сост. </w:t>
      </w:r>
      <w:proofErr w:type="spellStart"/>
      <w:r w:rsidR="00AB78B9" w:rsidRPr="00846D7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AB78B9" w:rsidRPr="00846D74">
        <w:rPr>
          <w:rFonts w:ascii="Times New Roman" w:eastAsia="Times New Roman" w:hAnsi="Times New Roman" w:cs="Times New Roman"/>
          <w:sz w:val="24"/>
          <w:szCs w:val="24"/>
        </w:rPr>
        <w:t xml:space="preserve"> Т.А.-М.: Просвещение, 2008г.</w:t>
      </w:r>
    </w:p>
    <w:p w:rsidR="00902F1B" w:rsidRPr="0034198F" w:rsidRDefault="00902F1B" w:rsidP="00742B9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 xml:space="preserve">В </w:t>
      </w:r>
      <w:r w:rsidRPr="00902F1B">
        <w:rPr>
          <w:rFonts w:ascii="Times New Roman" w:hAnsi="Times New Roman"/>
          <w:b/>
          <w:sz w:val="24"/>
          <w:szCs w:val="24"/>
        </w:rPr>
        <w:t>профильном курсе</w:t>
      </w:r>
      <w:r w:rsidRPr="0034198F">
        <w:rPr>
          <w:rFonts w:ascii="Times New Roman" w:hAnsi="Times New Roman"/>
          <w:sz w:val="24"/>
          <w:szCs w:val="24"/>
        </w:rPr>
        <w:t xml:space="preserve"> содержание образования, представленное в основной школе, развивается в следующих направлениях:</w:t>
      </w:r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198F">
        <w:rPr>
          <w:rFonts w:ascii="Times New Roman" w:hAnsi="Times New Roman"/>
          <w:sz w:val="24"/>
          <w:szCs w:val="24"/>
        </w:rP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>• расширение системы сведений о свойствах плоских фигур, систематическое изучение свой</w:t>
      </w:r>
      <w:proofErr w:type="gramStart"/>
      <w:r w:rsidRPr="0034198F">
        <w:rPr>
          <w:rFonts w:ascii="Times New Roman" w:hAnsi="Times New Roman"/>
          <w:sz w:val="24"/>
          <w:szCs w:val="24"/>
        </w:rPr>
        <w:t>ств пр</w:t>
      </w:r>
      <w:proofErr w:type="gramEnd"/>
      <w:r w:rsidRPr="0034198F">
        <w:rPr>
          <w:rFonts w:ascii="Times New Roman" w:hAnsi="Times New Roman"/>
          <w:sz w:val="24"/>
          <w:szCs w:val="24"/>
        </w:rPr>
        <w:t>остранственных тел, развитие представлений о геометрических измерениях;</w:t>
      </w:r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902F1B" w:rsidRPr="0034198F" w:rsidRDefault="00902F1B" w:rsidP="00742B91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902F1B" w:rsidRPr="0034198F" w:rsidRDefault="00902F1B" w:rsidP="00742B9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 xml:space="preserve"> В рабочей программе представлены содержание математического образования, требования к обязательному уровню подготовки обучающегося, </w:t>
      </w:r>
      <w:r w:rsidR="00742B91">
        <w:rPr>
          <w:rFonts w:ascii="Times New Roman" w:hAnsi="Times New Roman" w:cs="Times New Roman"/>
          <w:sz w:val="24"/>
        </w:rPr>
        <w:t>к</w:t>
      </w:r>
      <w:r w:rsidR="00742B91" w:rsidRPr="00742B91">
        <w:rPr>
          <w:rFonts w:ascii="Times New Roman" w:hAnsi="Times New Roman" w:cs="Times New Roman"/>
          <w:sz w:val="24"/>
        </w:rPr>
        <w:t>ритерии и нормы оценки знаний, умений и навыков обучающихся</w:t>
      </w:r>
      <w:r w:rsidR="0076608C" w:rsidRPr="00742B91">
        <w:rPr>
          <w:rFonts w:ascii="Times New Roman" w:hAnsi="Times New Roman" w:cs="Times New Roman"/>
          <w:sz w:val="24"/>
        </w:rPr>
        <w:t>,</w:t>
      </w:r>
      <w:r w:rsidR="0076608C">
        <w:rPr>
          <w:rFonts w:ascii="Times New Roman" w:hAnsi="Times New Roman" w:cs="Times New Roman"/>
          <w:sz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 xml:space="preserve">виды контроля, </w:t>
      </w:r>
      <w:r w:rsidR="00742B91">
        <w:rPr>
          <w:rFonts w:ascii="Times New Roman" w:hAnsi="Times New Roman"/>
          <w:sz w:val="24"/>
          <w:szCs w:val="24"/>
        </w:rPr>
        <w:t>ресурсное обеспечение программы (литература)</w:t>
      </w:r>
      <w:r w:rsidR="0076608C">
        <w:rPr>
          <w:rFonts w:ascii="Times New Roman" w:hAnsi="Times New Roman"/>
          <w:sz w:val="24"/>
          <w:szCs w:val="24"/>
        </w:rPr>
        <w:t>, тематическое планирование уроков математики</w:t>
      </w:r>
      <w:r w:rsidRPr="0034198F">
        <w:rPr>
          <w:rFonts w:ascii="Times New Roman" w:hAnsi="Times New Roman"/>
          <w:sz w:val="24"/>
          <w:szCs w:val="24"/>
        </w:rPr>
        <w:t>.</w:t>
      </w:r>
    </w:p>
    <w:p w:rsidR="00902F1B" w:rsidRPr="0034198F" w:rsidRDefault="00902F1B" w:rsidP="00742B9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 xml:space="preserve">В соответствие с федеральным базисным учебным планом на изучение математики на профильном уровне в 10 классе отводится 6 часов в неделю. </w:t>
      </w:r>
    </w:p>
    <w:p w:rsidR="00902F1B" w:rsidRPr="0034198F" w:rsidRDefault="00902F1B" w:rsidP="00742B9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4198F">
        <w:rPr>
          <w:rFonts w:ascii="Times New Roman" w:hAnsi="Times New Roman"/>
          <w:sz w:val="24"/>
          <w:szCs w:val="24"/>
        </w:rPr>
        <w:t xml:space="preserve">Курс математики 10 класса состоит из следующих предметов: «Алгебра и начала анализа», «Геометрия», «Элементы логики, комбинаторики, статистики и теории вероятности», которые изучаются блоками. </w:t>
      </w:r>
      <w:r w:rsidR="00742B91" w:rsidRPr="0075080B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и началам математического анализа в 10 (профильный  уровень) </w:t>
      </w:r>
      <w:r w:rsidR="00742B91" w:rsidRPr="0075080B">
        <w:rPr>
          <w:rFonts w:ascii="Times New Roman" w:hAnsi="Times New Roman"/>
          <w:sz w:val="24"/>
          <w:szCs w:val="24"/>
        </w:rPr>
        <w:lastRenderedPageBreak/>
        <w:t>классе отводится 136 часов из расчёта 4 часа в неделю</w:t>
      </w:r>
      <w:r w:rsidR="00742B91">
        <w:rPr>
          <w:rFonts w:ascii="Times New Roman" w:hAnsi="Times New Roman"/>
          <w:sz w:val="24"/>
          <w:szCs w:val="24"/>
        </w:rPr>
        <w:t>,</w:t>
      </w:r>
      <w:r w:rsidR="00742B91" w:rsidRPr="00EB2CF2">
        <w:rPr>
          <w:rFonts w:ascii="Times New Roman" w:hAnsi="Times New Roman" w:cs="Times New Roman"/>
          <w:sz w:val="24"/>
          <w:szCs w:val="24"/>
        </w:rPr>
        <w:t xml:space="preserve"> </w:t>
      </w:r>
      <w:r w:rsidR="00742B91" w:rsidRPr="002D535C">
        <w:rPr>
          <w:rFonts w:ascii="Times New Roman" w:eastAsia="Times New Roman" w:hAnsi="Times New Roman" w:cs="Times New Roman"/>
          <w:sz w:val="24"/>
          <w:szCs w:val="24"/>
        </w:rPr>
        <w:t xml:space="preserve">на изучение геометрии в 10 классе отводится 68 часов из расчёта 2 часа в неделю. Рабочая программа </w:t>
      </w:r>
      <w:r w:rsidR="00742B91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742B91" w:rsidRPr="002D535C">
        <w:rPr>
          <w:rFonts w:ascii="Times New Roman" w:eastAsia="Times New Roman" w:hAnsi="Times New Roman" w:cs="Times New Roman"/>
          <w:sz w:val="24"/>
          <w:szCs w:val="24"/>
        </w:rPr>
        <w:t xml:space="preserve"> для 10</w:t>
      </w:r>
      <w:r w:rsidR="00742B91">
        <w:rPr>
          <w:rFonts w:ascii="Times New Roman" w:hAnsi="Times New Roman" w:cs="Times New Roman"/>
          <w:sz w:val="24"/>
          <w:szCs w:val="24"/>
        </w:rPr>
        <w:t>Б</w:t>
      </w:r>
      <w:r w:rsidR="00742B91" w:rsidRPr="002D535C">
        <w:rPr>
          <w:rFonts w:ascii="Times New Roman" w:eastAsia="Times New Roman" w:hAnsi="Times New Roman" w:cs="Times New Roman"/>
          <w:sz w:val="24"/>
          <w:szCs w:val="24"/>
        </w:rPr>
        <w:t xml:space="preserve">  класса рассчитана на это же количество часов.</w:t>
      </w:r>
      <w:r w:rsidR="00742B91">
        <w:rPr>
          <w:rFonts w:ascii="Times New Roman" w:hAnsi="Times New Roman" w:cs="Times New Roman"/>
          <w:sz w:val="24"/>
          <w:szCs w:val="24"/>
        </w:rPr>
        <w:t xml:space="preserve"> Всего 204 часа, 6 часов в неделю. </w:t>
      </w:r>
      <w:r w:rsidRPr="0034198F">
        <w:rPr>
          <w:rFonts w:ascii="Times New Roman" w:hAnsi="Times New Roman"/>
          <w:sz w:val="24"/>
          <w:szCs w:val="24"/>
        </w:rPr>
        <w:t>В соответствии с этим составлено тематическое планирование</w:t>
      </w:r>
      <w:r w:rsidR="00742B91">
        <w:rPr>
          <w:rFonts w:ascii="Times New Roman" w:hAnsi="Times New Roman"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 xml:space="preserve"> на 2</w:t>
      </w:r>
      <w:r>
        <w:rPr>
          <w:rFonts w:ascii="Times New Roman" w:hAnsi="Times New Roman"/>
          <w:sz w:val="24"/>
          <w:szCs w:val="24"/>
        </w:rPr>
        <w:t>04</w:t>
      </w:r>
      <w:r w:rsidR="00742B91">
        <w:rPr>
          <w:rFonts w:ascii="Times New Roman" w:hAnsi="Times New Roman"/>
          <w:sz w:val="24"/>
          <w:szCs w:val="24"/>
        </w:rPr>
        <w:t xml:space="preserve"> урока</w:t>
      </w:r>
      <w:r w:rsidRPr="0034198F">
        <w:rPr>
          <w:rFonts w:ascii="Times New Roman" w:hAnsi="Times New Roman"/>
          <w:sz w:val="24"/>
          <w:szCs w:val="24"/>
        </w:rPr>
        <w:t>.</w:t>
      </w:r>
    </w:p>
    <w:p w:rsidR="004D6F3E" w:rsidRPr="0075080B" w:rsidRDefault="004D6F3E" w:rsidP="004D6F3E">
      <w:pPr>
        <w:ind w:firstLine="284"/>
        <w:rPr>
          <w:rFonts w:ascii="Times New Roman" w:hAnsi="Times New Roman"/>
          <w:sz w:val="24"/>
          <w:szCs w:val="24"/>
          <w:u w:val="single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Цели изучения математики</w:t>
      </w:r>
      <w:r w:rsidRPr="0075080B">
        <w:rPr>
          <w:rFonts w:ascii="Times New Roman" w:hAnsi="Times New Roman"/>
          <w:sz w:val="24"/>
          <w:szCs w:val="24"/>
          <w:u w:val="single"/>
        </w:rPr>
        <w:t>:</w:t>
      </w:r>
    </w:p>
    <w:p w:rsidR="004D6F3E" w:rsidRPr="0075080B" w:rsidRDefault="004D6F3E" w:rsidP="004D6F3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75080B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D6F3E" w:rsidRPr="0075080B" w:rsidRDefault="004D6F3E" w:rsidP="004D6F3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75080B">
        <w:rPr>
          <w:rFonts w:ascii="Times New Roman" w:hAnsi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4D6F3E" w:rsidRPr="0075080B" w:rsidRDefault="004D6F3E" w:rsidP="004D6F3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75080B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4D6F3E" w:rsidRPr="0075080B" w:rsidRDefault="004D6F3E" w:rsidP="004D6F3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75080B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D6F3E" w:rsidRPr="0075080B" w:rsidRDefault="004D6F3E" w:rsidP="004D6F3E">
      <w:pPr>
        <w:rPr>
          <w:rFonts w:ascii="Times New Roman" w:hAnsi="Times New Roman"/>
          <w:i/>
          <w:sz w:val="24"/>
          <w:szCs w:val="24"/>
          <w:u w:val="single"/>
        </w:rPr>
      </w:pPr>
    </w:p>
    <w:p w:rsidR="004D6F3E" w:rsidRPr="0075080B" w:rsidRDefault="004D6F3E" w:rsidP="004D6F3E">
      <w:pPr>
        <w:ind w:firstLine="34"/>
        <w:rPr>
          <w:rFonts w:ascii="Times New Roman" w:hAnsi="Times New Roman"/>
          <w:i/>
          <w:sz w:val="24"/>
          <w:szCs w:val="24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 xml:space="preserve">Отличительных особенностей  рабочей программы по сравнению </w:t>
      </w:r>
      <w:proofErr w:type="gramStart"/>
      <w:r w:rsidRPr="0075080B"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End"/>
      <w:r w:rsidRPr="0075080B">
        <w:rPr>
          <w:rFonts w:ascii="Times New Roman" w:hAnsi="Times New Roman"/>
          <w:i/>
          <w:sz w:val="24"/>
          <w:szCs w:val="24"/>
          <w:u w:val="single"/>
        </w:rPr>
        <w:t xml:space="preserve"> примерной нет.</w:t>
      </w:r>
      <w:r w:rsidRPr="0075080B">
        <w:rPr>
          <w:rFonts w:ascii="Times New Roman" w:hAnsi="Times New Roman"/>
          <w:i/>
          <w:sz w:val="24"/>
          <w:szCs w:val="24"/>
        </w:rPr>
        <w:t xml:space="preserve"> </w:t>
      </w:r>
    </w:p>
    <w:p w:rsidR="004D6F3E" w:rsidRPr="0075080B" w:rsidRDefault="004D6F3E" w:rsidP="00755C91">
      <w:pPr>
        <w:ind w:firstLine="34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75080B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4D6F3E" w:rsidRPr="0075080B" w:rsidRDefault="004D6F3E" w:rsidP="00AB78B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В данном классе ведущими </w:t>
      </w:r>
      <w:r w:rsidRPr="0075080B">
        <w:rPr>
          <w:rFonts w:ascii="Times New Roman" w:hAnsi="Times New Roman"/>
          <w:i/>
          <w:sz w:val="24"/>
          <w:szCs w:val="24"/>
          <w:u w:val="single"/>
        </w:rPr>
        <w:t>методами обучения</w:t>
      </w:r>
      <w:r w:rsidRPr="0075080B">
        <w:rPr>
          <w:rFonts w:ascii="Times New Roman" w:hAnsi="Times New Roman"/>
          <w:sz w:val="24"/>
          <w:szCs w:val="24"/>
        </w:rPr>
        <w:t xml:space="preserve"> предмету являются: </w:t>
      </w:r>
      <w:proofErr w:type="gramStart"/>
      <w:r w:rsidRPr="0075080B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репродуктивный. На уроках используются </w:t>
      </w:r>
      <w:r w:rsidRPr="0075080B">
        <w:rPr>
          <w:rFonts w:ascii="Times New Roman" w:hAnsi="Times New Roman"/>
          <w:i/>
          <w:sz w:val="24"/>
          <w:szCs w:val="24"/>
          <w:u w:val="single"/>
        </w:rPr>
        <w:t>элементы следующих технологий</w:t>
      </w:r>
      <w:r w:rsidRPr="0075080B">
        <w:rPr>
          <w:rFonts w:ascii="Times New Roman" w:hAnsi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4D6F3E" w:rsidRPr="0075080B" w:rsidRDefault="004D6F3E" w:rsidP="004D6F3E">
      <w:pPr>
        <w:ind w:firstLine="34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Уровень обучения</w:t>
      </w:r>
      <w:r w:rsidRPr="0075080B">
        <w:rPr>
          <w:rFonts w:ascii="Times New Roman" w:hAnsi="Times New Roman"/>
          <w:sz w:val="24"/>
          <w:szCs w:val="24"/>
          <w:u w:val="single"/>
        </w:rPr>
        <w:t>:</w:t>
      </w:r>
      <w:r w:rsidRPr="0075080B">
        <w:rPr>
          <w:rFonts w:ascii="Times New Roman" w:hAnsi="Times New Roman"/>
          <w:sz w:val="24"/>
          <w:szCs w:val="24"/>
        </w:rPr>
        <w:t xml:space="preserve">  профильный.</w:t>
      </w:r>
    </w:p>
    <w:p w:rsidR="004D6F3E" w:rsidRPr="0075080B" w:rsidRDefault="004D6F3E" w:rsidP="004D6F3E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  <w:u w:val="single"/>
        </w:rPr>
      </w:pPr>
      <w:r w:rsidRPr="0075080B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75080B">
        <w:rPr>
          <w:b w:val="0"/>
          <w:sz w:val="24"/>
          <w:szCs w:val="24"/>
          <w:u w:val="single"/>
        </w:rPr>
        <w:t>.</w:t>
      </w:r>
    </w:p>
    <w:p w:rsidR="00755C91" w:rsidRPr="00742B91" w:rsidRDefault="004D6F3E" w:rsidP="00742B91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75080B">
        <w:rPr>
          <w:b w:val="0"/>
          <w:sz w:val="24"/>
          <w:szCs w:val="24"/>
        </w:rPr>
        <w:t xml:space="preserve">Промежуточная аттестация проводится в форме контрольных, самостоятельных </w:t>
      </w:r>
      <w:r w:rsidR="00AB78B9">
        <w:rPr>
          <w:b w:val="0"/>
          <w:sz w:val="24"/>
          <w:szCs w:val="24"/>
        </w:rPr>
        <w:t xml:space="preserve">и зачетных </w:t>
      </w:r>
      <w:r w:rsidRPr="0075080B">
        <w:rPr>
          <w:b w:val="0"/>
          <w:sz w:val="24"/>
          <w:szCs w:val="24"/>
        </w:rPr>
        <w:t>работ</w:t>
      </w:r>
      <w:r w:rsidR="00742B91">
        <w:rPr>
          <w:b w:val="0"/>
          <w:sz w:val="24"/>
          <w:szCs w:val="24"/>
        </w:rPr>
        <w:t>, математических диктантов</w:t>
      </w:r>
      <w:r w:rsidRPr="0075080B">
        <w:rPr>
          <w:b w:val="0"/>
          <w:sz w:val="24"/>
          <w:szCs w:val="24"/>
        </w:rPr>
        <w:t xml:space="preserve">. Итоговая аттестация предусмотрена в виде </w:t>
      </w:r>
      <w:r w:rsidR="00742B91">
        <w:rPr>
          <w:b w:val="0"/>
          <w:sz w:val="24"/>
          <w:szCs w:val="24"/>
        </w:rPr>
        <w:t xml:space="preserve">двухчасовой </w:t>
      </w:r>
      <w:r w:rsidR="00AB78B9">
        <w:rPr>
          <w:b w:val="0"/>
          <w:sz w:val="24"/>
          <w:szCs w:val="24"/>
        </w:rPr>
        <w:t>итоговой контрольной работы.</w:t>
      </w:r>
    </w:p>
    <w:p w:rsidR="00755C91" w:rsidRDefault="00755C91" w:rsidP="004D6F3E">
      <w:pPr>
        <w:pStyle w:val="aa"/>
        <w:spacing w:line="240" w:lineRule="auto"/>
        <w:ind w:left="0" w:firstLine="34"/>
        <w:jc w:val="center"/>
        <w:rPr>
          <w:b/>
          <w:u w:val="single"/>
        </w:rPr>
      </w:pPr>
    </w:p>
    <w:p w:rsidR="004D6F3E" w:rsidRDefault="004D6F3E" w:rsidP="004D6F3E">
      <w:pPr>
        <w:pStyle w:val="aa"/>
        <w:spacing w:line="240" w:lineRule="auto"/>
        <w:ind w:left="0" w:firstLine="34"/>
        <w:jc w:val="center"/>
        <w:rPr>
          <w:b/>
          <w:u w:val="single"/>
        </w:rPr>
      </w:pPr>
      <w:r w:rsidRPr="0075080B">
        <w:rPr>
          <w:b/>
          <w:u w:val="single"/>
        </w:rPr>
        <w:t>Содержание программы</w:t>
      </w:r>
    </w:p>
    <w:p w:rsidR="00AB78B9" w:rsidRDefault="00AB78B9" w:rsidP="004D6F3E">
      <w:pPr>
        <w:pStyle w:val="aa"/>
        <w:spacing w:line="240" w:lineRule="auto"/>
        <w:ind w:left="0" w:firstLine="34"/>
        <w:jc w:val="center"/>
        <w:rPr>
          <w:b/>
          <w:u w:val="single"/>
        </w:rPr>
      </w:pPr>
    </w:p>
    <w:p w:rsidR="00AB78B9" w:rsidRDefault="00AB78B9" w:rsidP="00AB78B9">
      <w:pPr>
        <w:pStyle w:val="aa"/>
        <w:spacing w:line="240" w:lineRule="auto"/>
        <w:ind w:left="0" w:firstLine="34"/>
        <w:jc w:val="left"/>
        <w:rPr>
          <w:b/>
        </w:rPr>
      </w:pPr>
      <w:r w:rsidRPr="00AB78B9">
        <w:rPr>
          <w:b/>
        </w:rPr>
        <w:t>Алгебры и начала математического анализа</w:t>
      </w:r>
    </w:p>
    <w:p w:rsidR="00F361C6" w:rsidRPr="00AB78B9" w:rsidRDefault="00F361C6" w:rsidP="00AB78B9">
      <w:pPr>
        <w:pStyle w:val="aa"/>
        <w:spacing w:line="240" w:lineRule="auto"/>
        <w:ind w:left="0" w:firstLine="34"/>
        <w:jc w:val="left"/>
        <w:rPr>
          <w:b/>
          <w:u w:val="single"/>
        </w:rPr>
      </w:pPr>
      <w:r>
        <w:rPr>
          <w:b/>
        </w:rPr>
        <w:t>Повторение материала 7-9 классов (3ч)</w:t>
      </w:r>
    </w:p>
    <w:p w:rsidR="004D6F3E" w:rsidRPr="00D1455E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>Действительные числа</w:t>
      </w:r>
      <w:r w:rsidR="00AB78B9">
        <w:rPr>
          <w:b/>
        </w:rPr>
        <w:t xml:space="preserve"> (12ч)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 w:rsidRPr="0075080B">
        <w:t>числовая</w:t>
      </w:r>
      <w:proofErr w:type="gramEnd"/>
      <w:r w:rsidRPr="0075080B"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4D6F3E" w:rsidRPr="00D1455E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>Числовые функции</w:t>
      </w:r>
      <w:r w:rsidR="00AB78B9">
        <w:rPr>
          <w:b/>
        </w:rPr>
        <w:t xml:space="preserve"> (10ч)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>Определение числовой функции, способы ее задания, свойства функций. Периодические и обратные функции.</w:t>
      </w:r>
    </w:p>
    <w:p w:rsidR="004D6F3E" w:rsidRPr="00D1455E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 xml:space="preserve">Тригонометрические функции </w:t>
      </w:r>
      <w:r w:rsidR="00AB78B9">
        <w:rPr>
          <w:b/>
        </w:rPr>
        <w:t>(24ч)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 xml:space="preserve">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4D6F3E" w:rsidRPr="00D1455E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D1455E">
        <w:rPr>
          <w:b/>
        </w:rPr>
        <w:t>Тригонометрические уравнения  и неравенства</w:t>
      </w:r>
      <w:r w:rsidR="00AB78B9">
        <w:rPr>
          <w:b/>
        </w:rPr>
        <w:t xml:space="preserve"> (10ч)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lastRenderedPageBreak/>
        <w:t>Простейшие тригонометрические уравнения и неравенства. Методы решения тригонометрических уравнений: введение новой переменной,  разложение на множители, однородные тригонометрические уравнения.</w:t>
      </w:r>
    </w:p>
    <w:p w:rsidR="004D6F3E" w:rsidRPr="0075080B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 xml:space="preserve">Преобразование тригонометрических выражений </w:t>
      </w:r>
      <w:r w:rsidR="00AB78B9">
        <w:rPr>
          <w:b/>
        </w:rPr>
        <w:t>(21ч)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>Формулы сложения, приведения, двойного аргумента, понижения степени. Преобразование суммы тригонометрических функций в произведение. Преобразование произведений тригонометрических функций в суммы. Методы решения тригонометрических уравнений (продолжение).</w:t>
      </w:r>
    </w:p>
    <w:p w:rsidR="004D6F3E" w:rsidRPr="0075080B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>Комплексные числа</w:t>
      </w:r>
      <w:r w:rsidR="00AB78B9">
        <w:rPr>
          <w:b/>
        </w:rPr>
        <w:t xml:space="preserve"> (9ч)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4D6F3E" w:rsidRPr="0075080B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 xml:space="preserve">Производная </w:t>
      </w:r>
      <w:r w:rsidR="00AB78B9">
        <w:rPr>
          <w:b/>
        </w:rPr>
        <w:t>(29ч)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 xml:space="preserve">Определение числовой последовательности и способы ее задания. Свойства числовых последовательностей. 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>Определение предела последовательности. Свойства сходящихся последовательностей. Вычислени</w:t>
      </w:r>
      <w:r>
        <w:t xml:space="preserve">е пределов последовательностей. </w:t>
      </w:r>
      <w:r w:rsidRPr="0075080B">
        <w:t>Сумма бесконечной геометрической прогрессии.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 xml:space="preserve">Предел функции на бесконечности. Предел функции в точке. Приращение аргумента. Приращение функции. 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Понятие производной </w:t>
      </w:r>
      <w:r w:rsidRPr="0075080B">
        <w:rPr>
          <w:lang w:val="en-US"/>
        </w:rPr>
        <w:t>n</w:t>
      </w:r>
      <w:r w:rsidRPr="0075080B">
        <w:t>-го порядка. Дифференцирование сложной функции. Дифференцирование обратной функции</w:t>
      </w:r>
      <w:r w:rsidRPr="0075080B">
        <w:rPr>
          <w:i/>
        </w:rPr>
        <w:t>.</w:t>
      </w:r>
      <w:r w:rsidRPr="0075080B">
        <w:t xml:space="preserve"> Уравнение касательной к графику функции. Алгоритм составления уравнения касательной к графику функции </w:t>
      </w:r>
      <w:r w:rsidRPr="0075080B">
        <w:rPr>
          <w:i/>
          <w:lang w:val="en-US"/>
        </w:rPr>
        <w:t>y</w:t>
      </w:r>
      <w:r w:rsidRPr="0075080B">
        <w:rPr>
          <w:i/>
        </w:rPr>
        <w:t xml:space="preserve"> = </w:t>
      </w:r>
      <w:r w:rsidRPr="0075080B">
        <w:rPr>
          <w:i/>
          <w:lang w:val="en-US"/>
        </w:rPr>
        <w:t>f</w:t>
      </w:r>
      <w:r w:rsidRPr="0075080B">
        <w:rPr>
          <w:i/>
        </w:rPr>
        <w:t>(</w:t>
      </w:r>
      <w:r w:rsidRPr="0075080B">
        <w:rPr>
          <w:i/>
          <w:lang w:val="en-US"/>
        </w:rPr>
        <w:t>x</w:t>
      </w:r>
      <w:r w:rsidRPr="0075080B">
        <w:rPr>
          <w:i/>
        </w:rPr>
        <w:t>).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>Применение производной для доказательства тождеств и неравенств. Построение графиков функций. Применение производной для отыскания наибольших и наименьших значений непрерывной функции на промежутке. Задачи на оптимизацию.</w:t>
      </w:r>
    </w:p>
    <w:p w:rsidR="004D6F3E" w:rsidRPr="0075080B" w:rsidRDefault="004D6F3E" w:rsidP="004D6F3E">
      <w:pPr>
        <w:pStyle w:val="aa"/>
        <w:numPr>
          <w:ilvl w:val="0"/>
          <w:numId w:val="20"/>
        </w:numPr>
        <w:spacing w:line="240" w:lineRule="auto"/>
        <w:rPr>
          <w:b/>
        </w:rPr>
      </w:pPr>
      <w:r w:rsidRPr="0075080B">
        <w:rPr>
          <w:b/>
        </w:rPr>
        <w:t>Комбинаторика и вероятность</w:t>
      </w:r>
      <w:r w:rsidR="00AB78B9">
        <w:rPr>
          <w:b/>
        </w:rPr>
        <w:t xml:space="preserve"> (</w:t>
      </w:r>
      <w:r w:rsidR="00F361C6">
        <w:rPr>
          <w:b/>
        </w:rPr>
        <w:t>8</w:t>
      </w:r>
      <w:r w:rsidR="00AB78B9">
        <w:rPr>
          <w:b/>
        </w:rPr>
        <w:t>ч)</w:t>
      </w:r>
      <w:r w:rsidRPr="0075080B">
        <w:rPr>
          <w:b/>
        </w:rPr>
        <w:t xml:space="preserve">. </w:t>
      </w:r>
    </w:p>
    <w:p w:rsidR="004D6F3E" w:rsidRPr="0075080B" w:rsidRDefault="004D6F3E" w:rsidP="004D6F3E">
      <w:pPr>
        <w:pStyle w:val="aa"/>
        <w:spacing w:line="240" w:lineRule="auto"/>
        <w:ind w:left="394" w:firstLine="0"/>
      </w:pPr>
      <w:r w:rsidRPr="0075080B"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4D6F3E" w:rsidRDefault="00AB78B9" w:rsidP="004D6F3E">
      <w:pPr>
        <w:pStyle w:val="aa"/>
        <w:spacing w:line="240" w:lineRule="auto"/>
        <w:ind w:left="0" w:firstLine="34"/>
        <w:rPr>
          <w:b/>
        </w:rPr>
      </w:pPr>
      <w:r>
        <w:rPr>
          <w:b/>
        </w:rPr>
        <w:t>Геометрия</w:t>
      </w:r>
    </w:p>
    <w:p w:rsidR="00B57D33" w:rsidRPr="00391A31" w:rsidRDefault="00B57D33" w:rsidP="00B57D33">
      <w:pPr>
        <w:pStyle w:val="aa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rPr>
          <w:b/>
          <w:bCs/>
          <w:u w:val="single"/>
        </w:rPr>
      </w:pPr>
      <w:r w:rsidRPr="00391A31">
        <w:rPr>
          <w:b/>
          <w:bCs/>
          <w:u w:val="single"/>
        </w:rPr>
        <w:t>Введение</w:t>
      </w:r>
      <w:r w:rsidR="00755C91">
        <w:rPr>
          <w:b/>
          <w:bCs/>
          <w:u w:val="single"/>
        </w:rPr>
        <w:t xml:space="preserve"> (</w:t>
      </w:r>
      <w:r w:rsidR="00F361C6">
        <w:rPr>
          <w:b/>
          <w:bCs/>
          <w:u w:val="single"/>
        </w:rPr>
        <w:t>6</w:t>
      </w:r>
      <w:r w:rsidR="00755C91">
        <w:rPr>
          <w:b/>
          <w:bCs/>
          <w:u w:val="single"/>
        </w:rPr>
        <w:t>ч)</w:t>
      </w:r>
      <w:r w:rsidRPr="00391A31">
        <w:rPr>
          <w:b/>
          <w:bCs/>
          <w:u w:val="single"/>
        </w:rPr>
        <w:t>.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B57D33" w:rsidRPr="00391A31" w:rsidRDefault="00B57D33" w:rsidP="00B57D33">
      <w:pPr>
        <w:pStyle w:val="aa"/>
        <w:numPr>
          <w:ilvl w:val="0"/>
          <w:numId w:val="23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b/>
          <w:bCs/>
          <w:u w:val="single"/>
        </w:rPr>
      </w:pPr>
      <w:r w:rsidRPr="00391A31">
        <w:rPr>
          <w:b/>
          <w:bCs/>
          <w:u w:val="single"/>
        </w:rPr>
        <w:t>Параллельность прямых и плоскостей</w:t>
      </w:r>
      <w:r w:rsidR="00755C91">
        <w:rPr>
          <w:b/>
          <w:bCs/>
          <w:u w:val="single"/>
        </w:rPr>
        <w:t xml:space="preserve"> (</w:t>
      </w:r>
      <w:r w:rsidR="00F361C6">
        <w:rPr>
          <w:b/>
          <w:bCs/>
          <w:u w:val="single"/>
        </w:rPr>
        <w:t>20</w:t>
      </w:r>
      <w:r w:rsidR="00755C91">
        <w:rPr>
          <w:b/>
          <w:bCs/>
          <w:u w:val="single"/>
        </w:rPr>
        <w:t>ч)</w:t>
      </w:r>
      <w:r w:rsidRPr="00391A31">
        <w:rPr>
          <w:b/>
          <w:bCs/>
          <w:u w:val="single"/>
        </w:rPr>
        <w:t>.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Параллельность </w:t>
      </w:r>
      <w:proofErr w:type="gramStart"/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>прямых</w:t>
      </w:r>
      <w:proofErr w:type="gramEnd"/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Основная цель 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B57D33" w:rsidRPr="00391A31" w:rsidRDefault="00B57D33" w:rsidP="00B57D33">
      <w:pPr>
        <w:pStyle w:val="aa"/>
        <w:numPr>
          <w:ilvl w:val="0"/>
          <w:numId w:val="23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bCs/>
        </w:rPr>
      </w:pPr>
      <w:r w:rsidRPr="00391A31">
        <w:rPr>
          <w:b/>
          <w:bCs/>
          <w:u w:val="single"/>
        </w:rPr>
        <w:t>Перпендикулярность прямых и плоскостей</w:t>
      </w:r>
      <w:r w:rsidR="00755C91">
        <w:rPr>
          <w:b/>
          <w:bCs/>
          <w:u w:val="single"/>
        </w:rPr>
        <w:t xml:space="preserve"> (20ч)</w:t>
      </w:r>
      <w:r w:rsidRPr="00391A31">
        <w:rPr>
          <w:bCs/>
        </w:rPr>
        <w:t>.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</w:t>
      </w:r>
      <w:r>
        <w:rPr>
          <w:rFonts w:ascii="Times New Roman" w:hAnsi="Times New Roman" w:cs="Times New Roman"/>
          <w:bCs/>
          <w:sz w:val="24"/>
          <w:szCs w:val="24"/>
        </w:rPr>
        <w:t xml:space="preserve">Многогранный угол. 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Перпендикулярность плоскостей. 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B57D33" w:rsidRPr="00391A31" w:rsidRDefault="00B57D33" w:rsidP="00B57D33">
      <w:pPr>
        <w:pStyle w:val="aa"/>
        <w:numPr>
          <w:ilvl w:val="0"/>
          <w:numId w:val="23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b/>
          <w:bCs/>
          <w:u w:val="single"/>
        </w:rPr>
      </w:pPr>
      <w:r w:rsidRPr="00391A31">
        <w:rPr>
          <w:b/>
          <w:bCs/>
          <w:u w:val="single"/>
        </w:rPr>
        <w:t>Многогранники</w:t>
      </w:r>
      <w:r w:rsidR="00755C91">
        <w:rPr>
          <w:b/>
          <w:bCs/>
          <w:u w:val="single"/>
        </w:rPr>
        <w:t xml:space="preserve"> (</w:t>
      </w:r>
      <w:r w:rsidR="00F361C6">
        <w:rPr>
          <w:b/>
          <w:bCs/>
          <w:u w:val="single"/>
        </w:rPr>
        <w:t>14</w:t>
      </w:r>
      <w:r w:rsidR="00755C91">
        <w:rPr>
          <w:b/>
          <w:bCs/>
          <w:u w:val="single"/>
        </w:rPr>
        <w:t>ч)</w:t>
      </w:r>
      <w:r w:rsidRPr="00391A31">
        <w:rPr>
          <w:b/>
          <w:bCs/>
          <w:u w:val="single"/>
        </w:rPr>
        <w:t>.</w:t>
      </w:r>
    </w:p>
    <w:p w:rsidR="00B57D33" w:rsidRPr="00391A31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Понятие </w:t>
      </w:r>
      <w:r w:rsidRPr="00391A31">
        <w:rPr>
          <w:rFonts w:ascii="Times New Roman" w:hAnsi="Times New Roman" w:cs="Times New Roman"/>
          <w:bCs/>
          <w:sz w:val="24"/>
          <w:szCs w:val="24"/>
        </w:rPr>
        <w:t>многогранника.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Геометрическое тело. Теорема Эйлера. 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Призма.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Пространственная теорема Пифагора. 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>Пирамида. Правильные многогранники.</w:t>
      </w:r>
    </w:p>
    <w:p w:rsidR="00B57D33" w:rsidRDefault="00B57D33" w:rsidP="00B57D33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755C91" w:rsidRPr="00391A31" w:rsidRDefault="00755C91" w:rsidP="00755C91">
      <w:pPr>
        <w:pStyle w:val="aa"/>
        <w:numPr>
          <w:ilvl w:val="0"/>
          <w:numId w:val="23"/>
        </w:numPr>
        <w:shd w:val="clear" w:color="auto" w:fill="FFFFFF"/>
        <w:tabs>
          <w:tab w:val="left" w:pos="426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Векторы в пространстве (</w:t>
      </w:r>
      <w:r w:rsidR="00F361C6">
        <w:rPr>
          <w:b/>
          <w:bCs/>
          <w:u w:val="single"/>
        </w:rPr>
        <w:t>7</w:t>
      </w:r>
      <w:r>
        <w:rPr>
          <w:b/>
          <w:bCs/>
          <w:u w:val="single"/>
        </w:rPr>
        <w:t>ч)</w:t>
      </w:r>
      <w:r w:rsidRPr="00391A31">
        <w:rPr>
          <w:b/>
          <w:bCs/>
          <w:u w:val="single"/>
        </w:rPr>
        <w:t>.</w:t>
      </w:r>
    </w:p>
    <w:p w:rsidR="00A90699" w:rsidRDefault="00755C91" w:rsidP="00B57D33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Компланарные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векторы.</w:t>
      </w:r>
      <w:r w:rsidR="00A90699" w:rsidRPr="00A906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90699" w:rsidRDefault="00A90699" w:rsidP="00A906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A31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ввести понятие вектора в пространстве, </w:t>
      </w:r>
      <w:r w:rsidRPr="00391A31">
        <w:rPr>
          <w:rFonts w:ascii="Times New Roman" w:eastAsia="Times New Roman" w:hAnsi="Times New Roman" w:cs="Times New Roman"/>
          <w:bCs/>
          <w:sz w:val="24"/>
          <w:szCs w:val="24"/>
        </w:rPr>
        <w:t>сформировать представления 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сложении и вычитании векторов, умножении вектора на число,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компланарных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векторах.</w:t>
      </w:r>
    </w:p>
    <w:p w:rsidR="004D6F3E" w:rsidRDefault="00B57D33" w:rsidP="00742B91">
      <w:pPr>
        <w:pStyle w:val="aa"/>
        <w:numPr>
          <w:ilvl w:val="0"/>
          <w:numId w:val="23"/>
        </w:numPr>
        <w:shd w:val="clear" w:color="auto" w:fill="FFFFFF"/>
        <w:tabs>
          <w:tab w:val="left" w:pos="426"/>
        </w:tabs>
        <w:rPr>
          <w:b/>
          <w:bCs/>
          <w:u w:val="single"/>
        </w:rPr>
      </w:pPr>
      <w:r w:rsidRPr="00F014CC">
        <w:rPr>
          <w:b/>
          <w:bCs/>
          <w:u w:val="single"/>
        </w:rPr>
        <w:t>Повторение. Решение задач</w:t>
      </w:r>
      <w:r w:rsidR="00F014CC">
        <w:rPr>
          <w:b/>
          <w:bCs/>
          <w:u w:val="single"/>
        </w:rPr>
        <w:t>. Итоговая контрольная работа.</w:t>
      </w:r>
      <w:r w:rsidR="00F014CC" w:rsidRPr="00F014CC">
        <w:rPr>
          <w:b/>
          <w:bCs/>
          <w:u w:val="single"/>
        </w:rPr>
        <w:t xml:space="preserve"> (1</w:t>
      </w:r>
      <w:r w:rsidR="00F014CC">
        <w:rPr>
          <w:b/>
          <w:bCs/>
          <w:u w:val="single"/>
        </w:rPr>
        <w:t>1</w:t>
      </w:r>
      <w:r w:rsidR="00F014CC" w:rsidRPr="00F014CC">
        <w:rPr>
          <w:b/>
          <w:bCs/>
          <w:u w:val="single"/>
        </w:rPr>
        <w:t>ч)</w:t>
      </w:r>
      <w:r w:rsidR="00F014CC">
        <w:rPr>
          <w:b/>
          <w:bCs/>
          <w:u w:val="single"/>
        </w:rPr>
        <w:t>.</w:t>
      </w:r>
    </w:p>
    <w:p w:rsidR="00742B91" w:rsidRPr="00742B91" w:rsidRDefault="00742B91" w:rsidP="00742B91">
      <w:pPr>
        <w:pStyle w:val="aa"/>
        <w:shd w:val="clear" w:color="auto" w:fill="FFFFFF"/>
        <w:tabs>
          <w:tab w:val="left" w:pos="426"/>
        </w:tabs>
        <w:ind w:left="360" w:firstLine="0"/>
        <w:rPr>
          <w:b/>
          <w:bCs/>
          <w:u w:val="single"/>
        </w:rPr>
      </w:pPr>
    </w:p>
    <w:p w:rsidR="004D6F3E" w:rsidRPr="0075080B" w:rsidRDefault="004D6F3E" w:rsidP="004D6F3E">
      <w:pPr>
        <w:pStyle w:val="aa"/>
        <w:spacing w:line="240" w:lineRule="auto"/>
        <w:ind w:left="0" w:firstLine="34"/>
        <w:jc w:val="center"/>
        <w:rPr>
          <w:b/>
          <w:u w:val="single"/>
        </w:rPr>
      </w:pPr>
      <w:r w:rsidRPr="0075080B">
        <w:rPr>
          <w:b/>
          <w:u w:val="single"/>
        </w:rPr>
        <w:t>Требования к уровню подготовки учащихся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В результате изучения математики на профильном уровне ученик должен знать/понимать:</w:t>
      </w:r>
    </w:p>
    <w:p w:rsidR="004D6F3E" w:rsidRPr="0075080B" w:rsidRDefault="004D6F3E" w:rsidP="004D6F3E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D6F3E" w:rsidRPr="0075080B" w:rsidRDefault="004D6F3E" w:rsidP="004D6F3E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4D6F3E" w:rsidRPr="0075080B" w:rsidRDefault="004D6F3E" w:rsidP="004D6F3E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D6F3E" w:rsidRPr="0075080B" w:rsidRDefault="004D6F3E" w:rsidP="004D6F3E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вероятностный характер различных процессов окружающего мира;</w:t>
      </w:r>
    </w:p>
    <w:p w:rsidR="004D6F3E" w:rsidRPr="0075080B" w:rsidRDefault="004D6F3E" w:rsidP="004D6F3E">
      <w:pPr>
        <w:pStyle w:val="aa"/>
        <w:numPr>
          <w:ilvl w:val="0"/>
          <w:numId w:val="14"/>
        </w:numPr>
        <w:spacing w:line="240" w:lineRule="auto"/>
        <w:jc w:val="left"/>
        <w:rPr>
          <w:b/>
        </w:rPr>
      </w:pPr>
      <w:r w:rsidRPr="0075080B">
        <w:t>роль аксиоматики в математике; возможность построения математических теорий на аксиоматической основе.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center"/>
        <w:rPr>
          <w:b/>
        </w:rPr>
      </w:pPr>
    </w:p>
    <w:p w:rsidR="004D6F3E" w:rsidRPr="0075080B" w:rsidRDefault="004D6F3E" w:rsidP="004D6F3E">
      <w:pPr>
        <w:pStyle w:val="aa"/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>Тема: Числовые и буквенные выражения. Начала математического анализа.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4D6F3E" w:rsidRPr="0075080B" w:rsidRDefault="004D6F3E" w:rsidP="004D6F3E">
      <w:pPr>
        <w:pStyle w:val="ab"/>
        <w:numPr>
          <w:ilvl w:val="0"/>
          <w:numId w:val="13"/>
        </w:numPr>
        <w:spacing w:before="4"/>
        <w:ind w:left="709" w:right="4" w:hanging="283"/>
        <w:jc w:val="both"/>
        <w:rPr>
          <w:rFonts w:ascii="Times New Roman" w:hAnsi="Times New Roman" w:cs="Times New Roman"/>
          <w:w w:val="107"/>
        </w:rPr>
      </w:pPr>
      <w:r w:rsidRPr="0075080B">
        <w:rPr>
          <w:rFonts w:ascii="Times New Roman" w:hAnsi="Times New Roman" w:cs="Times New Roman"/>
        </w:rPr>
        <w:t xml:space="preserve"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используя при необходимости вычислительные устройства; пользоваться оценкой и прикидкой при практических расчётах; </w:t>
      </w:r>
      <w:r w:rsidRPr="0075080B">
        <w:rPr>
          <w:rFonts w:ascii="Times New Roman" w:hAnsi="Times New Roman" w:cs="Times New Roman"/>
          <w:w w:val="107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коэффициентами.</w:t>
      </w:r>
    </w:p>
    <w:p w:rsidR="004D6F3E" w:rsidRPr="0075080B" w:rsidRDefault="004D6F3E" w:rsidP="004D6F3E">
      <w:pPr>
        <w:pStyle w:val="aa"/>
        <w:numPr>
          <w:ilvl w:val="0"/>
          <w:numId w:val="15"/>
        </w:numPr>
        <w:spacing w:line="240" w:lineRule="auto"/>
        <w:ind w:left="709" w:hanging="283"/>
        <w:jc w:val="left"/>
      </w:pPr>
      <w:r w:rsidRPr="0075080B">
        <w:t>проводить по известным формулам и правилам преобразования буквенных выражений, включающих степени и тригонометрические функции;</w:t>
      </w:r>
    </w:p>
    <w:p w:rsidR="004D6F3E" w:rsidRPr="0075080B" w:rsidRDefault="004D6F3E" w:rsidP="004D6F3E">
      <w:pPr>
        <w:pStyle w:val="aa"/>
        <w:numPr>
          <w:ilvl w:val="0"/>
          <w:numId w:val="15"/>
        </w:numPr>
        <w:spacing w:line="240" w:lineRule="auto"/>
        <w:ind w:left="709" w:hanging="283"/>
        <w:jc w:val="left"/>
      </w:pPr>
      <w:r w:rsidRPr="0075080B">
        <w:t>вычислять значения числовых и буквенных выражений, осуществляя необходимые подстановки и преобразования.</w:t>
      </w:r>
    </w:p>
    <w:p w:rsidR="004D6F3E" w:rsidRPr="0075080B" w:rsidRDefault="004D6F3E" w:rsidP="004D6F3E">
      <w:pPr>
        <w:rPr>
          <w:rFonts w:ascii="Times New Roman" w:hAnsi="Times New Roman"/>
          <w:sz w:val="24"/>
          <w:szCs w:val="24"/>
        </w:rPr>
      </w:pPr>
      <w:proofErr w:type="gramStart"/>
      <w:r w:rsidRPr="0075080B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приобретённые знания и умения в практической деятельности и повседневной жизни для </w:t>
      </w:r>
      <w:r w:rsidRPr="0075080B">
        <w:rPr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и физических – на наибольшее и наименьшее значения, на нахождение скорости и ускорения.</w:t>
      </w:r>
      <w:proofErr w:type="gramEnd"/>
    </w:p>
    <w:p w:rsidR="004D6F3E" w:rsidRPr="0075080B" w:rsidRDefault="004D6F3E" w:rsidP="004D6F3E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D6F3E" w:rsidRPr="0075080B" w:rsidRDefault="004D6F3E" w:rsidP="004D6F3E">
      <w:pPr>
        <w:pStyle w:val="aa"/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>Тема: Уравнения и неравенства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4D6F3E" w:rsidRPr="0075080B" w:rsidRDefault="004D6F3E" w:rsidP="004D6F3E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решать тригонометрические уравнения и их системы;</w:t>
      </w:r>
    </w:p>
    <w:p w:rsidR="004D6F3E" w:rsidRPr="0075080B" w:rsidRDefault="004D6F3E" w:rsidP="004D6F3E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составлять уравнения и неравенства по условию задачи;</w:t>
      </w:r>
    </w:p>
    <w:p w:rsidR="004D6F3E" w:rsidRPr="0075080B" w:rsidRDefault="004D6F3E" w:rsidP="004D6F3E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использовать для приближенного решения уравнений и неравен</w:t>
      </w:r>
      <w:proofErr w:type="gramStart"/>
      <w:r w:rsidRPr="0075080B">
        <w:t>ств гр</w:t>
      </w:r>
      <w:proofErr w:type="gramEnd"/>
      <w:r w:rsidRPr="0075080B">
        <w:t>афический метод;</w:t>
      </w:r>
    </w:p>
    <w:p w:rsidR="004D6F3E" w:rsidRPr="0075080B" w:rsidRDefault="004D6F3E" w:rsidP="004D6F3E">
      <w:pPr>
        <w:pStyle w:val="aa"/>
        <w:numPr>
          <w:ilvl w:val="0"/>
          <w:numId w:val="16"/>
        </w:numPr>
        <w:spacing w:line="240" w:lineRule="auto"/>
        <w:jc w:val="left"/>
      </w:pPr>
      <w:r w:rsidRPr="0075080B">
        <w:t>изображать на координатной плоскости множества решений простейших уравнений и их систем.</w:t>
      </w:r>
    </w:p>
    <w:p w:rsidR="004D6F3E" w:rsidRPr="0075080B" w:rsidRDefault="004D6F3E" w:rsidP="004D6F3E">
      <w:pPr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75080B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моделей.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center"/>
        <w:rPr>
          <w:b/>
        </w:rPr>
      </w:pPr>
    </w:p>
    <w:p w:rsidR="004D6F3E" w:rsidRPr="0075080B" w:rsidRDefault="004D6F3E" w:rsidP="004D6F3E">
      <w:pPr>
        <w:pStyle w:val="aa"/>
        <w:tabs>
          <w:tab w:val="left" w:pos="4973"/>
        </w:tabs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>Тема: Функции и графики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4D6F3E" w:rsidRPr="0075080B" w:rsidRDefault="004D6F3E" w:rsidP="004D6F3E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определять значение функции по значению аргумента при различных способах задания функции;</w:t>
      </w:r>
    </w:p>
    <w:p w:rsidR="004D6F3E" w:rsidRPr="0075080B" w:rsidRDefault="004D6F3E" w:rsidP="004D6F3E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строить графики изученных функций;</w:t>
      </w:r>
    </w:p>
    <w:p w:rsidR="004D6F3E" w:rsidRPr="0075080B" w:rsidRDefault="004D6F3E" w:rsidP="004D6F3E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4D6F3E" w:rsidRPr="0075080B" w:rsidRDefault="004D6F3E" w:rsidP="004D6F3E">
      <w:pPr>
        <w:pStyle w:val="aa"/>
        <w:numPr>
          <w:ilvl w:val="0"/>
          <w:numId w:val="17"/>
        </w:numPr>
        <w:tabs>
          <w:tab w:val="left" w:pos="4973"/>
        </w:tabs>
        <w:spacing w:line="240" w:lineRule="auto"/>
        <w:jc w:val="left"/>
      </w:pPr>
      <w:r w:rsidRPr="0075080B">
        <w:t>решать уравнения, простейшие системы уравнений, используя свойства функций и их графиков.</w:t>
      </w:r>
    </w:p>
    <w:p w:rsidR="004D6F3E" w:rsidRPr="0075080B" w:rsidRDefault="004D6F3E" w:rsidP="004D6F3E">
      <w:pPr>
        <w:tabs>
          <w:tab w:val="left" w:pos="4973"/>
        </w:tabs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75080B">
        <w:rPr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для интерпретации графиков.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center"/>
        <w:rPr>
          <w:b/>
        </w:rPr>
      </w:pPr>
    </w:p>
    <w:p w:rsidR="004D6F3E" w:rsidRPr="0075080B" w:rsidRDefault="004D6F3E" w:rsidP="004D6F3E">
      <w:pPr>
        <w:pStyle w:val="aa"/>
        <w:tabs>
          <w:tab w:val="left" w:pos="7367"/>
        </w:tabs>
        <w:spacing w:line="240" w:lineRule="auto"/>
        <w:ind w:left="0" w:firstLine="34"/>
        <w:jc w:val="center"/>
        <w:rPr>
          <w:b/>
          <w:i/>
        </w:rPr>
      </w:pPr>
      <w:r w:rsidRPr="0075080B">
        <w:rPr>
          <w:b/>
          <w:i/>
        </w:rPr>
        <w:t>Тема:</w:t>
      </w:r>
      <w:r w:rsidRPr="0075080B">
        <w:rPr>
          <w:b/>
        </w:rPr>
        <w:t xml:space="preserve"> </w:t>
      </w:r>
      <w:r w:rsidRPr="0075080B">
        <w:rPr>
          <w:b/>
          <w:i/>
        </w:rPr>
        <w:t>Элементы комбинаторики</w:t>
      </w:r>
    </w:p>
    <w:p w:rsidR="004D6F3E" w:rsidRPr="0075080B" w:rsidRDefault="004D6F3E" w:rsidP="004D6F3E">
      <w:pPr>
        <w:pStyle w:val="aa"/>
        <w:spacing w:line="240" w:lineRule="auto"/>
        <w:ind w:left="0" w:firstLine="34"/>
        <w:jc w:val="left"/>
        <w:rPr>
          <w:b/>
        </w:rPr>
      </w:pPr>
      <w:r w:rsidRPr="0075080B">
        <w:rPr>
          <w:b/>
        </w:rPr>
        <w:t>Учащийся должен уметь:</w:t>
      </w:r>
    </w:p>
    <w:p w:rsidR="004D6F3E" w:rsidRPr="0075080B" w:rsidRDefault="004D6F3E" w:rsidP="004D6F3E">
      <w:pPr>
        <w:pStyle w:val="aa"/>
        <w:numPr>
          <w:ilvl w:val="0"/>
          <w:numId w:val="18"/>
        </w:numPr>
        <w:tabs>
          <w:tab w:val="left" w:pos="426"/>
        </w:tabs>
        <w:spacing w:line="240" w:lineRule="auto"/>
      </w:pPr>
      <w:r w:rsidRPr="0075080B"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</w:t>
      </w:r>
    </w:p>
    <w:p w:rsidR="004D6F3E" w:rsidRPr="0075080B" w:rsidRDefault="004D6F3E" w:rsidP="004D6F3E">
      <w:pPr>
        <w:pStyle w:val="aa"/>
        <w:numPr>
          <w:ilvl w:val="0"/>
          <w:numId w:val="18"/>
        </w:numPr>
        <w:tabs>
          <w:tab w:val="left" w:pos="426"/>
        </w:tabs>
        <w:spacing w:line="240" w:lineRule="auto"/>
      </w:pPr>
      <w:r w:rsidRPr="0075080B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080B">
        <w:t>для</w:t>
      </w:r>
      <w:proofErr w:type="gramEnd"/>
      <w:r w:rsidRPr="0075080B">
        <w:t>:</w:t>
      </w:r>
    </w:p>
    <w:p w:rsidR="004D6F3E" w:rsidRPr="0075080B" w:rsidRDefault="004D6F3E" w:rsidP="004D6F3E">
      <w:pPr>
        <w:pStyle w:val="aa"/>
        <w:numPr>
          <w:ilvl w:val="0"/>
          <w:numId w:val="18"/>
        </w:numPr>
        <w:tabs>
          <w:tab w:val="left" w:pos="426"/>
        </w:tabs>
        <w:spacing w:line="240" w:lineRule="auto"/>
      </w:pPr>
      <w:r w:rsidRPr="0075080B">
        <w:t>анализа реальных числовых данных, представленных в виде диаграмм, графиков.</w:t>
      </w:r>
    </w:p>
    <w:p w:rsidR="004D6F3E" w:rsidRPr="0075080B" w:rsidRDefault="004D6F3E" w:rsidP="004D6F3E">
      <w:pPr>
        <w:pStyle w:val="aa"/>
        <w:spacing w:line="240" w:lineRule="auto"/>
        <w:ind w:left="0" w:firstLine="0"/>
        <w:rPr>
          <w:b/>
        </w:rPr>
      </w:pPr>
    </w:p>
    <w:p w:rsidR="004D6F3E" w:rsidRPr="0075080B" w:rsidRDefault="004D6F3E" w:rsidP="004D6F3E">
      <w:pPr>
        <w:pStyle w:val="aa"/>
        <w:spacing w:line="240" w:lineRule="auto"/>
        <w:ind w:left="0" w:firstLine="34"/>
        <w:rPr>
          <w:b/>
        </w:rPr>
      </w:pPr>
    </w:p>
    <w:p w:rsidR="004D6F3E" w:rsidRPr="0075080B" w:rsidRDefault="004D6F3E" w:rsidP="004D6F3E">
      <w:pPr>
        <w:pStyle w:val="1"/>
        <w:spacing w:line="240" w:lineRule="auto"/>
        <w:ind w:firstLine="34"/>
        <w:rPr>
          <w:b w:val="0"/>
          <w:sz w:val="24"/>
        </w:rPr>
      </w:pPr>
      <w:r w:rsidRPr="0075080B">
        <w:rPr>
          <w:b w:val="0"/>
          <w:sz w:val="24"/>
        </w:rPr>
        <w:t xml:space="preserve">Критерии и нормы оценки знаний, умений и </w:t>
      </w:r>
      <w:proofErr w:type="gramStart"/>
      <w:r w:rsidRPr="0075080B">
        <w:rPr>
          <w:b w:val="0"/>
          <w:sz w:val="24"/>
        </w:rPr>
        <w:t>навыков</w:t>
      </w:r>
      <w:proofErr w:type="gramEnd"/>
      <w:r w:rsidRPr="0075080B">
        <w:rPr>
          <w:b w:val="0"/>
          <w:sz w:val="24"/>
        </w:rPr>
        <w:t xml:space="preserve"> обучающихся по алгебре и началам анализа</w:t>
      </w:r>
    </w:p>
    <w:p w:rsidR="004D6F3E" w:rsidRPr="0075080B" w:rsidRDefault="004D6F3E" w:rsidP="004D6F3E">
      <w:pPr>
        <w:pStyle w:val="1"/>
        <w:spacing w:line="240" w:lineRule="auto"/>
        <w:ind w:firstLine="34"/>
        <w:rPr>
          <w:b w:val="0"/>
          <w:i w:val="0"/>
          <w:sz w:val="24"/>
        </w:rPr>
      </w:pPr>
      <w:r w:rsidRPr="0075080B">
        <w:rPr>
          <w:b w:val="0"/>
          <w:i w:val="0"/>
          <w:sz w:val="24"/>
          <w:u w:val="none"/>
        </w:rPr>
        <w:t xml:space="preserve">1.  </w:t>
      </w:r>
      <w:r w:rsidRPr="0075080B">
        <w:rPr>
          <w:b w:val="0"/>
          <w:i w:val="0"/>
          <w:sz w:val="24"/>
        </w:rPr>
        <w:t>Оцен</w:t>
      </w:r>
      <w:r>
        <w:rPr>
          <w:b w:val="0"/>
          <w:i w:val="0"/>
          <w:sz w:val="24"/>
        </w:rPr>
        <w:t>ка письменных контрольных работ</w:t>
      </w:r>
      <w:r w:rsidRPr="00FF4B6D">
        <w:rPr>
          <w:b w:val="0"/>
          <w:i w:val="0"/>
          <w:sz w:val="24"/>
          <w:u w:val="none"/>
        </w:rPr>
        <w:t>.</w:t>
      </w:r>
    </w:p>
    <w:p w:rsidR="004D6F3E" w:rsidRPr="0075080B" w:rsidRDefault="004D6F3E" w:rsidP="004D6F3E">
      <w:pPr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75080B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75080B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5080B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D6F3E" w:rsidRPr="0075080B" w:rsidRDefault="004D6F3E" w:rsidP="004D6F3E">
      <w:pPr>
        <w:pStyle w:val="ac"/>
        <w:tabs>
          <w:tab w:val="num" w:pos="993"/>
        </w:tabs>
        <w:spacing w:after="0" w:line="240" w:lineRule="auto"/>
        <w:ind w:firstLine="34"/>
        <w:rPr>
          <w:iCs/>
        </w:rPr>
      </w:pPr>
      <w:r w:rsidRPr="0075080B">
        <w:t>Отметка «</w:t>
      </w:r>
      <w:r w:rsidRPr="0075080B">
        <w:rPr>
          <w:b/>
        </w:rPr>
        <w:t>4</w:t>
      </w:r>
      <w:r w:rsidRPr="0075080B">
        <w:t>» ставится в следующих случаях: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 xml:space="preserve">допущены одна ошибка или есть два – три недочёта в выкладках, рисунках, чертежах или </w:t>
      </w:r>
      <w:r w:rsidRPr="0075080B">
        <w:rPr>
          <w:bCs/>
          <w:iCs/>
        </w:rPr>
        <w:lastRenderedPageBreak/>
        <w:t xml:space="preserve">графиках (если эти виды работ не являлись специальным объектом проверки). </w:t>
      </w:r>
    </w:p>
    <w:p w:rsidR="004D6F3E" w:rsidRPr="0075080B" w:rsidRDefault="004D6F3E" w:rsidP="004D6F3E">
      <w:pPr>
        <w:pStyle w:val="ac"/>
        <w:tabs>
          <w:tab w:val="num" w:pos="709"/>
          <w:tab w:val="num" w:pos="993"/>
        </w:tabs>
        <w:spacing w:after="0" w:line="240" w:lineRule="auto"/>
        <w:ind w:firstLine="0"/>
      </w:pPr>
      <w:r w:rsidRPr="0075080B">
        <w:t>Отметка «</w:t>
      </w:r>
      <w:r w:rsidRPr="0075080B">
        <w:rPr>
          <w:b/>
        </w:rPr>
        <w:t>3</w:t>
      </w:r>
      <w:r w:rsidRPr="0075080B">
        <w:t>» ставится, если: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iCs/>
        </w:rPr>
      </w:pPr>
      <w:r w:rsidRPr="0075080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5080B">
        <w:rPr>
          <w:bCs/>
          <w:iCs/>
        </w:rPr>
        <w:t>обучающийся</w:t>
      </w:r>
      <w:proofErr w:type="gramEnd"/>
      <w:r w:rsidRPr="0075080B">
        <w:rPr>
          <w:bCs/>
          <w:iCs/>
        </w:rPr>
        <w:t xml:space="preserve"> обладает обязательными умениями по проверяемой теме.</w:t>
      </w:r>
    </w:p>
    <w:p w:rsidR="004D6F3E" w:rsidRPr="0075080B" w:rsidRDefault="004D6F3E" w:rsidP="004D6F3E">
      <w:pPr>
        <w:pStyle w:val="ac"/>
        <w:tabs>
          <w:tab w:val="num" w:pos="709"/>
          <w:tab w:val="num" w:pos="993"/>
        </w:tabs>
        <w:spacing w:after="0" w:line="240" w:lineRule="auto"/>
        <w:ind w:firstLine="0"/>
      </w:pPr>
      <w:r w:rsidRPr="0075080B">
        <w:t>Отметка «</w:t>
      </w:r>
      <w:r w:rsidRPr="0075080B">
        <w:rPr>
          <w:b/>
        </w:rPr>
        <w:t>2</w:t>
      </w:r>
      <w:r w:rsidRPr="0075080B">
        <w:t>» ставится, если: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 xml:space="preserve">допущены существенные ошибки, показавшие, что </w:t>
      </w:r>
      <w:proofErr w:type="gramStart"/>
      <w:r w:rsidRPr="0075080B">
        <w:rPr>
          <w:bCs/>
          <w:iCs/>
        </w:rPr>
        <w:t>обучающийся</w:t>
      </w:r>
      <w:proofErr w:type="gramEnd"/>
      <w:r w:rsidRPr="0075080B">
        <w:rPr>
          <w:bCs/>
          <w:iCs/>
        </w:rPr>
        <w:t xml:space="preserve"> не обладает обязательными умениями по данной теме в полной мере. </w:t>
      </w:r>
    </w:p>
    <w:p w:rsidR="004D6F3E" w:rsidRPr="0075080B" w:rsidRDefault="004D6F3E" w:rsidP="004D6F3E">
      <w:pPr>
        <w:pStyle w:val="ac"/>
        <w:tabs>
          <w:tab w:val="num" w:pos="993"/>
        </w:tabs>
        <w:spacing w:after="0" w:line="240" w:lineRule="auto"/>
        <w:ind w:firstLine="426"/>
        <w:rPr>
          <w:bCs/>
          <w:iCs/>
        </w:rPr>
      </w:pPr>
      <w:r w:rsidRPr="0075080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5080B">
        <w:rPr>
          <w:bCs/>
          <w:iCs/>
        </w:rPr>
        <w:t>обучающемуся</w:t>
      </w:r>
      <w:proofErr w:type="gramEnd"/>
      <w:r w:rsidRPr="0075080B">
        <w:rPr>
          <w:bCs/>
          <w:iCs/>
        </w:rPr>
        <w:t xml:space="preserve"> дополнительно после выполнения им каких-либо других заданий. </w:t>
      </w:r>
    </w:p>
    <w:p w:rsidR="004D6F3E" w:rsidRPr="0075080B" w:rsidRDefault="004D6F3E" w:rsidP="004D6F3E">
      <w:pPr>
        <w:tabs>
          <w:tab w:val="num" w:pos="993"/>
        </w:tabs>
        <w:ind w:firstLine="34"/>
        <w:rPr>
          <w:rFonts w:ascii="Times New Roman" w:hAnsi="Times New Roman"/>
          <w:sz w:val="24"/>
          <w:szCs w:val="24"/>
        </w:rPr>
      </w:pPr>
    </w:p>
    <w:p w:rsidR="004D6F3E" w:rsidRPr="0075080B" w:rsidRDefault="004D6F3E" w:rsidP="004D6F3E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75080B">
        <w:rPr>
          <w:b w:val="0"/>
          <w:i w:val="0"/>
          <w:sz w:val="24"/>
          <w:u w:val="none"/>
        </w:rPr>
        <w:t xml:space="preserve">2.  </w:t>
      </w:r>
      <w:r w:rsidRPr="0075080B">
        <w:rPr>
          <w:b w:val="0"/>
          <w:i w:val="0"/>
          <w:sz w:val="24"/>
        </w:rPr>
        <w:t>Оценка устных ответов</w:t>
      </w:r>
      <w:r w:rsidRPr="00FF4B6D">
        <w:rPr>
          <w:b w:val="0"/>
          <w:i w:val="0"/>
          <w:sz w:val="24"/>
          <w:u w:val="none"/>
        </w:rPr>
        <w:t>.</w:t>
      </w:r>
    </w:p>
    <w:p w:rsidR="004D6F3E" w:rsidRPr="0075080B" w:rsidRDefault="004D6F3E" w:rsidP="004D6F3E">
      <w:pPr>
        <w:tabs>
          <w:tab w:val="num" w:pos="993"/>
        </w:tabs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75080B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75080B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508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5080B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4D6F3E" w:rsidRPr="0075080B" w:rsidRDefault="004D6F3E" w:rsidP="004D6F3E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75080B">
        <w:rPr>
          <w:rFonts w:ascii="Times New Roman" w:hAnsi="Times New Roman"/>
          <w:sz w:val="24"/>
          <w:szCs w:val="24"/>
        </w:rPr>
        <w:t>при</w:t>
      </w:r>
      <w:proofErr w:type="gramEnd"/>
      <w:r w:rsidRPr="0075080B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D6F3E" w:rsidRPr="0075080B" w:rsidRDefault="004D6F3E" w:rsidP="004D6F3E">
      <w:pPr>
        <w:pStyle w:val="ac"/>
        <w:tabs>
          <w:tab w:val="num" w:pos="993"/>
        </w:tabs>
        <w:spacing w:after="0" w:line="240" w:lineRule="auto"/>
        <w:ind w:firstLine="34"/>
        <w:rPr>
          <w:iCs/>
        </w:rPr>
      </w:pPr>
      <w:r w:rsidRPr="0075080B">
        <w:t>Ответ оценивается отметкой «</w:t>
      </w:r>
      <w:r w:rsidRPr="0075080B">
        <w:rPr>
          <w:b/>
        </w:rPr>
        <w:t>4</w:t>
      </w:r>
      <w:r w:rsidRPr="0075080B">
        <w:t>», если удовлетворяет в основном требованиям на оценку «5», но при этом имеет один из недостатков: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D6F3E" w:rsidRPr="0075080B" w:rsidRDefault="004D6F3E" w:rsidP="004D6F3E">
      <w:pPr>
        <w:pStyle w:val="ac"/>
        <w:tabs>
          <w:tab w:val="num" w:pos="993"/>
        </w:tabs>
        <w:spacing w:after="0" w:line="240" w:lineRule="auto"/>
        <w:ind w:firstLine="34"/>
      </w:pPr>
      <w:r w:rsidRPr="0075080B">
        <w:t>Отметка «</w:t>
      </w:r>
      <w:r w:rsidRPr="0075080B">
        <w:rPr>
          <w:b/>
        </w:rPr>
        <w:t>3</w:t>
      </w:r>
      <w:r w:rsidRPr="0075080B">
        <w:t>» ставится в следующих случаях: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75080B">
        <w:rPr>
          <w:bCs/>
          <w:iCs/>
        </w:rPr>
        <w:t>выявлена</w:t>
      </w:r>
      <w:proofErr w:type="gramEnd"/>
      <w:r w:rsidRPr="0075080B">
        <w:rPr>
          <w:bCs/>
          <w:iCs/>
        </w:rPr>
        <w:t xml:space="preserve"> недостаточная </w:t>
      </w:r>
      <w:proofErr w:type="spellStart"/>
      <w:r w:rsidRPr="0075080B">
        <w:rPr>
          <w:bCs/>
          <w:iCs/>
        </w:rPr>
        <w:t>сформированность</w:t>
      </w:r>
      <w:proofErr w:type="spellEnd"/>
      <w:r w:rsidRPr="0075080B">
        <w:rPr>
          <w:bCs/>
          <w:iCs/>
        </w:rPr>
        <w:t xml:space="preserve"> основных умений и навыков.</w:t>
      </w:r>
    </w:p>
    <w:p w:rsidR="004D6F3E" w:rsidRPr="0075080B" w:rsidRDefault="004D6F3E" w:rsidP="004D6F3E">
      <w:pPr>
        <w:pStyle w:val="ac"/>
        <w:tabs>
          <w:tab w:val="num" w:pos="993"/>
        </w:tabs>
        <w:spacing w:after="0" w:line="240" w:lineRule="auto"/>
        <w:ind w:firstLine="34"/>
      </w:pPr>
      <w:r w:rsidRPr="0075080B">
        <w:rPr>
          <w:bCs/>
          <w:iCs/>
        </w:rPr>
        <w:t xml:space="preserve"> </w:t>
      </w:r>
      <w:r w:rsidRPr="0075080B">
        <w:t>Отметка «</w:t>
      </w:r>
      <w:r w:rsidRPr="0075080B">
        <w:rPr>
          <w:b/>
        </w:rPr>
        <w:t>2</w:t>
      </w:r>
      <w:r w:rsidRPr="0075080B">
        <w:t>» ставится в следующих случаях: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не раскрыто основное содержание учебного материала;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4D6F3E" w:rsidRPr="0075080B" w:rsidRDefault="004D6F3E" w:rsidP="004D6F3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75080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D6F3E" w:rsidRPr="0075080B" w:rsidRDefault="004D6F3E" w:rsidP="004D6F3E">
      <w:pPr>
        <w:pStyle w:val="1"/>
        <w:spacing w:line="240" w:lineRule="auto"/>
        <w:ind w:firstLine="34"/>
        <w:rPr>
          <w:i w:val="0"/>
          <w:sz w:val="24"/>
          <w:u w:val="none"/>
        </w:rPr>
      </w:pPr>
    </w:p>
    <w:p w:rsidR="00B57D33" w:rsidRPr="00B57D33" w:rsidRDefault="00B57D33" w:rsidP="00B57D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D33">
        <w:rPr>
          <w:rFonts w:ascii="Times New Roman" w:hAnsi="Times New Roman" w:cs="Times New Roman"/>
          <w:b/>
          <w:sz w:val="24"/>
          <w:szCs w:val="24"/>
        </w:rPr>
        <w:t>по геометрии</w:t>
      </w:r>
    </w:p>
    <w:p w:rsidR="00B57D33" w:rsidRPr="002D535C" w:rsidRDefault="00B57D33" w:rsidP="00B57D3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решать простые задачи по всем изученным темам, выполняя стереометрический чертеж.</w:t>
      </w:r>
    </w:p>
    <w:p w:rsidR="00B57D33" w:rsidRPr="002D535C" w:rsidRDefault="00B57D33" w:rsidP="00B57D3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описывать взаимное расположение прямых и плоскостей в пространстве.</w:t>
      </w:r>
    </w:p>
    <w:p w:rsidR="00B57D33" w:rsidRPr="002D535C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анализировать в простейших случаях взаимное распо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ложение объектов в пространстве.</w:t>
      </w:r>
    </w:p>
    <w:p w:rsidR="00B57D33" w:rsidRPr="002D535C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изображать основные многоугольники; вып</w:t>
      </w:r>
      <w:r>
        <w:rPr>
          <w:rFonts w:ascii="Times New Roman" w:eastAsia="Times New Roman" w:hAnsi="Times New Roman" w:cs="Times New Roman"/>
          <w:sz w:val="24"/>
          <w:szCs w:val="24"/>
        </w:rPr>
        <w:t>олнять чертежи по условию задач.</w:t>
      </w:r>
    </w:p>
    <w:p w:rsidR="00B57D33" w:rsidRPr="002D535C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строить простейшие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сечения куба, призмы, пирамиды.</w:t>
      </w:r>
    </w:p>
    <w:p w:rsidR="00B57D33" w:rsidRPr="002D535C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решать планиметрические и простейшие стереометрические задачи на нахождение геометрических величин (длин, углов, площадей)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D33" w:rsidRPr="00B57D33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Уметь использовать при решении стереометрических задач </w:t>
      </w:r>
      <w:r>
        <w:rPr>
          <w:rFonts w:ascii="Times New Roman" w:eastAsia="Times New Roman" w:hAnsi="Times New Roman" w:cs="Times New Roman"/>
          <w:sz w:val="24"/>
          <w:szCs w:val="24"/>
        </w:rPr>
        <w:t>планиметрические факты и методы.</w:t>
      </w:r>
    </w:p>
    <w:p w:rsidR="00B57D33" w:rsidRPr="002D535C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Уметь распознавать на чертежах  и </w:t>
      </w:r>
      <w:r>
        <w:rPr>
          <w:rFonts w:ascii="Times New Roman" w:eastAsia="Times New Roman" w:hAnsi="Times New Roman" w:cs="Times New Roman"/>
          <w:sz w:val="24"/>
          <w:szCs w:val="24"/>
        </w:rPr>
        <w:t>моделях пространственные формы.</w:t>
      </w:r>
    </w:p>
    <w:p w:rsidR="00B57D33" w:rsidRPr="002D535C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Уметь описывать взаимное расположение прямых и плоскостей в пространстве, аргументировать сво</w:t>
      </w:r>
      <w:r>
        <w:rPr>
          <w:rFonts w:ascii="Times New Roman" w:eastAsia="Times New Roman" w:hAnsi="Times New Roman" w:cs="Times New Roman"/>
          <w:sz w:val="24"/>
          <w:szCs w:val="24"/>
        </w:rPr>
        <w:t>и суждения об этом расположении.</w:t>
      </w:r>
    </w:p>
    <w:p w:rsidR="00B57D33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роводить доказательные р</w:t>
      </w:r>
      <w:r>
        <w:rPr>
          <w:rFonts w:ascii="Times New Roman" w:eastAsia="Times New Roman" w:hAnsi="Times New Roman" w:cs="Times New Roman"/>
          <w:sz w:val="24"/>
          <w:szCs w:val="24"/>
        </w:rPr>
        <w:t>ассуждения в ходе решения задач.</w:t>
      </w:r>
    </w:p>
    <w:p w:rsidR="00B57D33" w:rsidRPr="00994080" w:rsidRDefault="00B57D33" w:rsidP="00B57D3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8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57D33" w:rsidRPr="00B57D33" w:rsidRDefault="00B57D33" w:rsidP="00B57D33">
      <w:pPr>
        <w:pStyle w:val="1"/>
        <w:spacing w:line="240" w:lineRule="auto"/>
        <w:ind w:firstLine="34"/>
        <w:rPr>
          <w:b w:val="0"/>
          <w:sz w:val="24"/>
        </w:rPr>
      </w:pPr>
      <w:r w:rsidRPr="0075080B">
        <w:rPr>
          <w:b w:val="0"/>
          <w:sz w:val="24"/>
        </w:rPr>
        <w:t xml:space="preserve">Критерии и нормы оценки знаний, умений и навыков обучающихся по </w:t>
      </w:r>
      <w:r>
        <w:rPr>
          <w:b w:val="0"/>
          <w:sz w:val="24"/>
        </w:rPr>
        <w:t>геометрии</w:t>
      </w:r>
    </w:p>
    <w:p w:rsidR="00B57D33" w:rsidRPr="002D535C" w:rsidRDefault="00B57D33" w:rsidP="00B57D33">
      <w:pPr>
        <w:pStyle w:val="1"/>
        <w:spacing w:line="240" w:lineRule="auto"/>
        <w:ind w:firstLine="0"/>
        <w:rPr>
          <w:b w:val="0"/>
          <w:i w:val="0"/>
          <w:sz w:val="24"/>
        </w:rPr>
      </w:pPr>
      <w:r w:rsidRPr="002D535C">
        <w:rPr>
          <w:b w:val="0"/>
          <w:i w:val="0"/>
          <w:sz w:val="24"/>
          <w:u w:val="none"/>
        </w:rPr>
        <w:t xml:space="preserve">1.  </w:t>
      </w:r>
      <w:r w:rsidRPr="002D535C">
        <w:rPr>
          <w:b w:val="0"/>
          <w:i w:val="0"/>
          <w:sz w:val="24"/>
        </w:rPr>
        <w:t>Оценка письменных контрольных работ обучающихся по геометрии.</w:t>
      </w:r>
    </w:p>
    <w:p w:rsidR="00B57D33" w:rsidRPr="002D535C" w:rsidRDefault="00B57D33" w:rsidP="00B57D33">
      <w:pPr>
        <w:ind w:firstLine="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если: 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D535C">
        <w:rPr>
          <w:rFonts w:ascii="Times New Roman" w:eastAsia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и обоснованиях  решения нет пробелов и ошибок;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57D33" w:rsidRDefault="00B57D33" w:rsidP="00B57D33">
      <w:pPr>
        <w:pStyle w:val="ac"/>
        <w:tabs>
          <w:tab w:val="num" w:pos="993"/>
        </w:tabs>
        <w:ind w:firstLine="34"/>
        <w:contextualSpacing/>
      </w:pPr>
      <w:r w:rsidRPr="002D535C">
        <w:t xml:space="preserve">Отметка </w:t>
      </w:r>
      <w:r>
        <w:t>«</w:t>
      </w:r>
      <w:r w:rsidRPr="002D535C">
        <w:rPr>
          <w:b/>
        </w:rPr>
        <w:t>4</w:t>
      </w:r>
      <w:r>
        <w:t>» ставится в следующих случаях:</w:t>
      </w:r>
    </w:p>
    <w:p w:rsidR="00B57D33" w:rsidRPr="002D535C" w:rsidRDefault="00B57D33" w:rsidP="00B57D33">
      <w:pPr>
        <w:pStyle w:val="ac"/>
        <w:numPr>
          <w:ilvl w:val="0"/>
          <w:numId w:val="26"/>
        </w:numPr>
        <w:spacing w:after="100" w:afterAutospacing="1" w:line="240" w:lineRule="auto"/>
        <w:contextualSpacing/>
        <w:rPr>
          <w:bCs/>
          <w:iCs/>
        </w:rPr>
      </w:pPr>
      <w:r w:rsidRPr="002D535C">
        <w:rPr>
          <w:bCs/>
          <w:iCs/>
        </w:rPr>
        <w:t>работа выполнена полностью, но обоснования шагов решения недостаточны;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 xml:space="preserve">допущены одна ошибка или есть два – три недочёта в выкладках, рисунках, чертежах. </w:t>
      </w:r>
    </w:p>
    <w:p w:rsidR="00B57D33" w:rsidRPr="002D535C" w:rsidRDefault="00B57D33" w:rsidP="00B57D33">
      <w:pPr>
        <w:pStyle w:val="ac"/>
        <w:tabs>
          <w:tab w:val="num" w:pos="709"/>
          <w:tab w:val="num" w:pos="993"/>
        </w:tabs>
        <w:spacing w:after="0"/>
        <w:contextualSpacing/>
      </w:pPr>
      <w:r w:rsidRPr="002D535C">
        <w:t xml:space="preserve">Отметка </w:t>
      </w:r>
      <w:r>
        <w:t>«</w:t>
      </w:r>
      <w:r w:rsidRPr="002D535C">
        <w:rPr>
          <w:b/>
        </w:rPr>
        <w:t>3</w:t>
      </w:r>
      <w:r>
        <w:t>»</w:t>
      </w:r>
      <w:r w:rsidRPr="002D535C">
        <w:t xml:space="preserve"> ставится, если: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iCs/>
        </w:rPr>
      </w:pPr>
      <w:r w:rsidRPr="002D535C">
        <w:rPr>
          <w:bCs/>
          <w:iCs/>
        </w:rPr>
        <w:t xml:space="preserve"> допущено более одной ошибки или более двух – трех недочетов в выкладках, чертежах, но </w:t>
      </w:r>
      <w:proofErr w:type="gramStart"/>
      <w:r w:rsidRPr="002D535C">
        <w:rPr>
          <w:bCs/>
          <w:iCs/>
        </w:rPr>
        <w:t>обучающийся</w:t>
      </w:r>
      <w:proofErr w:type="gramEnd"/>
      <w:r w:rsidRPr="002D535C">
        <w:rPr>
          <w:bCs/>
          <w:iCs/>
        </w:rPr>
        <w:t xml:space="preserve"> обладает обязательными умениями по проверяемой теме.</w:t>
      </w:r>
    </w:p>
    <w:p w:rsidR="00B57D33" w:rsidRPr="002D535C" w:rsidRDefault="00B57D33" w:rsidP="00B57D33">
      <w:pPr>
        <w:pStyle w:val="ac"/>
        <w:tabs>
          <w:tab w:val="num" w:pos="709"/>
          <w:tab w:val="num" w:pos="993"/>
        </w:tabs>
        <w:spacing w:after="0"/>
        <w:contextualSpacing/>
      </w:pPr>
      <w:r w:rsidRPr="002D535C">
        <w:t xml:space="preserve">Отметка </w:t>
      </w:r>
      <w:r>
        <w:t>«</w:t>
      </w:r>
      <w:r w:rsidRPr="002D535C">
        <w:rPr>
          <w:b/>
        </w:rPr>
        <w:t>2</w:t>
      </w:r>
      <w:r>
        <w:t>»</w:t>
      </w:r>
      <w:r w:rsidRPr="002D535C">
        <w:t xml:space="preserve"> ставится, если: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2D535C">
        <w:rPr>
          <w:bCs/>
          <w:iCs/>
        </w:rPr>
        <w:t xml:space="preserve">допущены существенные ошибки, показавшие, что </w:t>
      </w:r>
      <w:proofErr w:type="gramStart"/>
      <w:r w:rsidRPr="002D535C">
        <w:rPr>
          <w:bCs/>
          <w:iCs/>
        </w:rPr>
        <w:t>обучающийся</w:t>
      </w:r>
      <w:proofErr w:type="gramEnd"/>
      <w:r w:rsidRPr="002D535C">
        <w:rPr>
          <w:bCs/>
          <w:iCs/>
        </w:rPr>
        <w:t xml:space="preserve"> не обладает обязательными умениями по данной теме в полной мере. </w:t>
      </w:r>
    </w:p>
    <w:p w:rsidR="00B57D33" w:rsidRPr="00B57D33" w:rsidRDefault="00B57D33" w:rsidP="00B57D33">
      <w:pPr>
        <w:pStyle w:val="ac"/>
        <w:tabs>
          <w:tab w:val="num" w:pos="993"/>
        </w:tabs>
        <w:spacing w:after="0"/>
        <w:ind w:firstLine="426"/>
        <w:contextualSpacing/>
        <w:rPr>
          <w:bCs/>
          <w:iCs/>
        </w:rPr>
      </w:pPr>
      <w:r w:rsidRPr="002D535C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D535C">
        <w:rPr>
          <w:bCs/>
          <w:iCs/>
        </w:rPr>
        <w:t>обучающемуся</w:t>
      </w:r>
      <w:proofErr w:type="gramEnd"/>
      <w:r w:rsidRPr="002D535C">
        <w:rPr>
          <w:bCs/>
          <w:iCs/>
        </w:rPr>
        <w:t xml:space="preserve"> дополнительно после выполнения им каких-либо других заданий. </w:t>
      </w:r>
    </w:p>
    <w:p w:rsidR="00B57D33" w:rsidRPr="002D535C" w:rsidRDefault="00B57D33" w:rsidP="00B57D33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2D535C">
        <w:rPr>
          <w:b w:val="0"/>
          <w:i w:val="0"/>
          <w:sz w:val="24"/>
          <w:u w:val="none"/>
        </w:rPr>
        <w:t xml:space="preserve">2.  </w:t>
      </w:r>
      <w:r w:rsidRPr="002D535C">
        <w:rPr>
          <w:b w:val="0"/>
          <w:i w:val="0"/>
          <w:sz w:val="24"/>
        </w:rPr>
        <w:t>Оценка устных ответов обучающихся по геометрии.</w:t>
      </w:r>
    </w:p>
    <w:p w:rsidR="00B57D33" w:rsidRPr="002D535C" w:rsidRDefault="00B57D33" w:rsidP="00B57D33">
      <w:pPr>
        <w:tabs>
          <w:tab w:val="num" w:pos="993"/>
        </w:tabs>
        <w:ind w:firstLine="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если ученик: 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сопутствующие ответу;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2D535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57D33" w:rsidRPr="002D535C" w:rsidRDefault="00B57D33" w:rsidP="00B57D33">
      <w:pPr>
        <w:widowControl w:val="0"/>
        <w:numPr>
          <w:ilvl w:val="0"/>
          <w:numId w:val="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2D535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B57D33" w:rsidRPr="002D535C" w:rsidRDefault="00B57D33" w:rsidP="00B57D33">
      <w:pPr>
        <w:pStyle w:val="ac"/>
        <w:tabs>
          <w:tab w:val="num" w:pos="993"/>
        </w:tabs>
        <w:spacing w:after="0"/>
        <w:ind w:firstLine="34"/>
        <w:contextualSpacing/>
        <w:rPr>
          <w:iCs/>
        </w:rPr>
      </w:pPr>
      <w:r w:rsidRPr="002D535C">
        <w:t xml:space="preserve">Ответ оценивается отметкой </w:t>
      </w:r>
      <w:r>
        <w:t>«</w:t>
      </w:r>
      <w:r w:rsidRPr="002D535C">
        <w:rPr>
          <w:b/>
        </w:rPr>
        <w:t>4</w:t>
      </w:r>
      <w:r>
        <w:t>»</w:t>
      </w:r>
      <w:r w:rsidRPr="002D535C">
        <w:t xml:space="preserve">, если удовлетворяет в основном требованиям на оценку </w:t>
      </w:r>
      <w:r>
        <w:t>«</w:t>
      </w:r>
      <w:r w:rsidRPr="002D535C">
        <w:t>5</w:t>
      </w:r>
      <w:r>
        <w:t>»</w:t>
      </w:r>
      <w:r w:rsidRPr="002D535C">
        <w:t>, но при этом имеет один из недостатков: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2D535C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2D535C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57D33" w:rsidRPr="002D535C" w:rsidRDefault="00B57D33" w:rsidP="00B57D33">
      <w:pPr>
        <w:pStyle w:val="ac"/>
        <w:tabs>
          <w:tab w:val="num" w:pos="993"/>
        </w:tabs>
        <w:ind w:firstLine="34"/>
        <w:contextualSpacing/>
      </w:pPr>
      <w:r w:rsidRPr="002D535C">
        <w:t xml:space="preserve">Отметка </w:t>
      </w:r>
      <w:r>
        <w:t>«</w:t>
      </w:r>
      <w:r w:rsidRPr="002D535C">
        <w:rPr>
          <w:b/>
        </w:rPr>
        <w:t>3</w:t>
      </w:r>
      <w:r>
        <w:t>»</w:t>
      </w:r>
      <w:r w:rsidRPr="002D535C">
        <w:t xml:space="preserve"> ставится в следующих случаях: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2D535C">
        <w:rPr>
          <w:bCs/>
          <w:iCs/>
        </w:rPr>
        <w:t>выявлена</w:t>
      </w:r>
      <w:proofErr w:type="gramEnd"/>
      <w:r w:rsidRPr="002D535C">
        <w:rPr>
          <w:bCs/>
          <w:iCs/>
        </w:rPr>
        <w:t xml:space="preserve"> недостаточная </w:t>
      </w:r>
      <w:proofErr w:type="spellStart"/>
      <w:r w:rsidRPr="002D535C">
        <w:rPr>
          <w:bCs/>
          <w:iCs/>
        </w:rPr>
        <w:t>сформированность</w:t>
      </w:r>
      <w:proofErr w:type="spellEnd"/>
      <w:r w:rsidRPr="002D535C">
        <w:rPr>
          <w:bCs/>
          <w:iCs/>
        </w:rPr>
        <w:t xml:space="preserve"> основных умений и навыков.</w:t>
      </w:r>
    </w:p>
    <w:p w:rsidR="00B57D33" w:rsidRPr="002D535C" w:rsidRDefault="00B57D33" w:rsidP="00B57D33">
      <w:pPr>
        <w:pStyle w:val="ac"/>
        <w:tabs>
          <w:tab w:val="num" w:pos="993"/>
        </w:tabs>
        <w:spacing w:after="0"/>
        <w:ind w:firstLine="34"/>
        <w:contextualSpacing/>
      </w:pPr>
      <w:r w:rsidRPr="002D535C">
        <w:rPr>
          <w:bCs/>
          <w:iCs/>
        </w:rPr>
        <w:t xml:space="preserve"> </w:t>
      </w:r>
      <w:r w:rsidRPr="002D535C">
        <w:t xml:space="preserve">Отметка </w:t>
      </w:r>
      <w:r>
        <w:t>«</w:t>
      </w:r>
      <w:r w:rsidRPr="002D535C">
        <w:rPr>
          <w:b/>
        </w:rPr>
        <w:t>2</w:t>
      </w:r>
      <w:r>
        <w:t>»</w:t>
      </w:r>
      <w:r w:rsidRPr="002D535C">
        <w:t xml:space="preserve"> ставится в следующих случаях: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2D535C">
        <w:rPr>
          <w:bCs/>
          <w:iCs/>
        </w:rPr>
        <w:t>не раскрыто основное содержание учебного материала;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bCs/>
          <w:iCs/>
        </w:rPr>
      </w:pPr>
      <w:r w:rsidRPr="002D535C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B57D33" w:rsidRPr="002D535C" w:rsidRDefault="00B57D33" w:rsidP="00B57D3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</w:rPr>
      </w:pPr>
      <w:r w:rsidRPr="002D535C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4D6F3E" w:rsidRPr="0075080B" w:rsidRDefault="004D6F3E" w:rsidP="0076608C">
      <w:pPr>
        <w:rPr>
          <w:rFonts w:ascii="Times New Roman" w:hAnsi="Times New Roman"/>
          <w:i/>
          <w:sz w:val="24"/>
          <w:szCs w:val="24"/>
        </w:rPr>
      </w:pPr>
    </w:p>
    <w:p w:rsidR="004D6F3E" w:rsidRPr="00902F1B" w:rsidRDefault="0076608C" w:rsidP="00902F1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Ресурсное обеспечение программы (л</w:t>
      </w:r>
      <w:r w:rsidR="00902F1B" w:rsidRPr="0034198F">
        <w:rPr>
          <w:rFonts w:ascii="Times New Roman" w:hAnsi="Times New Roman"/>
          <w:b/>
          <w:i/>
          <w:sz w:val="24"/>
          <w:szCs w:val="24"/>
        </w:rPr>
        <w:t>итература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="00902F1B" w:rsidRPr="0034198F">
        <w:rPr>
          <w:rFonts w:ascii="Times New Roman" w:hAnsi="Times New Roman"/>
          <w:b/>
          <w:i/>
          <w:sz w:val="24"/>
          <w:szCs w:val="24"/>
        </w:rPr>
        <w:t>:</w:t>
      </w:r>
    </w:p>
    <w:p w:rsidR="004D6F3E" w:rsidRPr="00D9094B" w:rsidRDefault="004D6F3E" w:rsidP="004D6F3E">
      <w:pPr>
        <w:pStyle w:val="aa"/>
        <w:numPr>
          <w:ilvl w:val="0"/>
          <w:numId w:val="21"/>
        </w:numPr>
        <w:spacing w:line="240" w:lineRule="auto"/>
      </w:pPr>
      <w:r w:rsidRPr="00D9094B">
        <w:t>Алгебра и начала математического анализа. 10 класс. Часть 1.: учеб</w:t>
      </w:r>
      <w:r>
        <w:t xml:space="preserve">ник / </w:t>
      </w:r>
      <w:r w:rsidRPr="00D9094B">
        <w:t>А.Г.Мордкович, П.В. Семено</w:t>
      </w:r>
      <w:r w:rsidR="00902F1B">
        <w:t>в –2е изд. - М.: МНЕМОЗИНА, 2010</w:t>
      </w:r>
      <w:r w:rsidRPr="00D9094B">
        <w:t>.</w:t>
      </w:r>
    </w:p>
    <w:p w:rsidR="004D6F3E" w:rsidRPr="00D9094B" w:rsidRDefault="004D6F3E" w:rsidP="004D6F3E">
      <w:pPr>
        <w:pStyle w:val="aa"/>
        <w:numPr>
          <w:ilvl w:val="0"/>
          <w:numId w:val="21"/>
        </w:numPr>
        <w:spacing w:line="240" w:lineRule="auto"/>
      </w:pPr>
      <w:r w:rsidRPr="00D9094B">
        <w:t>Алгебра и начала математического анализа. 10 класс. Часть 2.: задачник / А.Г.Мордкович, П.В. Семенов</w:t>
      </w:r>
      <w:r w:rsidR="00902F1B">
        <w:t xml:space="preserve"> –2-е изд. - М.: МНЕМОЗИНА, 2010</w:t>
      </w:r>
      <w:r w:rsidRPr="00D9094B">
        <w:t>.</w:t>
      </w:r>
    </w:p>
    <w:p w:rsidR="004D6F3E" w:rsidRPr="00D9094B" w:rsidRDefault="004D6F3E" w:rsidP="004D6F3E">
      <w:pPr>
        <w:pStyle w:val="aa"/>
        <w:numPr>
          <w:ilvl w:val="0"/>
          <w:numId w:val="21"/>
        </w:numPr>
        <w:tabs>
          <w:tab w:val="left" w:pos="2340"/>
        </w:tabs>
        <w:spacing w:line="240" w:lineRule="auto"/>
      </w:pPr>
      <w:r w:rsidRPr="00D9094B">
        <w:t xml:space="preserve">Алгебра и начала математического анализа. Контрольные работы.10 класс профильный  уровень / </w:t>
      </w:r>
      <w:proofErr w:type="spellStart"/>
      <w:r w:rsidRPr="00D9094B">
        <w:t>В.И.Глизбург</w:t>
      </w:r>
      <w:proofErr w:type="spellEnd"/>
      <w:r w:rsidRPr="00D9094B">
        <w:t xml:space="preserve"> под редакцией А.Г.</w:t>
      </w:r>
      <w:r w:rsidR="00902F1B">
        <w:t>Мордковича.– М.: Мнемозина, 2009</w:t>
      </w:r>
      <w:r w:rsidRPr="00D9094B">
        <w:t>.</w:t>
      </w:r>
    </w:p>
    <w:p w:rsidR="004D6F3E" w:rsidRPr="004D6F3E" w:rsidRDefault="004D6F3E" w:rsidP="004D6F3E">
      <w:pPr>
        <w:pStyle w:val="aa"/>
        <w:numPr>
          <w:ilvl w:val="0"/>
          <w:numId w:val="21"/>
        </w:numPr>
        <w:tabs>
          <w:tab w:val="left" w:pos="2340"/>
        </w:tabs>
        <w:spacing w:line="240" w:lineRule="auto"/>
      </w:pPr>
      <w:r w:rsidRPr="00D9094B">
        <w:t>Алгебра и начала математического анализа. Самостоятельные работы.10 класс / Л.А.Александрова под редакцией А.Г.Мордковича.– М.: Мнемозина, 2008.</w:t>
      </w:r>
    </w:p>
    <w:p w:rsidR="00755C91" w:rsidRPr="002D535C" w:rsidRDefault="00755C91" w:rsidP="00755C91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35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Л.С.  Геометрия. Учебник для 10-11 классов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Обязательный и профильный уровни.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М.,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2010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C91" w:rsidRPr="002D535C" w:rsidRDefault="00755C91" w:rsidP="00755C91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35C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Т.А. Геометрия.  10 - 11 классы. Программы общеобразовательных учреждений.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C91" w:rsidRPr="002D535C" w:rsidRDefault="00755C91" w:rsidP="00755C91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Дорофеев Г. В. и др.  Оценка качества подготовки выпускников средней (полной) школы по математике.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Дрофа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755C91" w:rsidRPr="00755C91" w:rsidRDefault="00755C91" w:rsidP="00755C9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 по математике //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Вестник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2004 - № 14 - с.107-119.</w:t>
      </w:r>
    </w:p>
    <w:p w:rsidR="00902F1B" w:rsidRDefault="00902F1B" w:rsidP="00902F1B">
      <w:pPr>
        <w:pStyle w:val="aa"/>
        <w:numPr>
          <w:ilvl w:val="0"/>
          <w:numId w:val="21"/>
        </w:numPr>
        <w:spacing w:line="240" w:lineRule="auto"/>
      </w:pPr>
      <w:r w:rsidRPr="00902F1B">
        <w:lastRenderedPageBreak/>
        <w:t xml:space="preserve">А.П. Ершова, В.В. </w:t>
      </w:r>
      <w:proofErr w:type="spellStart"/>
      <w:r w:rsidRPr="00902F1B">
        <w:t>Голобородько</w:t>
      </w:r>
      <w:proofErr w:type="spellEnd"/>
      <w:r w:rsidRPr="00902F1B">
        <w:rPr>
          <w:i/>
        </w:rPr>
        <w:t xml:space="preserve"> </w:t>
      </w:r>
      <w:r w:rsidRPr="00902F1B">
        <w:t xml:space="preserve">Самостоятельные и контрольные работы по алгебре и началам анализа для 10 – 11 </w:t>
      </w:r>
      <w:proofErr w:type="spellStart"/>
      <w:r w:rsidRPr="00902F1B">
        <w:t>кл</w:t>
      </w:r>
      <w:proofErr w:type="spellEnd"/>
      <w:r w:rsidRPr="00902F1B">
        <w:t>. (</w:t>
      </w:r>
      <w:proofErr w:type="spellStart"/>
      <w:r w:rsidRPr="00902F1B">
        <w:t>разноуровневые</w:t>
      </w:r>
      <w:proofErr w:type="spellEnd"/>
      <w:r w:rsidRPr="00902F1B">
        <w:t xml:space="preserve"> дидактические материалы) / М.: </w:t>
      </w:r>
      <w:proofErr w:type="spellStart"/>
      <w:r w:rsidRPr="00902F1B">
        <w:t>Илекса</w:t>
      </w:r>
      <w:proofErr w:type="spellEnd"/>
      <w:r w:rsidRPr="00902F1B">
        <w:t>, 2003.</w:t>
      </w:r>
    </w:p>
    <w:p w:rsidR="00902F1B" w:rsidRPr="0034198F" w:rsidRDefault="00902F1B" w:rsidP="00902F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>Р.Д.Лукин, Т.К. Лукина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>Устные упражнения по алгебре и началам анализа: Книга для учителя / М.: Просвещение, 1989.</w:t>
      </w:r>
    </w:p>
    <w:p w:rsidR="00902F1B" w:rsidRPr="0034198F" w:rsidRDefault="00902F1B" w:rsidP="00902F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>Б.Г. Зив</w:t>
      </w:r>
      <w:r w:rsidRPr="0034198F">
        <w:rPr>
          <w:rFonts w:ascii="Times New Roman" w:hAnsi="Times New Roman"/>
          <w:sz w:val="24"/>
          <w:szCs w:val="24"/>
        </w:rPr>
        <w:t xml:space="preserve"> Дидактические материалы по геометрии для 11 </w:t>
      </w:r>
      <w:proofErr w:type="spellStart"/>
      <w:r w:rsidRPr="0034198F">
        <w:rPr>
          <w:rFonts w:ascii="Times New Roman" w:hAnsi="Times New Roman"/>
          <w:sz w:val="24"/>
          <w:szCs w:val="24"/>
        </w:rPr>
        <w:t>кл</w:t>
      </w:r>
      <w:proofErr w:type="spellEnd"/>
      <w:r w:rsidRPr="0034198F">
        <w:rPr>
          <w:rFonts w:ascii="Times New Roman" w:hAnsi="Times New Roman"/>
          <w:sz w:val="24"/>
          <w:szCs w:val="24"/>
        </w:rPr>
        <w:t>. / М.: Просвещение, 2004.</w:t>
      </w:r>
    </w:p>
    <w:p w:rsidR="00902F1B" w:rsidRPr="0034198F" w:rsidRDefault="00902F1B" w:rsidP="00902F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 xml:space="preserve">С.М. Саакян, В.Ф. </w:t>
      </w:r>
      <w:proofErr w:type="spellStart"/>
      <w:r w:rsidRPr="00902F1B">
        <w:rPr>
          <w:rFonts w:ascii="Times New Roman" w:hAnsi="Times New Roman"/>
          <w:sz w:val="24"/>
          <w:szCs w:val="24"/>
        </w:rPr>
        <w:t>Бутусов</w:t>
      </w:r>
      <w:proofErr w:type="spellEnd"/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 xml:space="preserve">Изучение геометрии в 10 – 11 </w:t>
      </w:r>
      <w:proofErr w:type="spellStart"/>
      <w:r w:rsidRPr="0034198F">
        <w:rPr>
          <w:rFonts w:ascii="Times New Roman" w:hAnsi="Times New Roman"/>
          <w:sz w:val="24"/>
          <w:szCs w:val="24"/>
        </w:rPr>
        <w:t>кл</w:t>
      </w:r>
      <w:proofErr w:type="spellEnd"/>
      <w:r w:rsidRPr="0034198F">
        <w:rPr>
          <w:rFonts w:ascii="Times New Roman" w:hAnsi="Times New Roman"/>
          <w:sz w:val="24"/>
          <w:szCs w:val="24"/>
        </w:rPr>
        <w:t>.</w:t>
      </w:r>
      <w:proofErr w:type="gramStart"/>
      <w:r w:rsidRPr="003419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198F">
        <w:rPr>
          <w:rFonts w:ascii="Times New Roman" w:hAnsi="Times New Roman"/>
          <w:sz w:val="24"/>
          <w:szCs w:val="24"/>
        </w:rPr>
        <w:t xml:space="preserve"> методические рекомендации к учебнику. Книга для учителя / М.: Просвещение, 2004.</w:t>
      </w:r>
    </w:p>
    <w:p w:rsidR="00902F1B" w:rsidRPr="0034198F" w:rsidRDefault="00902F1B" w:rsidP="00902F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 xml:space="preserve"> А.П. Ершова, В.В. </w:t>
      </w:r>
      <w:proofErr w:type="spellStart"/>
      <w:r w:rsidRPr="00902F1B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>Самостоятельные и контрольные работы по геометрии для 1</w:t>
      </w:r>
      <w:r>
        <w:rPr>
          <w:rFonts w:ascii="Times New Roman" w:hAnsi="Times New Roman"/>
          <w:sz w:val="24"/>
          <w:szCs w:val="24"/>
        </w:rPr>
        <w:t>0</w:t>
      </w:r>
      <w:r w:rsidRPr="00341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98F">
        <w:rPr>
          <w:rFonts w:ascii="Times New Roman" w:hAnsi="Times New Roman"/>
          <w:sz w:val="24"/>
          <w:szCs w:val="24"/>
        </w:rPr>
        <w:t>кл</w:t>
      </w:r>
      <w:proofErr w:type="spellEnd"/>
      <w:r w:rsidRPr="0034198F">
        <w:rPr>
          <w:rFonts w:ascii="Times New Roman" w:hAnsi="Times New Roman"/>
          <w:sz w:val="24"/>
          <w:szCs w:val="24"/>
        </w:rPr>
        <w:t>. (</w:t>
      </w:r>
      <w:proofErr w:type="spellStart"/>
      <w:r w:rsidRPr="0034198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34198F">
        <w:rPr>
          <w:rFonts w:ascii="Times New Roman" w:hAnsi="Times New Roman"/>
          <w:sz w:val="24"/>
          <w:szCs w:val="24"/>
        </w:rPr>
        <w:t xml:space="preserve"> дидактические материалы) / М.: </w:t>
      </w:r>
      <w:proofErr w:type="spellStart"/>
      <w:r w:rsidRPr="0034198F">
        <w:rPr>
          <w:rFonts w:ascii="Times New Roman" w:hAnsi="Times New Roman"/>
          <w:sz w:val="24"/>
          <w:szCs w:val="24"/>
        </w:rPr>
        <w:t>Илекса</w:t>
      </w:r>
      <w:proofErr w:type="spellEnd"/>
      <w:r w:rsidRPr="0034198F">
        <w:rPr>
          <w:rFonts w:ascii="Times New Roman" w:hAnsi="Times New Roman"/>
          <w:sz w:val="24"/>
          <w:szCs w:val="24"/>
        </w:rPr>
        <w:t>, 2003.</w:t>
      </w:r>
    </w:p>
    <w:p w:rsidR="00902F1B" w:rsidRPr="0034198F" w:rsidRDefault="00902F1B" w:rsidP="00902F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 xml:space="preserve"> Б.Г. Зив и др.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>Задачи по геометрии для 7 – 11 классов / М.: Просвещение, 1991.</w:t>
      </w:r>
    </w:p>
    <w:p w:rsidR="004D6F3E" w:rsidRDefault="00902F1B" w:rsidP="00902F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902F1B">
        <w:rPr>
          <w:rFonts w:ascii="Times New Roman" w:hAnsi="Times New Roman"/>
          <w:sz w:val="24"/>
          <w:szCs w:val="24"/>
        </w:rPr>
        <w:t>Е.М. Рабинович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 xml:space="preserve">Задачи и упражнения на готовых чертежах. Геометрия / М.: </w:t>
      </w:r>
      <w:proofErr w:type="spellStart"/>
      <w:r w:rsidRPr="0034198F">
        <w:rPr>
          <w:rFonts w:ascii="Times New Roman" w:hAnsi="Times New Roman"/>
          <w:sz w:val="24"/>
          <w:szCs w:val="24"/>
        </w:rPr>
        <w:t>Илекса</w:t>
      </w:r>
      <w:proofErr w:type="spellEnd"/>
      <w:r w:rsidRPr="0034198F">
        <w:rPr>
          <w:rFonts w:ascii="Times New Roman" w:hAnsi="Times New Roman"/>
          <w:sz w:val="24"/>
          <w:szCs w:val="24"/>
        </w:rPr>
        <w:t>, 2001.</w:t>
      </w:r>
    </w:p>
    <w:p w:rsidR="00902F1B" w:rsidRPr="00902F1B" w:rsidRDefault="00902F1B" w:rsidP="00902F1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F740EA" w:rsidRPr="00F740EA" w:rsidRDefault="004D6F3E" w:rsidP="00F740EA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jc w:val="center"/>
        <w:tblLook w:val="01E0"/>
      </w:tblPr>
      <w:tblGrid>
        <w:gridCol w:w="1385"/>
        <w:gridCol w:w="7320"/>
        <w:gridCol w:w="1391"/>
      </w:tblGrid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Пункт</w:t>
            </w:r>
          </w:p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Кол-во </w:t>
            </w:r>
          </w:p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часов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Повторение материала 7 – 9 классов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12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Натуральные и целые числа. Делимость чисел.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Аксиомы геометрии и их следствие.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6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1-2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Аксиомы стереометрии.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Параллельность прямых,  прямых и плоскостей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5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4-5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F740EA">
              <w:rPr>
                <w:sz w:val="24"/>
                <w:szCs w:val="24"/>
              </w:rPr>
              <w:t>прямых</w:t>
            </w:r>
            <w:proofErr w:type="gramEnd"/>
            <w:r w:rsidRPr="00F740EA">
              <w:rPr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F740EA">
              <w:rPr>
                <w:b/>
                <w:sz w:val="24"/>
                <w:szCs w:val="24"/>
              </w:rPr>
              <w:t>прямых</w:t>
            </w:r>
            <w:proofErr w:type="gramEnd"/>
            <w:r w:rsidRPr="00F740EA">
              <w:rPr>
                <w:b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5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8-9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F740EA">
              <w:rPr>
                <w:sz w:val="24"/>
                <w:szCs w:val="24"/>
              </w:rPr>
              <w:t>прямыми</w:t>
            </w:r>
            <w:proofErr w:type="gramEnd"/>
            <w:r w:rsidRPr="00F740EA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Числовые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10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Определение числовой функции и способы ее задания.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8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Периодические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10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Обратные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 № 3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Параллельность плоскостей. Тетраэдр и параллелепипед.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10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10-11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12-13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Тетраэдр. Параллелепипед.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Задачи на построение  сечений.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24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lastRenderedPageBreak/>
              <w:t>§ 11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Числовая окружность.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Синус и косинус. Тангенс и котангенс.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Функции </w:t>
            </w:r>
            <w:r w:rsidRPr="00F740E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8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16.1pt" o:ole="">
                  <v:imagedata r:id="rId8" o:title=""/>
                </v:shape>
                <o:OLEObject Type="Embed" ProgID="Equation.3" ShapeID="_x0000_i1025" DrawAspect="Content" ObjectID="_1387187617" r:id="rId9"/>
              </w:object>
            </w:r>
            <w:r w:rsidRPr="00F740EA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6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15-16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F740EA">
              <w:rPr>
                <w:sz w:val="24"/>
                <w:szCs w:val="24"/>
              </w:rPr>
              <w:t>прямых</w:t>
            </w:r>
            <w:proofErr w:type="gramEnd"/>
            <w:r w:rsidRPr="00F740EA">
              <w:rPr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17-18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Перпендикуляр и наклонные.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6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19-20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8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22-23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Двугранный угол. Признак перпендикулярности двух плоскостей.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  <w:r w:rsidRPr="00F740EA">
              <w:rPr>
                <w:sz w:val="24"/>
                <w:szCs w:val="24"/>
              </w:rPr>
              <w:t xml:space="preserve"> </w:t>
            </w:r>
          </w:p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Построение графика функции </w:t>
            </w:r>
            <w:r w:rsidRPr="00F740E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040" w:dyaOrig="340">
                <v:shape id="_x0000_i1026" type="#_x0000_t75" style="width:51.6pt;height:17.2pt" o:ole="">
                  <v:imagedata r:id="rId10" o:title=""/>
                </v:shape>
                <o:OLEObject Type="Embed" ProgID="Equation.3" ShapeID="_x0000_i1026" DrawAspect="Content" ObjectID="_1387187618" r:id="rId11"/>
              </w:object>
            </w:r>
            <w:r w:rsidRPr="00F740EA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18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Построение графика функции </w:t>
            </w:r>
            <w:r w:rsidRPr="00F740E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999" w:dyaOrig="340">
                <v:shape id="_x0000_i1027" type="#_x0000_t75" style="width:50.5pt;height:17.2pt" o:ole="">
                  <v:imagedata r:id="rId12" o:title=""/>
                </v:shape>
                <o:OLEObject Type="Embed" ProgID="Equation.3" ShapeID="_x0000_i1027" DrawAspect="Content" ObjectID="_1387187619" r:id="rId13"/>
              </w:object>
            </w:r>
            <w:r w:rsidRPr="00F740EA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19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График гармонического колебания.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20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Функции </w:t>
            </w:r>
            <w:r w:rsidRPr="00F740E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640" w:dyaOrig="279">
                <v:shape id="_x0000_i1028" type="#_x0000_t75" style="width:81.65pt;height:13.95pt" o:ole="">
                  <v:imagedata r:id="rId14" o:title=""/>
                </v:shape>
                <o:OLEObject Type="Embed" ProgID="Equation.3" ShapeID="_x0000_i1028" DrawAspect="Content" ObjectID="_1387187620" r:id="rId15"/>
              </w:object>
            </w:r>
            <w:r w:rsidRPr="00F740EA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10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Простейшие тригонометрические уравнения и неравенства.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Методы решения тригонометрических уравнений.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21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Синус и косинус суммы и разности аргументов.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Формулы двойного аргумента. Формулы понижения степени.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28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29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Преобразование произведения тригонометрических функций в сумму.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30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Преобразование выражения </w:t>
            </w:r>
            <w:r w:rsidRPr="00F740EA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600" w:dyaOrig="279">
                <v:shape id="_x0000_i1029" type="#_x0000_t75" style="width:80.6pt;height:13.95pt" o:ole="">
                  <v:imagedata r:id="rId16" o:title=""/>
                </v:shape>
                <o:OLEObject Type="Embed" ProgID="Equation.3" ShapeID="_x0000_i1029" DrawAspect="Content" ObjectID="_1387187621" r:id="rId17"/>
              </w:object>
            </w:r>
            <w:r w:rsidRPr="00F740EA">
              <w:rPr>
                <w:sz w:val="24"/>
                <w:szCs w:val="24"/>
              </w:rPr>
              <w:t xml:space="preserve"> к виду </w:t>
            </w:r>
            <w:r w:rsidRPr="00F740E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140" w:dyaOrig="340">
                <v:shape id="_x0000_i1030" type="#_x0000_t75" style="width:56.95pt;height:17.2pt" o:ole="">
                  <v:imagedata r:id="rId18" o:title=""/>
                </v:shape>
                <o:OLEObject Type="Embed" ProgID="Equation.3" ShapeID="_x0000_i1030" DrawAspect="Content" ObjectID="_1387187622" r:id="rId19"/>
              </w:object>
            </w:r>
            <w:r w:rsidRPr="00F740EA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Методы решения тригонометрических уравнений.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Многогранники.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14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27-30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Понятие многогранника. Призма.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5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32-34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Пирамида. Правильная пирамида. Усеченная пирамида.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5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35-37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№9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Комплексные числа.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9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Комплексные числа и арифметические операции над ними.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lastRenderedPageBreak/>
              <w:t>§ 33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Комплексные числа и координатная плоскость.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Тригонометрическая форма записи комплексного числа.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Комплексные числа и квадратные уравнения.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 № 10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1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Производная.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29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38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Предел числовой последовательности.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39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Предел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40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Определение производной.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41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Вычисление производных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43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 11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44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46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 xml:space="preserve">Применение производной для отыскания </w:t>
            </w:r>
            <w:proofErr w:type="gramStart"/>
            <w:r w:rsidRPr="00F740EA">
              <w:rPr>
                <w:sz w:val="24"/>
                <w:szCs w:val="24"/>
              </w:rPr>
              <w:t>наибольших</w:t>
            </w:r>
            <w:proofErr w:type="gramEnd"/>
            <w:r w:rsidRPr="00F740EA">
              <w:rPr>
                <w:sz w:val="24"/>
                <w:szCs w:val="24"/>
              </w:rPr>
              <w:t xml:space="preserve"> и наименьших </w:t>
            </w:r>
          </w:p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значений величин.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Контрольная работа № 12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Векторы в пространстве.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7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38-39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40-42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43-45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proofErr w:type="spellStart"/>
            <w:r w:rsidRPr="00F740EA">
              <w:rPr>
                <w:sz w:val="24"/>
                <w:szCs w:val="24"/>
              </w:rPr>
              <w:t>Компланарные</w:t>
            </w:r>
            <w:proofErr w:type="spellEnd"/>
            <w:r w:rsidRPr="00F740EA">
              <w:rPr>
                <w:sz w:val="24"/>
                <w:szCs w:val="24"/>
              </w:rPr>
              <w:t xml:space="preserve"> векторы. Разложение вектора по трем некомпланарным векторам. Самостоятельная работа.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Комбинаторика и вероятность.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>8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47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48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Выбор нескольких элементов. Биноминальные коэффициенты.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§ 49</w:t>
            </w: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3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Повторение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b/>
                <w:sz w:val="24"/>
                <w:szCs w:val="24"/>
              </w:rPr>
              <w:t xml:space="preserve">16 </w:t>
            </w:r>
            <w:r w:rsidRPr="00F740EA">
              <w:rPr>
                <w:sz w:val="24"/>
                <w:szCs w:val="24"/>
              </w:rPr>
              <w:t>ч</w:t>
            </w:r>
          </w:p>
        </w:tc>
      </w:tr>
      <w:tr w:rsidR="00F740EA" w:rsidRPr="00F740EA" w:rsidTr="00F740EA">
        <w:trPr>
          <w:trHeight w:val="390"/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i/>
                <w:sz w:val="24"/>
                <w:szCs w:val="24"/>
              </w:rPr>
            </w:pPr>
            <w:r w:rsidRPr="00F740EA">
              <w:rPr>
                <w:i/>
                <w:sz w:val="24"/>
                <w:szCs w:val="24"/>
              </w:rPr>
              <w:t>Итоговая контрольная работа по алгебре и началам анализа.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sz w:val="24"/>
                <w:szCs w:val="24"/>
              </w:rPr>
            </w:pPr>
            <w:r w:rsidRPr="00F740EA">
              <w:rPr>
                <w:sz w:val="24"/>
                <w:szCs w:val="24"/>
              </w:rPr>
              <w:t>2 ч</w:t>
            </w:r>
          </w:p>
        </w:tc>
      </w:tr>
      <w:tr w:rsidR="00F740EA" w:rsidRPr="00F740EA" w:rsidTr="00F740EA">
        <w:trPr>
          <w:jc w:val="center"/>
        </w:trPr>
        <w:tc>
          <w:tcPr>
            <w:tcW w:w="86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F740EA" w:rsidRPr="00F740EA" w:rsidRDefault="00F740EA" w:rsidP="0037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91" w:type="dxa"/>
          </w:tcPr>
          <w:p w:rsidR="00F740EA" w:rsidRPr="00F740EA" w:rsidRDefault="00F740EA" w:rsidP="0037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204ч</w:t>
            </w:r>
          </w:p>
        </w:tc>
      </w:tr>
    </w:tbl>
    <w:p w:rsidR="00F740EA" w:rsidRPr="003E78EA" w:rsidRDefault="00F740EA" w:rsidP="00F740EA">
      <w:pPr>
        <w:rPr>
          <w:rFonts w:ascii="Times New Roman" w:hAnsi="Times New Roman"/>
          <w:color w:val="1F497D" w:themeColor="text2"/>
          <w:sz w:val="24"/>
          <w:szCs w:val="24"/>
        </w:rPr>
      </w:pPr>
    </w:p>
    <w:p w:rsidR="00F740EA" w:rsidRDefault="00F740EA" w:rsidP="004D6F3E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740EA" w:rsidRPr="0075080B" w:rsidRDefault="00F740EA" w:rsidP="004D6F3E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F65A3" w:rsidRPr="003E78EA" w:rsidRDefault="008F65A3" w:rsidP="008F65A3">
      <w:pPr>
        <w:rPr>
          <w:rFonts w:ascii="Times New Roman" w:hAnsi="Times New Roman"/>
          <w:color w:val="1F497D" w:themeColor="text2"/>
          <w:sz w:val="24"/>
          <w:szCs w:val="24"/>
        </w:rPr>
      </w:pPr>
    </w:p>
    <w:p w:rsidR="004D6F3E" w:rsidRPr="0075080B" w:rsidRDefault="004D6F3E" w:rsidP="004D6F3E">
      <w:pPr>
        <w:tabs>
          <w:tab w:val="left" w:pos="2340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4D6F3E" w:rsidRPr="0075080B" w:rsidRDefault="004D6F3E" w:rsidP="004D6F3E">
      <w:pPr>
        <w:tabs>
          <w:tab w:val="left" w:pos="2340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4D6F3E" w:rsidRPr="0075080B" w:rsidRDefault="004D6F3E" w:rsidP="004D6F3E">
      <w:pPr>
        <w:rPr>
          <w:rFonts w:ascii="Times New Roman" w:hAnsi="Times New Roman"/>
          <w:sz w:val="24"/>
          <w:szCs w:val="24"/>
        </w:rPr>
      </w:pPr>
    </w:p>
    <w:p w:rsidR="001C28F1" w:rsidRDefault="001C28F1"/>
    <w:sectPr w:rsidR="001C28F1" w:rsidSect="00755C91">
      <w:headerReference w:type="default" r:id="rId20"/>
      <w:pgSz w:w="11906" w:h="16838"/>
      <w:pgMar w:top="1135" w:right="567" w:bottom="850" w:left="1134" w:header="397" w:footer="397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AA" w:rsidRDefault="00372BAA" w:rsidP="001C28F1">
      <w:pPr>
        <w:spacing w:after="0" w:line="240" w:lineRule="auto"/>
      </w:pPr>
      <w:r>
        <w:separator/>
      </w:r>
    </w:p>
  </w:endnote>
  <w:endnote w:type="continuationSeparator" w:id="1">
    <w:p w:rsidR="00372BAA" w:rsidRDefault="00372BAA" w:rsidP="001C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AA" w:rsidRDefault="00372BAA" w:rsidP="001C28F1">
      <w:pPr>
        <w:spacing w:after="0" w:line="240" w:lineRule="auto"/>
      </w:pPr>
      <w:r>
        <w:separator/>
      </w:r>
    </w:p>
  </w:footnote>
  <w:footnote w:type="continuationSeparator" w:id="1">
    <w:p w:rsidR="00372BAA" w:rsidRDefault="00372BAA" w:rsidP="001C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AA" w:rsidRPr="0046514D" w:rsidRDefault="00372BAA" w:rsidP="008F65A3">
    <w:pPr>
      <w:pStyle w:val="a6"/>
      <w:jc w:val="right"/>
      <w:rPr>
        <w:rFonts w:ascii="Times New Roman" w:hAnsi="Times New Roman"/>
        <w:color w:val="7F7F7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30660A"/>
    <w:lvl w:ilvl="0">
      <w:numFmt w:val="bullet"/>
      <w:lvlText w:val="*"/>
      <w:lvlJc w:val="left"/>
    </w:lvl>
  </w:abstractNum>
  <w:abstractNum w:abstractNumId="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82D7B"/>
    <w:multiLevelType w:val="hybridMultilevel"/>
    <w:tmpl w:val="137839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5102B69"/>
    <w:multiLevelType w:val="hybridMultilevel"/>
    <w:tmpl w:val="13E6B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7B84254"/>
    <w:multiLevelType w:val="hybridMultilevel"/>
    <w:tmpl w:val="4A1EF098"/>
    <w:lvl w:ilvl="0" w:tplc="8848C6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A5E6F"/>
    <w:multiLevelType w:val="hybridMultilevel"/>
    <w:tmpl w:val="573E7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76167A"/>
    <w:multiLevelType w:val="hybridMultilevel"/>
    <w:tmpl w:val="BA12E9B4"/>
    <w:lvl w:ilvl="0" w:tplc="3502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264302"/>
    <w:multiLevelType w:val="hybridMultilevel"/>
    <w:tmpl w:val="A8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58270FE9"/>
    <w:multiLevelType w:val="hybridMultilevel"/>
    <w:tmpl w:val="40A69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6C60665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C4F51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33452"/>
    <w:multiLevelType w:val="hybridMultilevel"/>
    <w:tmpl w:val="0EF050C6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4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381A7B"/>
    <w:multiLevelType w:val="hybridMultilevel"/>
    <w:tmpl w:val="24E4CB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F0B0B84"/>
    <w:multiLevelType w:val="hybridMultilevel"/>
    <w:tmpl w:val="11D68A5A"/>
    <w:lvl w:ilvl="0" w:tplc="041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3"/>
  </w:num>
  <w:num w:numId="5">
    <w:abstractNumId w:val="18"/>
  </w:num>
  <w:num w:numId="6">
    <w:abstractNumId w:val="10"/>
  </w:num>
  <w:num w:numId="7">
    <w:abstractNumId w:val="11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27"/>
  </w:num>
  <w:num w:numId="13">
    <w:abstractNumId w:val="9"/>
  </w:num>
  <w:num w:numId="14">
    <w:abstractNumId w:val="16"/>
  </w:num>
  <w:num w:numId="15">
    <w:abstractNumId w:val="3"/>
  </w:num>
  <w:num w:numId="16">
    <w:abstractNumId w:val="26"/>
  </w:num>
  <w:num w:numId="17">
    <w:abstractNumId w:val="4"/>
  </w:num>
  <w:num w:numId="18">
    <w:abstractNumId w:val="13"/>
  </w:num>
  <w:num w:numId="19">
    <w:abstractNumId w:val="21"/>
  </w:num>
  <w:num w:numId="20">
    <w:abstractNumId w:val="19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2"/>
  </w:num>
  <w:num w:numId="26">
    <w:abstractNumId w:val="1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F3E"/>
    <w:rsid w:val="000044E7"/>
    <w:rsid w:val="00046F6F"/>
    <w:rsid w:val="001C28F1"/>
    <w:rsid w:val="00253122"/>
    <w:rsid w:val="00372BAA"/>
    <w:rsid w:val="0039085C"/>
    <w:rsid w:val="004D6F3E"/>
    <w:rsid w:val="007117F5"/>
    <w:rsid w:val="00742B91"/>
    <w:rsid w:val="00755C91"/>
    <w:rsid w:val="0076608C"/>
    <w:rsid w:val="008F65A3"/>
    <w:rsid w:val="00902F1B"/>
    <w:rsid w:val="009C3892"/>
    <w:rsid w:val="00A90699"/>
    <w:rsid w:val="00AB78B9"/>
    <w:rsid w:val="00B57D33"/>
    <w:rsid w:val="00DB1A95"/>
    <w:rsid w:val="00DF6678"/>
    <w:rsid w:val="00EB2CF2"/>
    <w:rsid w:val="00F014CC"/>
    <w:rsid w:val="00F361C6"/>
    <w:rsid w:val="00F7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1"/>
  </w:style>
  <w:style w:type="paragraph" w:styleId="1">
    <w:name w:val="heading 1"/>
    <w:basedOn w:val="a"/>
    <w:next w:val="a"/>
    <w:link w:val="10"/>
    <w:qFormat/>
    <w:rsid w:val="004D6F3E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F3E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table" w:styleId="a3">
    <w:name w:val="Table Grid"/>
    <w:basedOn w:val="a1"/>
    <w:rsid w:val="004D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6F3E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6F3E"/>
    <w:rPr>
      <w:color w:val="800080"/>
      <w:u w:val="single"/>
    </w:rPr>
  </w:style>
  <w:style w:type="paragraph" w:customStyle="1" w:styleId="font5">
    <w:name w:val="font5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font6">
    <w:name w:val="font6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font7">
    <w:name w:val="font7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0">
    <w:name w:val="font10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nt11">
    <w:name w:val="font11"/>
    <w:basedOn w:val="a"/>
    <w:rsid w:val="004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5">
    <w:name w:val="xl65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7">
    <w:name w:val="xl67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69">
    <w:name w:val="xl69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1">
    <w:name w:val="xl71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4">
    <w:name w:val="xl74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5">
    <w:name w:val="xl75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6">
    <w:name w:val="xl76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7">
    <w:name w:val="xl77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8">
    <w:name w:val="xl78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79">
    <w:name w:val="xl79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0">
    <w:name w:val="xl80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1">
    <w:name w:val="xl81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2">
    <w:name w:val="xl82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3">
    <w:name w:val="xl83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807"/>
      <w:sz w:val="24"/>
      <w:szCs w:val="24"/>
    </w:rPr>
  </w:style>
  <w:style w:type="paragraph" w:customStyle="1" w:styleId="xl84">
    <w:name w:val="xl84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85">
    <w:name w:val="xl85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88">
    <w:name w:val="xl88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90">
    <w:name w:val="xl90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91">
    <w:name w:val="xl91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2">
    <w:name w:val="xl92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3">
    <w:name w:val="xl93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8">
    <w:name w:val="xl98"/>
    <w:basedOn w:val="a"/>
    <w:rsid w:val="004D6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4D6F3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a6">
    <w:name w:val="header"/>
    <w:basedOn w:val="a"/>
    <w:link w:val="a7"/>
    <w:rsid w:val="004D6F3E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a7">
    <w:name w:val="Верхний колонтитул Знак"/>
    <w:basedOn w:val="a0"/>
    <w:link w:val="a6"/>
    <w:rsid w:val="004D6F3E"/>
    <w:rPr>
      <w:rFonts w:ascii="Arial Narrow" w:eastAsia="Times New Roman" w:hAnsi="Arial Narrow" w:cs="Times New Roman"/>
      <w:sz w:val="32"/>
      <w:szCs w:val="32"/>
    </w:rPr>
  </w:style>
  <w:style w:type="paragraph" w:styleId="a8">
    <w:name w:val="footer"/>
    <w:basedOn w:val="a"/>
    <w:link w:val="a9"/>
    <w:uiPriority w:val="99"/>
    <w:rsid w:val="004D6F3E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a9">
    <w:name w:val="Нижний колонтитул Знак"/>
    <w:basedOn w:val="a0"/>
    <w:link w:val="a8"/>
    <w:uiPriority w:val="99"/>
    <w:rsid w:val="004D6F3E"/>
    <w:rPr>
      <w:rFonts w:ascii="Arial Narrow" w:eastAsia="Times New Roman" w:hAnsi="Arial Narrow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4D6F3E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4D6F3E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b">
    <w:name w:val="Стиль"/>
    <w:rsid w:val="004D6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"/>
    <w:link w:val="ad"/>
    <w:rsid w:val="004D6F3E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D6F3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D6F3E"/>
    <w:pPr>
      <w:spacing w:after="120" w:line="480" w:lineRule="auto"/>
      <w:ind w:left="283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rsid w:val="004D6F3E"/>
    <w:rPr>
      <w:rFonts w:ascii="Arial Narrow" w:eastAsia="Times New Roman" w:hAnsi="Arial Narrow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D30D-8139-4999-B46C-9D6E10F0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2011-10-07T12:36:00Z</dcterms:created>
  <dcterms:modified xsi:type="dcterms:W3CDTF">2012-01-04T10:07:00Z</dcterms:modified>
</cp:coreProperties>
</file>