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22" w:rsidRPr="00D41222" w:rsidRDefault="00D41222" w:rsidP="00D4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22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167 «Колокольчик» </w:t>
      </w:r>
    </w:p>
    <w:p w:rsidR="009D1E9E" w:rsidRPr="00D41222" w:rsidRDefault="00D41222" w:rsidP="00D4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222">
        <w:rPr>
          <w:rFonts w:ascii="Times New Roman" w:hAnsi="Times New Roman" w:cs="Times New Roman"/>
          <w:sz w:val="28"/>
          <w:szCs w:val="28"/>
        </w:rPr>
        <w:t xml:space="preserve">города Чебоксары Чувашской республики </w:t>
      </w:r>
    </w:p>
    <w:p w:rsidR="009D1E9E" w:rsidRPr="00D41222" w:rsidRDefault="009D1E9E" w:rsidP="00D4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222" w:rsidRDefault="00D41222" w:rsidP="00D412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1222" w:rsidRDefault="00D41222" w:rsidP="00D412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1222" w:rsidRDefault="00D41222" w:rsidP="00D412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2532" w:rsidRDefault="00892532" w:rsidP="00D412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2532" w:rsidRDefault="00892532" w:rsidP="00D412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2532" w:rsidRDefault="00892532" w:rsidP="00D412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2532" w:rsidRDefault="00892532" w:rsidP="00D412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2532" w:rsidRDefault="00892532" w:rsidP="00D412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1222" w:rsidRDefault="00D41222" w:rsidP="00D412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1E9E" w:rsidRPr="00D41222" w:rsidRDefault="00D41222" w:rsidP="00D4122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1222">
        <w:rPr>
          <w:rFonts w:ascii="Times New Roman" w:hAnsi="Times New Roman" w:cs="Times New Roman"/>
          <w:b/>
          <w:sz w:val="28"/>
          <w:szCs w:val="28"/>
        </w:rPr>
        <w:t xml:space="preserve">Совет педагогов образовательного учреждения </w:t>
      </w:r>
    </w:p>
    <w:p w:rsidR="009D1E9E" w:rsidRPr="00D41222" w:rsidRDefault="009D1E9E" w:rsidP="00D412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1E9E" w:rsidRDefault="009D1E9E" w:rsidP="009D1E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222" w:rsidRDefault="00D41222" w:rsidP="009D1E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222" w:rsidRDefault="00D41222" w:rsidP="009D1E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222" w:rsidRDefault="00D41222" w:rsidP="009D1E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1E9E" w:rsidRDefault="009D1E9E" w:rsidP="009D1E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E9E" w:rsidRDefault="00D41222" w:rsidP="009D1E9E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1E9E" w:rsidRDefault="00D41222" w:rsidP="009D1E9E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9D1E9E">
        <w:rPr>
          <w:rFonts w:ascii="Times New Roman" w:hAnsi="Times New Roman" w:cs="Times New Roman"/>
          <w:sz w:val="28"/>
          <w:szCs w:val="28"/>
        </w:rPr>
        <w:t>Музянов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1E9E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1E9E">
        <w:rPr>
          <w:rFonts w:ascii="Times New Roman" w:hAnsi="Times New Roman" w:cs="Times New Roman"/>
          <w:sz w:val="28"/>
          <w:szCs w:val="28"/>
        </w:rPr>
        <w:t xml:space="preserve"> Владиславовн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1E9E">
        <w:rPr>
          <w:rFonts w:ascii="Times New Roman" w:hAnsi="Times New Roman" w:cs="Times New Roman"/>
          <w:sz w:val="28"/>
          <w:szCs w:val="28"/>
        </w:rPr>
        <w:t>.</w:t>
      </w:r>
    </w:p>
    <w:p w:rsidR="009D1E9E" w:rsidRDefault="009D1E9E" w:rsidP="009D1E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222" w:rsidRDefault="00D41222" w:rsidP="009D1E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222" w:rsidRDefault="00D41222" w:rsidP="009D1E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222" w:rsidRDefault="00D41222" w:rsidP="009D1E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222" w:rsidRDefault="00D41222" w:rsidP="009D1E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E9E" w:rsidRDefault="009D1E9E" w:rsidP="009D1E9E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1E9E" w:rsidRDefault="009D1E9E" w:rsidP="009D1E9E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1E9E" w:rsidRDefault="009D1E9E" w:rsidP="009D1E9E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1E9E" w:rsidRDefault="009D1E9E" w:rsidP="009D1E9E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1E9E" w:rsidRDefault="009D1E9E" w:rsidP="009D1E9E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1E9E" w:rsidRDefault="009D1E9E" w:rsidP="009D1E9E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D41222">
        <w:rPr>
          <w:rFonts w:ascii="Times New Roman" w:hAnsi="Times New Roman" w:cs="Times New Roman"/>
          <w:sz w:val="28"/>
          <w:szCs w:val="28"/>
        </w:rPr>
        <w:t>2010</w:t>
      </w:r>
    </w:p>
    <w:p w:rsidR="009D1E9E" w:rsidRDefault="009D1E9E" w:rsidP="009D1E9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D1E9E" w:rsidRPr="009D1E9E" w:rsidRDefault="009D1E9E" w:rsidP="009D1E9E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………………………………………………………………………..</w:t>
      </w:r>
      <w:proofErr w:type="gramEnd"/>
      <w:r w:rsidRPr="009D1E9E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D1E9E" w:rsidRDefault="009D1E9E" w:rsidP="009D1E9E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9D1E9E" w:rsidRPr="009D1E9E" w:rsidRDefault="009D1E9E" w:rsidP="009D1E9E">
      <w:pPr>
        <w:pStyle w:val="a4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и функции Совета педагогов ДОУ на современном этапе. Нормативная база: Устав ДОУ, положение, планы и протоколы заседаний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1A50A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D1E9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1A50A4">
        <w:rPr>
          <w:rFonts w:ascii="Times New Roman" w:hAnsi="Times New Roman" w:cs="Times New Roman"/>
          <w:b/>
          <w:sz w:val="28"/>
          <w:szCs w:val="28"/>
        </w:rPr>
        <w:t>5</w:t>
      </w:r>
    </w:p>
    <w:p w:rsidR="009D1E9E" w:rsidRDefault="009D1E9E" w:rsidP="009D1E9E">
      <w:pPr>
        <w:pStyle w:val="a4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подготовки заседаний Совета педагогов</w:t>
      </w:r>
      <w:r w:rsidR="009606FF">
        <w:rPr>
          <w:rFonts w:ascii="Times New Roman" w:hAnsi="Times New Roman" w:cs="Times New Roman"/>
          <w:sz w:val="28"/>
          <w:szCs w:val="28"/>
        </w:rPr>
        <w:t xml:space="preserve"> …………..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06FF">
        <w:rPr>
          <w:rFonts w:ascii="Times New Roman" w:hAnsi="Times New Roman" w:cs="Times New Roman"/>
          <w:b/>
          <w:sz w:val="28"/>
          <w:szCs w:val="28"/>
        </w:rPr>
        <w:t>с</w:t>
      </w:r>
      <w:r w:rsidRPr="009D1E9E">
        <w:rPr>
          <w:rFonts w:ascii="Times New Roman" w:hAnsi="Times New Roman" w:cs="Times New Roman"/>
          <w:b/>
          <w:sz w:val="28"/>
          <w:szCs w:val="28"/>
        </w:rPr>
        <w:t>.</w:t>
      </w:r>
      <w:r w:rsidR="009606FF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9D1E9E" w:rsidRDefault="009D1E9E" w:rsidP="009D1E9E">
      <w:pPr>
        <w:pStyle w:val="a4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проведения заседаний Совета педагогов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</w:t>
      </w:r>
      <w:r w:rsidR="00BC0D4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D1E9E">
        <w:rPr>
          <w:rFonts w:ascii="Times New Roman" w:hAnsi="Times New Roman" w:cs="Times New Roman"/>
          <w:b/>
          <w:sz w:val="28"/>
          <w:szCs w:val="28"/>
        </w:rPr>
        <w:t>с.</w:t>
      </w:r>
      <w:r w:rsidR="00BC0D4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D0E75">
        <w:rPr>
          <w:rFonts w:ascii="Times New Roman" w:hAnsi="Times New Roman" w:cs="Times New Roman"/>
          <w:b/>
          <w:sz w:val="28"/>
          <w:szCs w:val="28"/>
        </w:rPr>
        <w:t>8</w:t>
      </w:r>
    </w:p>
    <w:p w:rsidR="009D1E9E" w:rsidRDefault="009D1E9E" w:rsidP="009D1E9E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9D1E9E" w:rsidRDefault="009D1E9E" w:rsidP="009D1E9E">
      <w:pPr>
        <w:pStyle w:val="a4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заседания Совета педагогов ДОУ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Pr="009D1E9E">
        <w:rPr>
          <w:rFonts w:ascii="Times New Roman" w:hAnsi="Times New Roman" w:cs="Times New Roman"/>
          <w:b/>
          <w:sz w:val="28"/>
          <w:szCs w:val="28"/>
        </w:rPr>
        <w:t>с.</w:t>
      </w:r>
      <w:r w:rsidR="00C918E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F6055">
        <w:rPr>
          <w:rFonts w:ascii="Times New Roman" w:hAnsi="Times New Roman" w:cs="Times New Roman"/>
          <w:b/>
          <w:sz w:val="28"/>
          <w:szCs w:val="28"/>
        </w:rPr>
        <w:t>3</w:t>
      </w:r>
    </w:p>
    <w:p w:rsidR="009D1E9E" w:rsidRPr="009D1E9E" w:rsidRDefault="009D1E9E" w:rsidP="009D1E9E">
      <w:pPr>
        <w:pStyle w:val="a4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Совета педагогов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1F08C9">
        <w:rPr>
          <w:rFonts w:ascii="Times New Roman" w:hAnsi="Times New Roman" w:cs="Times New Roman"/>
          <w:sz w:val="28"/>
          <w:szCs w:val="28"/>
        </w:rPr>
        <w:t>…</w:t>
      </w:r>
      <w:r w:rsidRPr="009D1E9E">
        <w:rPr>
          <w:rFonts w:ascii="Times New Roman" w:hAnsi="Times New Roman" w:cs="Times New Roman"/>
          <w:b/>
          <w:sz w:val="28"/>
          <w:szCs w:val="28"/>
        </w:rPr>
        <w:t>с.</w:t>
      </w:r>
      <w:r w:rsidR="001F08C9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9D1E9E" w:rsidRPr="009D1E9E" w:rsidRDefault="009D1E9E" w:rsidP="009D1E9E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</w:t>
      </w:r>
      <w:r w:rsidR="00E226F7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E9E">
        <w:rPr>
          <w:rFonts w:ascii="Times New Roman" w:hAnsi="Times New Roman" w:cs="Times New Roman"/>
          <w:b/>
          <w:sz w:val="28"/>
          <w:szCs w:val="28"/>
        </w:rPr>
        <w:t>с.</w:t>
      </w:r>
      <w:r w:rsidR="00E226F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1720A">
        <w:rPr>
          <w:rFonts w:ascii="Times New Roman" w:hAnsi="Times New Roman" w:cs="Times New Roman"/>
          <w:b/>
          <w:sz w:val="28"/>
          <w:szCs w:val="28"/>
        </w:rPr>
        <w:t>6</w:t>
      </w:r>
    </w:p>
    <w:p w:rsidR="009D1E9E" w:rsidRDefault="009D1E9E" w:rsidP="009D1E9E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</w:t>
      </w:r>
      <w:r w:rsidR="00E226F7">
        <w:rPr>
          <w:rFonts w:ascii="Times New Roman" w:hAnsi="Times New Roman" w:cs="Times New Roman"/>
          <w:sz w:val="28"/>
          <w:szCs w:val="28"/>
        </w:rPr>
        <w:t>…...</w:t>
      </w:r>
      <w:r w:rsidRPr="009D1E9E">
        <w:rPr>
          <w:rFonts w:ascii="Times New Roman" w:hAnsi="Times New Roman" w:cs="Times New Roman"/>
          <w:b/>
          <w:sz w:val="28"/>
          <w:szCs w:val="28"/>
        </w:rPr>
        <w:t>с.</w:t>
      </w:r>
      <w:r w:rsidR="00E226F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1720A">
        <w:rPr>
          <w:rFonts w:ascii="Times New Roman" w:hAnsi="Times New Roman" w:cs="Times New Roman"/>
          <w:b/>
          <w:sz w:val="28"/>
          <w:szCs w:val="28"/>
        </w:rPr>
        <w:t>7</w:t>
      </w:r>
    </w:p>
    <w:p w:rsidR="004E568E" w:rsidRPr="004E568E" w:rsidRDefault="004E568E" w:rsidP="009D1E9E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с. 2</w:t>
      </w:r>
      <w:r w:rsidR="0041720A">
        <w:rPr>
          <w:rFonts w:ascii="Times New Roman" w:hAnsi="Times New Roman" w:cs="Times New Roman"/>
          <w:b/>
          <w:sz w:val="28"/>
          <w:szCs w:val="28"/>
        </w:rPr>
        <w:t>8</w:t>
      </w:r>
    </w:p>
    <w:p w:rsidR="00F41AB3" w:rsidRDefault="00F41AB3"/>
    <w:p w:rsidR="003B5DE8" w:rsidRDefault="003B5DE8"/>
    <w:p w:rsidR="003B5DE8" w:rsidRDefault="003B5DE8"/>
    <w:p w:rsidR="003B5DE8" w:rsidRDefault="003B5DE8"/>
    <w:p w:rsidR="003B5DE8" w:rsidRDefault="003B5DE8"/>
    <w:p w:rsidR="003B5DE8" w:rsidRDefault="003B5DE8"/>
    <w:p w:rsidR="003B5DE8" w:rsidRDefault="003B5DE8"/>
    <w:p w:rsidR="003B5DE8" w:rsidRDefault="003B5DE8"/>
    <w:p w:rsidR="003B5DE8" w:rsidRDefault="003B5DE8"/>
    <w:p w:rsidR="003B5DE8" w:rsidRDefault="003B5DE8"/>
    <w:p w:rsidR="003B5DE8" w:rsidRDefault="003B5DE8"/>
    <w:p w:rsidR="003B5DE8" w:rsidRDefault="003B5DE8"/>
    <w:p w:rsidR="0076402D" w:rsidRPr="0076402D" w:rsidRDefault="003B5DE8" w:rsidP="007640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2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6402D" w:rsidRDefault="0076402D" w:rsidP="007640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Около двух десятков лет в</w:t>
      </w:r>
      <w:r w:rsidRPr="0076402D">
        <w:rPr>
          <w:rFonts w:ascii="Times New Roman" w:hAnsi="Times New Roman" w:cs="Times New Roman"/>
          <w:sz w:val="28"/>
          <w:szCs w:val="28"/>
        </w:rPr>
        <w:t xml:space="preserve"> педагогической литературе обсуждается вопрос об организации и проведения педагогического совета в дошкольном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6001">
        <w:rPr>
          <w:rFonts w:ascii="Times New Roman" w:hAnsi="Times New Roman" w:cs="Times New Roman"/>
          <w:sz w:val="28"/>
          <w:szCs w:val="28"/>
        </w:rPr>
        <w:t xml:space="preserve">Особую роль в разработке данного вопроса принадлежит таким авторам, как: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К.Ю.Белая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Л.В.Поздняк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Л.М.Волобуева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Л.М.Денякина</w:t>
      </w:r>
      <w:proofErr w:type="spellEnd"/>
      <w:r w:rsidR="00AC1573">
        <w:rPr>
          <w:rFonts w:ascii="Times New Roman" w:hAnsi="Times New Roman" w:cs="Times New Roman"/>
          <w:sz w:val="28"/>
          <w:szCs w:val="28"/>
        </w:rPr>
        <w:t xml:space="preserve"> и др</w:t>
      </w:r>
      <w:r w:rsidR="00856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E28" w:rsidRDefault="00D07E28" w:rsidP="007640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Васильева А.И. и др. относят педагогический совет к основной форме методической работы с педагогическим коллективом и дают следующее определение: «Педагогический совет является постоянно действующим органом коллегиального рассмотрения деятельности  дошкольного учреждения, трибуной передового педагогического опыта»</w:t>
      </w:r>
      <w:r w:rsidRPr="00D07E28">
        <w:rPr>
          <w:rFonts w:ascii="Times New Roman" w:hAnsi="Times New Roman" w:cs="Times New Roman"/>
          <w:sz w:val="28"/>
          <w:szCs w:val="28"/>
        </w:rPr>
        <w:t xml:space="preserve"> [</w:t>
      </w:r>
      <w:r w:rsidR="008A43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43AC">
        <w:rPr>
          <w:rFonts w:ascii="Times New Roman" w:hAnsi="Times New Roman" w:cs="Times New Roman"/>
          <w:sz w:val="28"/>
          <w:szCs w:val="28"/>
        </w:rPr>
        <w:t xml:space="preserve"> с.</w:t>
      </w:r>
      <w:r w:rsidR="00BD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07E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Он обсуждает и решает вопросы, связанные с основными направлениями деятельности ДОУ:</w:t>
      </w:r>
    </w:p>
    <w:p w:rsidR="00D07E28" w:rsidRDefault="00D07E28" w:rsidP="00D07E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связанные с анализом и совершенствованием состояния воспитательно-образовательной работы в ДОУ;</w:t>
      </w:r>
    </w:p>
    <w:p w:rsidR="00D07E28" w:rsidRDefault="00D07E28" w:rsidP="00D07E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 вопросы.</w:t>
      </w:r>
    </w:p>
    <w:p w:rsidR="00856001" w:rsidRDefault="00D07E28" w:rsidP="007640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312">
        <w:rPr>
          <w:rFonts w:ascii="Times New Roman" w:hAnsi="Times New Roman" w:cs="Times New Roman"/>
          <w:sz w:val="28"/>
          <w:szCs w:val="28"/>
        </w:rPr>
        <w:t xml:space="preserve">  </w:t>
      </w:r>
      <w:r w:rsidR="00ED3BC7">
        <w:rPr>
          <w:rFonts w:ascii="Times New Roman" w:hAnsi="Times New Roman" w:cs="Times New Roman"/>
          <w:sz w:val="28"/>
          <w:szCs w:val="28"/>
        </w:rPr>
        <w:t>Белая К.Ю.</w:t>
      </w:r>
      <w:r w:rsidR="00390312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ED3BC7">
        <w:rPr>
          <w:rFonts w:ascii="Times New Roman" w:hAnsi="Times New Roman" w:cs="Times New Roman"/>
          <w:sz w:val="28"/>
          <w:szCs w:val="28"/>
        </w:rPr>
        <w:t xml:space="preserve"> </w:t>
      </w:r>
      <w:r w:rsidR="00390312">
        <w:rPr>
          <w:rFonts w:ascii="Times New Roman" w:hAnsi="Times New Roman" w:cs="Times New Roman"/>
          <w:sz w:val="28"/>
          <w:szCs w:val="28"/>
        </w:rPr>
        <w:t>п</w:t>
      </w:r>
      <w:r w:rsidR="00ED3BC7">
        <w:rPr>
          <w:rFonts w:ascii="Times New Roman" w:hAnsi="Times New Roman" w:cs="Times New Roman"/>
          <w:sz w:val="28"/>
          <w:szCs w:val="28"/>
        </w:rPr>
        <w:t>едагогический совет</w:t>
      </w:r>
      <w:r w:rsidR="00390312">
        <w:rPr>
          <w:rFonts w:ascii="Times New Roman" w:hAnsi="Times New Roman" w:cs="Times New Roman"/>
          <w:sz w:val="28"/>
          <w:szCs w:val="28"/>
        </w:rPr>
        <w:t>, как</w:t>
      </w:r>
      <w:r w:rsidR="00ED3BC7">
        <w:rPr>
          <w:rFonts w:ascii="Times New Roman" w:hAnsi="Times New Roman" w:cs="Times New Roman"/>
          <w:sz w:val="28"/>
          <w:szCs w:val="28"/>
        </w:rPr>
        <w:t xml:space="preserve"> </w:t>
      </w:r>
      <w:r w:rsidR="00390312">
        <w:rPr>
          <w:rFonts w:ascii="Times New Roman" w:hAnsi="Times New Roman" w:cs="Times New Roman"/>
          <w:sz w:val="28"/>
          <w:szCs w:val="28"/>
        </w:rPr>
        <w:t>«</w:t>
      </w:r>
      <w:r w:rsidR="00ED3BC7">
        <w:rPr>
          <w:rFonts w:ascii="Times New Roman" w:hAnsi="Times New Roman" w:cs="Times New Roman"/>
          <w:sz w:val="28"/>
          <w:szCs w:val="28"/>
        </w:rPr>
        <w:t>высший орган руководства всем воспитательно-образовательным процессом, который решает конкретные задачи дошкольного учреждения</w:t>
      </w:r>
      <w:r w:rsidR="00390312">
        <w:rPr>
          <w:rFonts w:ascii="Times New Roman" w:hAnsi="Times New Roman" w:cs="Times New Roman"/>
          <w:sz w:val="28"/>
          <w:szCs w:val="28"/>
        </w:rPr>
        <w:t>»</w:t>
      </w:r>
      <w:r w:rsidR="00ED3BC7">
        <w:rPr>
          <w:rFonts w:ascii="Times New Roman" w:hAnsi="Times New Roman" w:cs="Times New Roman"/>
          <w:sz w:val="28"/>
          <w:szCs w:val="28"/>
        </w:rPr>
        <w:t xml:space="preserve"> </w:t>
      </w:r>
      <w:r w:rsidR="00ED3BC7" w:rsidRPr="00ED3BC7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3</w:t>
      </w:r>
      <w:r w:rsidR="00390312">
        <w:rPr>
          <w:rFonts w:ascii="Times New Roman" w:hAnsi="Times New Roman" w:cs="Times New Roman"/>
          <w:sz w:val="28"/>
          <w:szCs w:val="28"/>
        </w:rPr>
        <w:t>,</w:t>
      </w:r>
      <w:r w:rsidR="008A43AC">
        <w:rPr>
          <w:rFonts w:ascii="Times New Roman" w:hAnsi="Times New Roman" w:cs="Times New Roman"/>
          <w:sz w:val="28"/>
          <w:szCs w:val="28"/>
        </w:rPr>
        <w:t xml:space="preserve"> с.</w:t>
      </w:r>
      <w:r w:rsidR="00BD39CC">
        <w:rPr>
          <w:rFonts w:ascii="Times New Roman" w:hAnsi="Times New Roman" w:cs="Times New Roman"/>
          <w:sz w:val="28"/>
          <w:szCs w:val="28"/>
        </w:rPr>
        <w:t xml:space="preserve"> </w:t>
      </w:r>
      <w:r w:rsidR="00390312">
        <w:rPr>
          <w:rFonts w:ascii="Times New Roman" w:hAnsi="Times New Roman" w:cs="Times New Roman"/>
          <w:sz w:val="28"/>
          <w:szCs w:val="28"/>
        </w:rPr>
        <w:t>3</w:t>
      </w:r>
      <w:r w:rsidR="00ED3BC7" w:rsidRPr="00ED3BC7">
        <w:rPr>
          <w:rFonts w:ascii="Times New Roman" w:hAnsi="Times New Roman" w:cs="Times New Roman"/>
          <w:sz w:val="28"/>
          <w:szCs w:val="28"/>
        </w:rPr>
        <w:t>]</w:t>
      </w:r>
      <w:r w:rsidR="00ED3BC7">
        <w:rPr>
          <w:rFonts w:ascii="Times New Roman" w:hAnsi="Times New Roman" w:cs="Times New Roman"/>
          <w:sz w:val="28"/>
          <w:szCs w:val="28"/>
        </w:rPr>
        <w:t>.</w:t>
      </w:r>
    </w:p>
    <w:p w:rsidR="00AC1573" w:rsidRPr="00DB2488" w:rsidRDefault="00AC1573" w:rsidP="00AC15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Волобуева Л.М. пишет: «Совет педагогов – это постоянно действующий орган самоуправления  дошкольного образовательного учреждения, выразитель коллективной педагогической мысли, своеобразная школа мастерства и трибуна педагогического опыта» </w:t>
      </w:r>
      <w:r w:rsidRPr="00DB2488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43AC">
        <w:rPr>
          <w:rFonts w:ascii="Times New Roman" w:hAnsi="Times New Roman" w:cs="Times New Roman"/>
          <w:sz w:val="28"/>
          <w:szCs w:val="28"/>
        </w:rPr>
        <w:t xml:space="preserve"> с.</w:t>
      </w:r>
      <w:r w:rsidR="00BD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DB24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001" w:rsidRDefault="00AC1573" w:rsidP="007640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B2488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="00DB2488">
        <w:rPr>
          <w:rFonts w:ascii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что:</w:t>
      </w:r>
      <w:r w:rsidR="00DB2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B2488">
        <w:rPr>
          <w:rFonts w:ascii="Times New Roman" w:hAnsi="Times New Roman" w:cs="Times New Roman"/>
          <w:sz w:val="28"/>
          <w:szCs w:val="28"/>
        </w:rPr>
        <w:t xml:space="preserve">Педагогический совет – орган коллективной </w:t>
      </w:r>
      <w:proofErr w:type="spellStart"/>
      <w:r w:rsidR="00DB2488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="00DB2488">
        <w:rPr>
          <w:rFonts w:ascii="Times New Roman" w:hAnsi="Times New Roman" w:cs="Times New Roman"/>
          <w:sz w:val="28"/>
          <w:szCs w:val="28"/>
        </w:rPr>
        <w:t xml:space="preserve"> и педагогического диагностирования, способствующий формированию нового педагогического мышления, выстраиванию отношений сотрудничества и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B2488">
        <w:rPr>
          <w:rFonts w:ascii="Times New Roman" w:hAnsi="Times New Roman" w:cs="Times New Roman"/>
          <w:sz w:val="28"/>
          <w:szCs w:val="28"/>
        </w:rPr>
        <w:t xml:space="preserve"> для реализации основных задач дошкольного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2488">
        <w:rPr>
          <w:rFonts w:ascii="Times New Roman" w:hAnsi="Times New Roman" w:cs="Times New Roman"/>
          <w:sz w:val="28"/>
          <w:szCs w:val="28"/>
        </w:rPr>
        <w:t xml:space="preserve"> </w:t>
      </w:r>
      <w:r w:rsidR="00DB2488" w:rsidRPr="00DB2488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3AC">
        <w:rPr>
          <w:rFonts w:ascii="Times New Roman" w:hAnsi="Times New Roman" w:cs="Times New Roman"/>
          <w:sz w:val="28"/>
          <w:szCs w:val="28"/>
        </w:rPr>
        <w:t>с.</w:t>
      </w:r>
      <w:r w:rsidR="00BD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DB2488" w:rsidRPr="00DB2488">
        <w:rPr>
          <w:rFonts w:ascii="Times New Roman" w:hAnsi="Times New Roman" w:cs="Times New Roman"/>
          <w:sz w:val="28"/>
          <w:szCs w:val="28"/>
        </w:rPr>
        <w:t>]</w:t>
      </w:r>
      <w:r w:rsidR="00DB24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7F0" w:rsidRDefault="002507F0" w:rsidP="007640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Дик Н.Ф. определяет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«Педагогический совет – это консилиум педагогов-профессионалов по вопросам учебно-воспитательного процесса,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принимающий совместное решение координации специфических вопросов и педагогических задач, которые встают в повседневной жизни ДОУ» </w:t>
      </w:r>
      <w:r w:rsidRPr="002507F0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3AC">
        <w:rPr>
          <w:rFonts w:ascii="Times New Roman" w:hAnsi="Times New Roman" w:cs="Times New Roman"/>
          <w:sz w:val="28"/>
          <w:szCs w:val="28"/>
        </w:rPr>
        <w:t>с.</w:t>
      </w:r>
      <w:r w:rsidR="00BD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507F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1573" w:rsidRDefault="00AC1573" w:rsidP="00AC15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дает следующее определение: «Педагогический совет в образовательном учреждении – это высший орган самоуправления педагогического сообщества, играющий ведущую роль в коллективном управлении воспитательно-образовательным процессом в дошкольном учреждении и школе</w:t>
      </w:r>
      <w:r w:rsidR="001A50A4">
        <w:rPr>
          <w:rFonts w:ascii="Times New Roman" w:hAnsi="Times New Roman" w:cs="Times New Roman"/>
          <w:sz w:val="28"/>
          <w:szCs w:val="28"/>
        </w:rPr>
        <w:t>. Совет педагогов – это не только лаборатория педагогического мастерства, но и одно из важнейших условий развития экспериментально-исследовательской деятельности его участников, является источником инновационных идей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56001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3AC">
        <w:rPr>
          <w:rFonts w:ascii="Times New Roman" w:hAnsi="Times New Roman" w:cs="Times New Roman"/>
          <w:sz w:val="28"/>
          <w:szCs w:val="28"/>
        </w:rPr>
        <w:t>с.</w:t>
      </w:r>
      <w:r w:rsidR="00BD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560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488" w:rsidRDefault="00AC1573" w:rsidP="007640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2488">
        <w:rPr>
          <w:rFonts w:ascii="Times New Roman" w:hAnsi="Times New Roman" w:cs="Times New Roman"/>
          <w:sz w:val="28"/>
          <w:szCs w:val="28"/>
        </w:rPr>
        <w:t xml:space="preserve">Ельцова О.М. </w:t>
      </w:r>
      <w:r>
        <w:rPr>
          <w:rFonts w:ascii="Times New Roman" w:hAnsi="Times New Roman" w:cs="Times New Roman"/>
          <w:sz w:val="28"/>
          <w:szCs w:val="28"/>
        </w:rPr>
        <w:t>обозначает педагогический совет, как «</w:t>
      </w:r>
      <w:r w:rsidR="00DB2488">
        <w:rPr>
          <w:rFonts w:ascii="Times New Roman" w:hAnsi="Times New Roman" w:cs="Times New Roman"/>
          <w:sz w:val="28"/>
          <w:szCs w:val="28"/>
        </w:rPr>
        <w:t>постоянно действующий коллегиальный орган самоуправления педагогических работников. С его помощью осуществляется управление развитием ДОУ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2488">
        <w:rPr>
          <w:rFonts w:ascii="Times New Roman" w:hAnsi="Times New Roman" w:cs="Times New Roman"/>
          <w:sz w:val="28"/>
          <w:szCs w:val="28"/>
        </w:rPr>
        <w:t xml:space="preserve"> </w:t>
      </w:r>
      <w:r w:rsidR="00DB2488" w:rsidRPr="00DB2488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3AC">
        <w:rPr>
          <w:rFonts w:ascii="Times New Roman" w:hAnsi="Times New Roman" w:cs="Times New Roman"/>
          <w:sz w:val="28"/>
          <w:szCs w:val="28"/>
        </w:rPr>
        <w:t>с.</w:t>
      </w:r>
      <w:r w:rsidR="00BD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B2488" w:rsidRPr="00DB2488">
        <w:rPr>
          <w:rFonts w:ascii="Times New Roman" w:hAnsi="Times New Roman" w:cs="Times New Roman"/>
          <w:sz w:val="28"/>
          <w:szCs w:val="28"/>
        </w:rPr>
        <w:t>]</w:t>
      </w:r>
      <w:r w:rsidR="00DB2488">
        <w:rPr>
          <w:rFonts w:ascii="Times New Roman" w:hAnsi="Times New Roman" w:cs="Times New Roman"/>
          <w:sz w:val="28"/>
          <w:szCs w:val="28"/>
        </w:rPr>
        <w:t>.</w:t>
      </w:r>
    </w:p>
    <w:p w:rsidR="00DB2488" w:rsidRDefault="00AC1573" w:rsidP="007640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Интерес к данному вопросу не ослабевает в настоящее время. Педагогический совет является эффективной формой решения актуальных проблем дошкольного учреждения</w:t>
      </w:r>
      <w:r w:rsidR="0077614D">
        <w:rPr>
          <w:rFonts w:ascii="Times New Roman" w:hAnsi="Times New Roman" w:cs="Times New Roman"/>
          <w:sz w:val="28"/>
          <w:szCs w:val="28"/>
        </w:rPr>
        <w:t xml:space="preserve">, решает главную задачу – совершенствует деятельность ДОУ, управляет его развитием. Как отмечает </w:t>
      </w:r>
      <w:proofErr w:type="spellStart"/>
      <w:r w:rsidR="0077614D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="0077614D">
        <w:rPr>
          <w:rFonts w:ascii="Times New Roman" w:hAnsi="Times New Roman" w:cs="Times New Roman"/>
          <w:sz w:val="28"/>
          <w:szCs w:val="28"/>
        </w:rPr>
        <w:t xml:space="preserve"> Л.М. </w:t>
      </w:r>
      <w:r w:rsidR="0077614D" w:rsidRPr="0077614D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11</w:t>
      </w:r>
      <w:r w:rsidR="0077614D" w:rsidRPr="0077614D">
        <w:rPr>
          <w:rFonts w:ascii="Times New Roman" w:hAnsi="Times New Roman" w:cs="Times New Roman"/>
          <w:sz w:val="28"/>
          <w:szCs w:val="28"/>
        </w:rPr>
        <w:t>]</w:t>
      </w:r>
      <w:r w:rsidR="0077614D">
        <w:rPr>
          <w:rFonts w:ascii="Times New Roman" w:hAnsi="Times New Roman" w:cs="Times New Roman"/>
          <w:sz w:val="28"/>
          <w:szCs w:val="28"/>
        </w:rPr>
        <w:t xml:space="preserve">, в новейшей литературе по проблемам управления образовательным учреждением педагогический совет рассматривается как технология, позволяющая по-новому решать вопросы организации образовательного процесса и управлении им. </w:t>
      </w:r>
    </w:p>
    <w:p w:rsidR="00D07E28" w:rsidRPr="00DB2488" w:rsidRDefault="00EA304B" w:rsidP="007640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7E28"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="001A50A4">
        <w:rPr>
          <w:rFonts w:ascii="Times New Roman" w:hAnsi="Times New Roman" w:cs="Times New Roman"/>
          <w:sz w:val="28"/>
          <w:szCs w:val="28"/>
        </w:rPr>
        <w:t xml:space="preserve"> педагогический совет является управленческим органом и, как отмечает </w:t>
      </w:r>
      <w:proofErr w:type="spellStart"/>
      <w:r w:rsidR="001A50A4">
        <w:rPr>
          <w:rFonts w:ascii="Times New Roman" w:hAnsi="Times New Roman" w:cs="Times New Roman"/>
          <w:sz w:val="28"/>
          <w:szCs w:val="28"/>
        </w:rPr>
        <w:t>Пастюк</w:t>
      </w:r>
      <w:proofErr w:type="spellEnd"/>
      <w:r w:rsidR="001A50A4">
        <w:rPr>
          <w:rFonts w:ascii="Times New Roman" w:hAnsi="Times New Roman" w:cs="Times New Roman"/>
          <w:sz w:val="28"/>
          <w:szCs w:val="28"/>
        </w:rPr>
        <w:t xml:space="preserve"> О.В. </w:t>
      </w:r>
      <w:r w:rsidR="001A50A4" w:rsidRPr="001A50A4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12</w:t>
      </w:r>
      <w:r w:rsidR="001A50A4" w:rsidRPr="001A50A4">
        <w:rPr>
          <w:rFonts w:ascii="Times New Roman" w:hAnsi="Times New Roman" w:cs="Times New Roman"/>
          <w:sz w:val="28"/>
          <w:szCs w:val="28"/>
        </w:rPr>
        <w:t>]</w:t>
      </w:r>
      <w:r w:rsidR="001A50A4">
        <w:rPr>
          <w:rFonts w:ascii="Times New Roman" w:hAnsi="Times New Roman" w:cs="Times New Roman"/>
          <w:sz w:val="28"/>
          <w:szCs w:val="28"/>
        </w:rPr>
        <w:t xml:space="preserve">, является органом коллективной мыслительной деятельности и коллективного педагогического диагностирования, формирующий новое педагогическое мышление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50A4">
        <w:rPr>
          <w:rFonts w:ascii="Times New Roman" w:hAnsi="Times New Roman" w:cs="Times New Roman"/>
          <w:sz w:val="28"/>
          <w:szCs w:val="28"/>
        </w:rPr>
        <w:t xml:space="preserve"> отношения равноправного сотрудничества для реализации основных задач ДОУ.</w:t>
      </w:r>
    </w:p>
    <w:p w:rsidR="0076402D" w:rsidRDefault="0076402D" w:rsidP="007640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E8" w:rsidRDefault="003B5DE8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часть</w:t>
      </w:r>
    </w:p>
    <w:p w:rsidR="004A1E25" w:rsidRPr="004A1E25" w:rsidRDefault="003B5DE8" w:rsidP="001C34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25">
        <w:rPr>
          <w:rFonts w:ascii="Times New Roman" w:hAnsi="Times New Roman" w:cs="Times New Roman"/>
          <w:b/>
          <w:sz w:val="28"/>
          <w:szCs w:val="28"/>
        </w:rPr>
        <w:t>Назначение и функции Совета педагогов ДОУ на современном этапе. Нормативная база: Устав ДОУ, положение, планы и протоколы заседаний</w:t>
      </w:r>
    </w:p>
    <w:p w:rsidR="000A62C2" w:rsidRPr="004A1E25" w:rsidRDefault="00C21366" w:rsidP="008A43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25">
        <w:rPr>
          <w:rFonts w:ascii="Times New Roman" w:hAnsi="Times New Roman" w:cs="Times New Roman"/>
          <w:sz w:val="28"/>
          <w:szCs w:val="28"/>
        </w:rPr>
        <w:t xml:space="preserve">  Дик Н.Ф.</w:t>
      </w:r>
      <w:r w:rsidR="000A62C2" w:rsidRPr="004A1E25">
        <w:rPr>
          <w:rFonts w:ascii="Times New Roman" w:hAnsi="Times New Roman" w:cs="Times New Roman"/>
          <w:sz w:val="28"/>
          <w:szCs w:val="28"/>
        </w:rPr>
        <w:t xml:space="preserve"> [</w:t>
      </w:r>
      <w:r w:rsidR="008A43AC">
        <w:rPr>
          <w:rFonts w:ascii="Times New Roman" w:hAnsi="Times New Roman" w:cs="Times New Roman"/>
          <w:sz w:val="28"/>
          <w:szCs w:val="28"/>
        </w:rPr>
        <w:t>8</w:t>
      </w:r>
      <w:r w:rsidR="000A62C2" w:rsidRPr="004A1E25">
        <w:rPr>
          <w:rFonts w:ascii="Times New Roman" w:hAnsi="Times New Roman" w:cs="Times New Roman"/>
          <w:sz w:val="28"/>
          <w:szCs w:val="28"/>
        </w:rPr>
        <w:t>]</w:t>
      </w:r>
      <w:r w:rsidRPr="004A1E25">
        <w:rPr>
          <w:rFonts w:ascii="Times New Roman" w:hAnsi="Times New Roman" w:cs="Times New Roman"/>
          <w:sz w:val="28"/>
          <w:szCs w:val="28"/>
        </w:rPr>
        <w:t>, анализируя исследования ученых и руководителей-практиков Ерофеев</w:t>
      </w:r>
      <w:r w:rsidR="000A62C2" w:rsidRPr="004A1E25">
        <w:rPr>
          <w:rFonts w:ascii="Times New Roman" w:hAnsi="Times New Roman" w:cs="Times New Roman"/>
          <w:sz w:val="28"/>
          <w:szCs w:val="28"/>
        </w:rPr>
        <w:t>ой</w:t>
      </w:r>
      <w:r w:rsidRPr="004A1E25">
        <w:rPr>
          <w:rFonts w:ascii="Times New Roman" w:hAnsi="Times New Roman" w:cs="Times New Roman"/>
          <w:sz w:val="28"/>
          <w:szCs w:val="28"/>
        </w:rPr>
        <w:t xml:space="preserve"> Н.Ю., </w:t>
      </w:r>
      <w:r w:rsidR="000A62C2" w:rsidRPr="004A1E25">
        <w:rPr>
          <w:rFonts w:ascii="Times New Roman" w:hAnsi="Times New Roman" w:cs="Times New Roman"/>
          <w:sz w:val="28"/>
          <w:szCs w:val="28"/>
        </w:rPr>
        <w:t>Иванченко С.Н и др., определяет следующие особенности педагогических советов:</w:t>
      </w:r>
    </w:p>
    <w:p w:rsidR="000A62C2" w:rsidRDefault="000A62C2" w:rsidP="00CF450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Локальный акт – положение о педагогическом совете – утверждается педагогическим советом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0A62C2" w:rsidRDefault="000A62C2" w:rsidP="00CF450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педагогических советов связана с целью ДОУ, образовательной программой и программой развития данного учреждения.</w:t>
      </w:r>
    </w:p>
    <w:p w:rsidR="000A62C2" w:rsidRDefault="000A62C2" w:rsidP="00CF450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первого педсовета может определить название последующего. Так последовательно будет решена научно-педагогическая проблема года.</w:t>
      </w:r>
    </w:p>
    <w:p w:rsidR="000A62C2" w:rsidRDefault="000A62C2" w:rsidP="00CF450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и проведении педагогического совета участвует весь коллектив, а не отдельные его члены (докладчик и содокладчик).</w:t>
      </w:r>
    </w:p>
    <w:p w:rsidR="000A62C2" w:rsidRPr="000A62C2" w:rsidRDefault="000A62C2" w:rsidP="00CF450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педагогических советов используются различные методики.</w:t>
      </w:r>
    </w:p>
    <w:p w:rsidR="000A62C2" w:rsidRPr="00EA304B" w:rsidRDefault="00D3396D" w:rsidP="000A62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A62C2" w:rsidRPr="00EA304B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="000A62C2" w:rsidRPr="00EA304B">
        <w:rPr>
          <w:rFonts w:ascii="Times New Roman" w:hAnsi="Times New Roman" w:cs="Times New Roman"/>
          <w:sz w:val="28"/>
          <w:szCs w:val="28"/>
        </w:rPr>
        <w:t xml:space="preserve"> Л.Г. [</w:t>
      </w:r>
      <w:r w:rsidR="008A43AC">
        <w:rPr>
          <w:rFonts w:ascii="Times New Roman" w:hAnsi="Times New Roman" w:cs="Times New Roman"/>
          <w:sz w:val="28"/>
          <w:szCs w:val="28"/>
        </w:rPr>
        <w:t>4</w:t>
      </w:r>
      <w:r w:rsidR="000A62C2" w:rsidRPr="00EA304B">
        <w:rPr>
          <w:rFonts w:ascii="Times New Roman" w:hAnsi="Times New Roman" w:cs="Times New Roman"/>
          <w:sz w:val="28"/>
          <w:szCs w:val="28"/>
        </w:rPr>
        <w:t>]</w:t>
      </w:r>
      <w:r w:rsidR="000A62C2">
        <w:rPr>
          <w:rFonts w:ascii="Times New Roman" w:hAnsi="Times New Roman" w:cs="Times New Roman"/>
          <w:sz w:val="28"/>
          <w:szCs w:val="28"/>
        </w:rPr>
        <w:t xml:space="preserve"> </w:t>
      </w:r>
      <w:r w:rsidR="000A62C2" w:rsidRPr="00EA304B">
        <w:rPr>
          <w:rFonts w:ascii="Times New Roman" w:hAnsi="Times New Roman" w:cs="Times New Roman"/>
          <w:sz w:val="28"/>
          <w:szCs w:val="28"/>
        </w:rPr>
        <w:t>отмечает, что педагогический совет обеспечивает организационное, мотивационное и эмоциональное единство педагогического коллектива, что создает поле морально-интеллектуального напряжения, без которого группа людей не может функционировать как коллектив. Главными задачами педагогического совета являются:</w:t>
      </w:r>
    </w:p>
    <w:p w:rsidR="000A62C2" w:rsidRDefault="000A62C2" w:rsidP="000A62C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04B">
        <w:rPr>
          <w:rFonts w:ascii="Times New Roman" w:hAnsi="Times New Roman" w:cs="Times New Roman"/>
          <w:sz w:val="28"/>
          <w:szCs w:val="28"/>
        </w:rPr>
        <w:t xml:space="preserve">объединение усилий </w:t>
      </w:r>
      <w:r>
        <w:rPr>
          <w:rFonts w:ascii="Times New Roman" w:hAnsi="Times New Roman" w:cs="Times New Roman"/>
          <w:sz w:val="28"/>
          <w:szCs w:val="28"/>
        </w:rPr>
        <w:t>педагогического коллектива ДОУ для повышения уровня воспитательно-образовательной работы;</w:t>
      </w:r>
    </w:p>
    <w:p w:rsidR="000A62C2" w:rsidRDefault="000A62C2" w:rsidP="001A50A4">
      <w:pPr>
        <w:pStyle w:val="a3"/>
        <w:numPr>
          <w:ilvl w:val="0"/>
          <w:numId w:val="5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62C2">
        <w:rPr>
          <w:rFonts w:ascii="Times New Roman" w:hAnsi="Times New Roman" w:cs="Times New Roman"/>
          <w:sz w:val="28"/>
          <w:szCs w:val="28"/>
        </w:rPr>
        <w:t>внедрение в практику достижения науки и передового педагогического опыта.</w:t>
      </w:r>
    </w:p>
    <w:p w:rsidR="00CF450F" w:rsidRPr="004A1E25" w:rsidRDefault="007C12D2" w:rsidP="004A1E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proofErr w:type="spellStart"/>
      <w:r w:rsidRPr="004A1E25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4A1E25">
        <w:rPr>
          <w:rFonts w:ascii="Times New Roman" w:hAnsi="Times New Roman" w:cs="Times New Roman"/>
          <w:sz w:val="28"/>
          <w:szCs w:val="28"/>
        </w:rPr>
        <w:t xml:space="preserve"> Е. и Зенченко С. [</w:t>
      </w:r>
      <w:r w:rsidR="008A43AC">
        <w:rPr>
          <w:rFonts w:ascii="Times New Roman" w:hAnsi="Times New Roman" w:cs="Times New Roman"/>
          <w:sz w:val="28"/>
          <w:szCs w:val="28"/>
        </w:rPr>
        <w:t>10</w:t>
      </w:r>
      <w:r w:rsidRPr="004A1E25">
        <w:rPr>
          <w:rFonts w:ascii="Times New Roman" w:hAnsi="Times New Roman" w:cs="Times New Roman"/>
          <w:sz w:val="28"/>
          <w:szCs w:val="28"/>
        </w:rPr>
        <w:t>] отмечают, что непременным компонентом педагогического совета должна быть рефлексивная деятельность педагогов, включающая в себя теоретический материал, аналитическую часть и рефлексивный тренинг для педагогов.</w:t>
      </w:r>
      <w:r w:rsidR="00721BED" w:rsidRPr="004A1E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F450F" w:rsidRPr="004A1E25">
        <w:rPr>
          <w:rFonts w:ascii="Times New Roman" w:hAnsi="Times New Roman" w:cs="Times New Roman"/>
          <w:sz w:val="28"/>
          <w:szCs w:val="28"/>
        </w:rPr>
        <w:t>Л.М.Волобуева</w:t>
      </w:r>
      <w:proofErr w:type="spellEnd"/>
      <w:r w:rsidR="00CF450F" w:rsidRPr="004A1E25">
        <w:rPr>
          <w:rFonts w:ascii="Times New Roman" w:hAnsi="Times New Roman" w:cs="Times New Roman"/>
          <w:sz w:val="28"/>
          <w:szCs w:val="28"/>
        </w:rPr>
        <w:t xml:space="preserve"> [</w:t>
      </w:r>
      <w:r w:rsidR="008A43AC">
        <w:rPr>
          <w:rFonts w:ascii="Times New Roman" w:hAnsi="Times New Roman" w:cs="Times New Roman"/>
          <w:sz w:val="28"/>
          <w:szCs w:val="28"/>
        </w:rPr>
        <w:t>7</w:t>
      </w:r>
      <w:r w:rsidR="00CF450F" w:rsidRPr="004A1E25">
        <w:rPr>
          <w:rFonts w:ascii="Times New Roman" w:hAnsi="Times New Roman" w:cs="Times New Roman"/>
          <w:sz w:val="28"/>
          <w:szCs w:val="28"/>
        </w:rPr>
        <w:t>], опираясь на Устав ДОУ, определяет следующие функции совета педагогов:</w:t>
      </w:r>
    </w:p>
    <w:p w:rsidR="00CF450F" w:rsidRPr="004A1E25" w:rsidRDefault="00CF450F" w:rsidP="004A1E25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25">
        <w:rPr>
          <w:rFonts w:ascii="Times New Roman" w:hAnsi="Times New Roman" w:cs="Times New Roman"/>
          <w:sz w:val="28"/>
          <w:szCs w:val="28"/>
        </w:rPr>
        <w:lastRenderedPageBreak/>
        <w:t>указывает направления образовательной деятельности ДОУ;</w:t>
      </w:r>
    </w:p>
    <w:p w:rsidR="00CF450F" w:rsidRDefault="00CF450F" w:rsidP="004A1E25">
      <w:pPr>
        <w:pStyle w:val="a4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отбирает и утверждает образовательные программы для использования в ДОУ;</w:t>
      </w:r>
    </w:p>
    <w:p w:rsidR="00CF450F" w:rsidRDefault="00CF450F" w:rsidP="004A1E25">
      <w:pPr>
        <w:pStyle w:val="a4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 вопросы содержания, форм и методов образовательного процесса, планирования образовательной деятельности ДОУ;</w:t>
      </w:r>
    </w:p>
    <w:p w:rsidR="00CF450F" w:rsidRDefault="00CF450F" w:rsidP="004A1E25">
      <w:pPr>
        <w:pStyle w:val="a4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вопросы повышения квалификации и переподготовки кадров;</w:t>
      </w:r>
    </w:p>
    <w:p w:rsidR="00CF450F" w:rsidRDefault="00CF450F" w:rsidP="004A1E25">
      <w:pPr>
        <w:pStyle w:val="a4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выявление, обобщение, распространение, внедрение педагогического опыта;</w:t>
      </w:r>
    </w:p>
    <w:p w:rsidR="00CF450F" w:rsidRDefault="00CF450F" w:rsidP="004A1E25">
      <w:pPr>
        <w:pStyle w:val="a4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вопросы организации дополнительных услуг родителям;</w:t>
      </w:r>
    </w:p>
    <w:p w:rsidR="00CF450F" w:rsidRPr="00CF450F" w:rsidRDefault="00CF450F" w:rsidP="004A1E25">
      <w:pPr>
        <w:pStyle w:val="a4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заслушивает отчеты заведующей о создании условий для реализации образовательных программ.</w:t>
      </w:r>
    </w:p>
    <w:p w:rsidR="003B221F" w:rsidRDefault="007C12D2" w:rsidP="000A62C2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561" w:rsidRPr="000A62C2">
        <w:rPr>
          <w:rFonts w:ascii="Times New Roman" w:hAnsi="Times New Roman" w:cs="Times New Roman"/>
          <w:sz w:val="28"/>
          <w:szCs w:val="28"/>
        </w:rPr>
        <w:t>Пастюк</w:t>
      </w:r>
      <w:proofErr w:type="spellEnd"/>
      <w:r w:rsidR="00045561" w:rsidRPr="000A62C2">
        <w:rPr>
          <w:rFonts w:ascii="Times New Roman" w:hAnsi="Times New Roman" w:cs="Times New Roman"/>
          <w:sz w:val="28"/>
          <w:szCs w:val="28"/>
        </w:rPr>
        <w:t xml:space="preserve"> О.В. </w:t>
      </w:r>
      <w:r w:rsidR="00721BED" w:rsidRPr="000A62C2">
        <w:rPr>
          <w:rFonts w:ascii="Times New Roman" w:hAnsi="Times New Roman" w:cs="Times New Roman"/>
          <w:sz w:val="28"/>
          <w:szCs w:val="28"/>
        </w:rPr>
        <w:t>отмечает [</w:t>
      </w:r>
      <w:r w:rsidR="008A43AC">
        <w:rPr>
          <w:rFonts w:ascii="Times New Roman" w:hAnsi="Times New Roman" w:cs="Times New Roman"/>
          <w:sz w:val="28"/>
          <w:szCs w:val="28"/>
        </w:rPr>
        <w:t>12</w:t>
      </w:r>
      <w:r w:rsidR="00721BED" w:rsidRPr="000A62C2">
        <w:rPr>
          <w:rFonts w:ascii="Times New Roman" w:hAnsi="Times New Roman" w:cs="Times New Roman"/>
          <w:sz w:val="28"/>
          <w:szCs w:val="28"/>
        </w:rPr>
        <w:t>], что на заседаниях Совета педагогов обсуждаются вопросы воспитательно-образовательной работы с детьми, использование в ней новых достижений науки и практики, анализируются имеющиеся недостатки и достижения, проходит обмен опытом</w:t>
      </w:r>
      <w:r w:rsidR="000D7DA9" w:rsidRPr="000A62C2">
        <w:rPr>
          <w:rFonts w:ascii="Times New Roman" w:hAnsi="Times New Roman" w:cs="Times New Roman"/>
          <w:sz w:val="28"/>
          <w:szCs w:val="28"/>
        </w:rPr>
        <w:t xml:space="preserve"> и т.д. Функции Совета педагогов приведены на рисунке 1.</w:t>
      </w:r>
    </w:p>
    <w:p w:rsidR="004A1E25" w:rsidRPr="000A62C2" w:rsidRDefault="00322DCC" w:rsidP="000A62C2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12.2pt;margin-top:14.65pt;width:225.75pt;height:30pt;z-index:251658240">
            <v:textbox style="mso-next-textbox:#_x0000_s1027">
              <w:txbxContent>
                <w:p w:rsidR="003A4A94" w:rsidRPr="003B221F" w:rsidRDefault="003A4A94" w:rsidP="003B221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22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Функции Совета педагогов ДОУ</w:t>
                  </w:r>
                </w:p>
              </w:txbxContent>
            </v:textbox>
          </v:rect>
        </w:pict>
      </w:r>
    </w:p>
    <w:p w:rsidR="001A50A4" w:rsidRPr="001A50A4" w:rsidRDefault="00322DCC" w:rsidP="001A50A4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36.95pt;margin-top:26pt;width:0;height:12.9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190.2pt;margin-top:25.9pt;width:.75pt;height:13.0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49.45pt;margin-top:25.9pt;width:0;height:13.0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301.95pt;margin-top:25.9pt;width:0;height:13.0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80.7pt;margin-top:25.95pt;width:276pt;height:.05pt;flip:y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356.7pt;margin-top:25.9pt;width:0;height:13.0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80.7pt;margin-top:25.9pt;width:0;height:13.0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215.7pt;margin-top:20.5pt;width:0;height:5.4pt;z-index:251665408" o:connectortype="straight"/>
        </w:pict>
      </w:r>
      <w:r w:rsidR="00045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E8" w:rsidRDefault="00322DCC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278.15pt;margin-top:69.15pt;width:158.55pt;height:30pt;rotation:90;z-index:251664384">
            <v:textbox style="layout-flow:vertical;mso-layout-flow-alt:bottom-to-top;mso-next-textbox:#_x0000_s1034">
              <w:txbxContent>
                <w:p w:rsidR="003A4A94" w:rsidRPr="00721BED" w:rsidRDefault="003A4A94" w:rsidP="00721B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B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Активизирующая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224.15pt;margin-top:69.15pt;width:158.55pt;height:30pt;rotation:90;z-index:251663360">
            <v:textbox style="layout-flow:vertical;mso-layout-flow-alt:bottom-to-top;mso-next-textbox:#_x0000_s1033">
              <w:txbxContent>
                <w:p w:rsidR="003A4A94" w:rsidRPr="00721BED" w:rsidRDefault="003A4A94" w:rsidP="00721B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B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170.15pt;margin-top:69.15pt;width:158.55pt;height:30pt;rotation:90;z-index:251662336">
            <v:textbox style="layout-flow:vertical;mso-layout-flow-alt:bottom-to-top;mso-next-textbox:#_x0000_s1032">
              <w:txbxContent>
                <w:p w:rsidR="003A4A94" w:rsidRPr="00721BED" w:rsidRDefault="003A4A94" w:rsidP="00721B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B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Развивающая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13.9pt;margin-top:69.15pt;width:158.55pt;height:30pt;rotation:90;z-index:251661312">
            <v:textbox style="layout-flow:vertical;mso-layout-flow-alt:bottom-to-top;mso-next-textbox:#_x0000_s1031">
              <w:txbxContent>
                <w:p w:rsidR="003A4A94" w:rsidRPr="00721BED" w:rsidRDefault="003A4A94" w:rsidP="00721B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B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60.65pt;margin-top:69.15pt;width:158.55pt;height:30pt;rotation:90;z-index:251660288">
            <v:textbox style="layout-flow:vertical;mso-layout-flow-alt:bottom-to-top;mso-next-textbox:#_x0000_s1030">
              <w:txbxContent>
                <w:p w:rsidR="003A4A94" w:rsidRPr="00721BED" w:rsidRDefault="003A4A94" w:rsidP="00721B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B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Обобщающая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4.4pt;margin-top:69.15pt;width:158.55pt;height:30pt;rotation:90;z-index:251659264">
            <v:textbox style="layout-flow:vertical;mso-layout-flow-alt:bottom-to-top;mso-next-textbox:#_x0000_s1029">
              <w:txbxContent>
                <w:p w:rsidR="003A4A94" w:rsidRPr="00721BED" w:rsidRDefault="003A4A94" w:rsidP="00721B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B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Информационная</w:t>
                  </w:r>
                </w:p>
              </w:txbxContent>
            </v:textbox>
          </v:rect>
        </w:pict>
      </w:r>
    </w:p>
    <w:p w:rsidR="003B5DE8" w:rsidRPr="003B5DE8" w:rsidRDefault="003B5DE8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221F" w:rsidRDefault="003B221F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221F" w:rsidRDefault="003B221F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221F" w:rsidRDefault="003B221F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221F" w:rsidRDefault="000D7DA9" w:rsidP="00CF450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0F">
        <w:rPr>
          <w:rFonts w:ascii="Times New Roman" w:hAnsi="Times New Roman" w:cs="Times New Roman"/>
          <w:sz w:val="28"/>
          <w:szCs w:val="28"/>
        </w:rPr>
        <w:t>Рис. 1. Функции Совета педагогов.</w:t>
      </w:r>
    </w:p>
    <w:p w:rsidR="00174FC9" w:rsidRDefault="00EC7AA7" w:rsidP="006A6F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4FC9">
        <w:rPr>
          <w:rFonts w:ascii="Times New Roman" w:hAnsi="Times New Roman" w:cs="Times New Roman"/>
          <w:sz w:val="28"/>
          <w:szCs w:val="28"/>
        </w:rPr>
        <w:t xml:space="preserve">  </w:t>
      </w:r>
      <w:r w:rsidR="006A6F3F">
        <w:rPr>
          <w:rFonts w:ascii="Times New Roman" w:hAnsi="Times New Roman" w:cs="Times New Roman"/>
          <w:sz w:val="28"/>
          <w:szCs w:val="28"/>
        </w:rPr>
        <w:t xml:space="preserve">  Волобуева Л.М. </w:t>
      </w:r>
      <w:r w:rsidR="006A6F3F" w:rsidRPr="006A6F3F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7</w:t>
      </w:r>
      <w:r w:rsidR="006A6F3F" w:rsidRPr="006A6F3F">
        <w:rPr>
          <w:rFonts w:ascii="Times New Roman" w:hAnsi="Times New Roman" w:cs="Times New Roman"/>
          <w:sz w:val="28"/>
          <w:szCs w:val="28"/>
        </w:rPr>
        <w:t>]</w:t>
      </w:r>
      <w:r w:rsidR="006A6F3F">
        <w:rPr>
          <w:rFonts w:ascii="Times New Roman" w:hAnsi="Times New Roman" w:cs="Times New Roman"/>
          <w:sz w:val="28"/>
          <w:szCs w:val="28"/>
        </w:rPr>
        <w:t xml:space="preserve"> отмечает, что примерным Уставом ДОУ (приложение к Типовому положению о дошкольном образовательном учреждении в Российской Федерации) определены функции Совета педагогов. </w:t>
      </w:r>
      <w:r w:rsidR="00174FC9">
        <w:rPr>
          <w:rFonts w:ascii="Times New Roman" w:hAnsi="Times New Roman" w:cs="Times New Roman"/>
          <w:sz w:val="28"/>
          <w:szCs w:val="28"/>
        </w:rPr>
        <w:t xml:space="preserve">Белая К.Ю. </w:t>
      </w:r>
      <w:r w:rsidR="00174FC9" w:rsidRPr="0078754D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1</w:t>
      </w:r>
      <w:r w:rsidR="00174FC9" w:rsidRPr="0078754D">
        <w:rPr>
          <w:rFonts w:ascii="Times New Roman" w:hAnsi="Times New Roman" w:cs="Times New Roman"/>
          <w:sz w:val="28"/>
          <w:szCs w:val="28"/>
        </w:rPr>
        <w:t>]</w:t>
      </w:r>
      <w:r w:rsidR="00174FC9">
        <w:rPr>
          <w:rFonts w:ascii="Times New Roman" w:hAnsi="Times New Roman" w:cs="Times New Roman"/>
          <w:sz w:val="28"/>
          <w:szCs w:val="28"/>
        </w:rPr>
        <w:t xml:space="preserve"> </w:t>
      </w:r>
      <w:r w:rsidR="00884BC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74FC9">
        <w:rPr>
          <w:rFonts w:ascii="Times New Roman" w:hAnsi="Times New Roman" w:cs="Times New Roman"/>
          <w:sz w:val="28"/>
          <w:szCs w:val="28"/>
        </w:rPr>
        <w:t>выделяет следующие функции  Совета педагогов:</w:t>
      </w:r>
    </w:p>
    <w:p w:rsidR="00174FC9" w:rsidRDefault="00174FC9" w:rsidP="00174FC9">
      <w:pPr>
        <w:pStyle w:val="a3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определяет направления образовательной деятельности;</w:t>
      </w:r>
    </w:p>
    <w:p w:rsidR="00174FC9" w:rsidRDefault="00174FC9" w:rsidP="00174FC9">
      <w:pPr>
        <w:pStyle w:val="a3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отбирает и утверждает образовательные программы для использования в детском саду;</w:t>
      </w:r>
    </w:p>
    <w:p w:rsidR="00174FC9" w:rsidRDefault="00174FC9" w:rsidP="00174FC9">
      <w:pPr>
        <w:pStyle w:val="a3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 содержание, формы и методы образовательного процесса, планирование образовательной деятельности;</w:t>
      </w:r>
    </w:p>
    <w:p w:rsidR="00174FC9" w:rsidRDefault="00174FC9" w:rsidP="00174FC9">
      <w:pPr>
        <w:pStyle w:val="a3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выявление, обобщение, распространение, внедрение педагогического опыта</w:t>
      </w:r>
      <w:r w:rsidR="00884BC5">
        <w:rPr>
          <w:rFonts w:ascii="Times New Roman" w:hAnsi="Times New Roman" w:cs="Times New Roman"/>
          <w:sz w:val="28"/>
          <w:szCs w:val="28"/>
        </w:rPr>
        <w:t>;</w:t>
      </w:r>
    </w:p>
    <w:p w:rsidR="00884BC5" w:rsidRDefault="00884BC5" w:rsidP="00174FC9">
      <w:pPr>
        <w:pStyle w:val="a3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вопросы организации дополнительных образовательных услуг родителям;</w:t>
      </w:r>
    </w:p>
    <w:p w:rsidR="00884BC5" w:rsidRDefault="00884BC5" w:rsidP="00174FC9">
      <w:pPr>
        <w:pStyle w:val="a3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заслушивает отчеты заведующей о создании условий для реализации образовательных программ.</w:t>
      </w:r>
    </w:p>
    <w:p w:rsidR="00EC7AA7" w:rsidRDefault="00174FC9" w:rsidP="00EC7A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7AA7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="00EC7AA7">
        <w:rPr>
          <w:rFonts w:ascii="Times New Roman" w:hAnsi="Times New Roman" w:cs="Times New Roman"/>
          <w:sz w:val="28"/>
          <w:szCs w:val="28"/>
        </w:rPr>
        <w:t xml:space="preserve"> Л.М. </w:t>
      </w:r>
      <w:r w:rsidR="00EC7AA7" w:rsidRPr="00EC7AA7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11</w:t>
      </w:r>
      <w:r w:rsidR="00EC7AA7" w:rsidRPr="00EC7AA7">
        <w:rPr>
          <w:rFonts w:ascii="Times New Roman" w:hAnsi="Times New Roman" w:cs="Times New Roman"/>
          <w:sz w:val="28"/>
          <w:szCs w:val="28"/>
        </w:rPr>
        <w:t>]</w:t>
      </w:r>
      <w:r w:rsidR="00EC7AA7">
        <w:rPr>
          <w:rFonts w:ascii="Times New Roman" w:hAnsi="Times New Roman" w:cs="Times New Roman"/>
          <w:sz w:val="28"/>
          <w:szCs w:val="28"/>
        </w:rPr>
        <w:t xml:space="preserve">, анализируя работы В.П. </w:t>
      </w:r>
      <w:proofErr w:type="spellStart"/>
      <w:r w:rsidR="00EC7AA7">
        <w:rPr>
          <w:rFonts w:ascii="Times New Roman" w:hAnsi="Times New Roman" w:cs="Times New Roman"/>
          <w:sz w:val="28"/>
          <w:szCs w:val="28"/>
        </w:rPr>
        <w:t>Топоровского</w:t>
      </w:r>
      <w:proofErr w:type="spellEnd"/>
      <w:r w:rsidR="00EC7AA7">
        <w:rPr>
          <w:rFonts w:ascii="Times New Roman" w:hAnsi="Times New Roman" w:cs="Times New Roman"/>
          <w:sz w:val="28"/>
          <w:szCs w:val="28"/>
        </w:rPr>
        <w:t>, рассматривает педагогический совет с позиции реализации еще более широкого комплекса функций, объединяя эти функции в следующие группы:</w:t>
      </w:r>
    </w:p>
    <w:tbl>
      <w:tblPr>
        <w:tblStyle w:val="ab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536"/>
        <w:gridCol w:w="2490"/>
        <w:gridCol w:w="2428"/>
      </w:tblGrid>
      <w:tr w:rsidR="0093191A" w:rsidTr="00E110FA">
        <w:tc>
          <w:tcPr>
            <w:tcW w:w="2424" w:type="dxa"/>
          </w:tcPr>
          <w:p w:rsidR="0093191A" w:rsidRPr="001D7C74" w:rsidRDefault="0093191A" w:rsidP="009319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7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управленческие</w:t>
            </w:r>
            <w:r w:rsidRPr="001D7C74">
              <w:rPr>
                <w:rFonts w:ascii="Times New Roman" w:hAnsi="Times New Roman" w:cs="Times New Roman"/>
                <w:sz w:val="28"/>
                <w:szCs w:val="28"/>
              </w:rPr>
              <w:t xml:space="preserve"> (законодательные, совещательные, обобщающие, диагностические, планово-практические, экспертно-контролирующие, корригирующие);</w:t>
            </w:r>
          </w:p>
          <w:p w:rsidR="0093191A" w:rsidRDefault="0093191A" w:rsidP="00EC7AA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93191A" w:rsidRPr="001D7C74" w:rsidRDefault="0093191A" w:rsidP="009319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</w:t>
            </w:r>
            <w:r w:rsidRPr="001D7C74">
              <w:rPr>
                <w:rFonts w:ascii="Times New Roman" w:hAnsi="Times New Roman" w:cs="Times New Roman"/>
                <w:sz w:val="28"/>
                <w:szCs w:val="28"/>
              </w:rPr>
              <w:t>(информационные, обучающие, развивающие, обобщенно-аналитические, исследовательские, инновационные);</w:t>
            </w:r>
          </w:p>
          <w:p w:rsidR="0093191A" w:rsidRDefault="0093191A" w:rsidP="00EC7AA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93191A" w:rsidRDefault="0093191A" w:rsidP="00E11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7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  <w:r w:rsidRPr="001D7C74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(индивидуально-формирующие, </w:t>
            </w:r>
            <w:proofErr w:type="spellStart"/>
            <w:r w:rsidRPr="001D7C74">
              <w:rPr>
                <w:rFonts w:ascii="Times New Roman" w:hAnsi="Times New Roman" w:cs="Times New Roman"/>
                <w:sz w:val="28"/>
                <w:szCs w:val="28"/>
              </w:rPr>
              <w:t>коллективо</w:t>
            </w:r>
            <w:proofErr w:type="spellEnd"/>
            <w:r w:rsidR="00E110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7C74">
              <w:rPr>
                <w:rFonts w:ascii="Times New Roman" w:hAnsi="Times New Roman" w:cs="Times New Roman"/>
                <w:sz w:val="28"/>
                <w:szCs w:val="28"/>
              </w:rPr>
              <w:t>образующие,  мотивационно-целевые,  мировоззренческо-идеологические, организационно-воспитательные);</w:t>
            </w:r>
          </w:p>
        </w:tc>
        <w:tc>
          <w:tcPr>
            <w:tcW w:w="2428" w:type="dxa"/>
          </w:tcPr>
          <w:p w:rsidR="00E110FA" w:rsidRPr="001D7C74" w:rsidRDefault="00E110FA" w:rsidP="00E11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социально-педагогические </w:t>
            </w:r>
            <w:r w:rsidRPr="001D7C74">
              <w:rPr>
                <w:rFonts w:ascii="Times New Roman" w:hAnsi="Times New Roman" w:cs="Times New Roman"/>
                <w:sz w:val="28"/>
                <w:szCs w:val="28"/>
              </w:rPr>
              <w:t>(коммуникативно-учебные, активизирующие, интегрирующие, координирующие, защитные).</w:t>
            </w:r>
          </w:p>
          <w:p w:rsidR="0093191A" w:rsidRDefault="0093191A" w:rsidP="00EC7AA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50F" w:rsidRDefault="0093191A" w:rsidP="009319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7C74">
        <w:rPr>
          <w:rFonts w:ascii="Times New Roman" w:hAnsi="Times New Roman" w:cs="Times New Roman"/>
          <w:sz w:val="28"/>
          <w:szCs w:val="28"/>
        </w:rPr>
        <w:t>Р</w:t>
      </w:r>
      <w:r w:rsidR="005D30D7">
        <w:rPr>
          <w:rFonts w:ascii="Times New Roman" w:hAnsi="Times New Roman" w:cs="Times New Roman"/>
          <w:sz w:val="28"/>
          <w:szCs w:val="28"/>
        </w:rPr>
        <w:t>еализация</w:t>
      </w:r>
      <w:r w:rsidR="001D7C74">
        <w:rPr>
          <w:rFonts w:ascii="Times New Roman" w:hAnsi="Times New Roman" w:cs="Times New Roman"/>
          <w:sz w:val="28"/>
          <w:szCs w:val="28"/>
        </w:rPr>
        <w:t xml:space="preserve"> данных функций в ходе педсовета позволяет совершенствовать управленческую компетенцию руководителя, повысить качество управления образовательным учреждением и перевести ее в режим развития.</w:t>
      </w:r>
      <w:r w:rsidR="005D30D7">
        <w:rPr>
          <w:rFonts w:ascii="Times New Roman" w:hAnsi="Times New Roman" w:cs="Times New Roman"/>
          <w:sz w:val="28"/>
          <w:szCs w:val="28"/>
        </w:rPr>
        <w:t xml:space="preserve"> </w:t>
      </w:r>
      <w:r w:rsidR="00CF45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Далее автор отмечает, что данный подход может быть использован и в организации педсовета в ДОУ, приводит данные исследований, в ходе которых было установлено, что </w:t>
      </w:r>
      <w:r w:rsidR="00D3396D"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>
        <w:rPr>
          <w:rFonts w:ascii="Times New Roman" w:hAnsi="Times New Roman" w:cs="Times New Roman"/>
          <w:sz w:val="28"/>
          <w:szCs w:val="28"/>
        </w:rPr>
        <w:t>руководители используют данную форму для реализации следующих функций:</w:t>
      </w:r>
    </w:p>
    <w:p w:rsidR="00E110FA" w:rsidRPr="00E110FA" w:rsidRDefault="00E110FA" w:rsidP="00E110F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0FA">
        <w:rPr>
          <w:rFonts w:ascii="Times New Roman" w:hAnsi="Times New Roman" w:cs="Times New Roman"/>
          <w:b/>
          <w:sz w:val="28"/>
          <w:szCs w:val="28"/>
        </w:rPr>
        <w:t>информационная функция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коллективу предоставляется информация о целях и задачах деятельности ДОУ, о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педагогических и медицинских работников, о поступлении нормативных документов, новинок методической литературы и пр.;</w:t>
      </w:r>
    </w:p>
    <w:p w:rsidR="00E110FA" w:rsidRPr="00E110FA" w:rsidRDefault="00E110FA" w:rsidP="00E110F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планово-прогностическая функция</w:t>
      </w:r>
      <w:r>
        <w:rPr>
          <w:rFonts w:ascii="Times New Roman" w:hAnsi="Times New Roman" w:cs="Times New Roman"/>
          <w:sz w:val="28"/>
          <w:szCs w:val="28"/>
        </w:rPr>
        <w:t xml:space="preserve"> – в русле выполнения данной функции на педсоветах обсуждаются и принимаются планы разного уровня – стратегические, тактические, локальные, – намечаются задачи и способы их решения;</w:t>
      </w:r>
    </w:p>
    <w:p w:rsidR="00E110FA" w:rsidRPr="00530D6C" w:rsidRDefault="00E110FA" w:rsidP="00E110F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организационно-исполнительская функция – </w:t>
      </w:r>
      <w:r>
        <w:rPr>
          <w:rFonts w:ascii="Times New Roman" w:hAnsi="Times New Roman" w:cs="Times New Roman"/>
          <w:sz w:val="28"/>
          <w:szCs w:val="28"/>
        </w:rPr>
        <w:t>направлена на укрепление исполнительской дисциплины, налаживания взаимодействия и координации в деятельности субъектов педагогического процесса</w:t>
      </w:r>
      <w:r w:rsidR="00530D6C">
        <w:rPr>
          <w:rFonts w:ascii="Times New Roman" w:hAnsi="Times New Roman" w:cs="Times New Roman"/>
          <w:sz w:val="28"/>
          <w:szCs w:val="28"/>
        </w:rPr>
        <w:t>;</w:t>
      </w:r>
    </w:p>
    <w:p w:rsidR="00530D6C" w:rsidRPr="00530D6C" w:rsidRDefault="00530D6C" w:rsidP="00E110F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контрольно-диагностическая функция – </w:t>
      </w:r>
      <w:r>
        <w:rPr>
          <w:rFonts w:ascii="Times New Roman" w:hAnsi="Times New Roman" w:cs="Times New Roman"/>
          <w:sz w:val="28"/>
          <w:szCs w:val="28"/>
        </w:rPr>
        <w:t>связана с оценкой промежуточных и итоговых результатов развития образовательной системы;</w:t>
      </w:r>
    </w:p>
    <w:p w:rsidR="00530D6C" w:rsidRPr="00530D6C" w:rsidRDefault="00530D6C" w:rsidP="00E110F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функция – </w:t>
      </w:r>
      <w:r>
        <w:rPr>
          <w:rFonts w:ascii="Times New Roman" w:hAnsi="Times New Roman" w:cs="Times New Roman"/>
          <w:sz w:val="28"/>
          <w:szCs w:val="28"/>
        </w:rPr>
        <w:t>обеспечивает осознание коллективом состояния деятельности ДОУ в целом и по отдельным ее направлениям;</w:t>
      </w:r>
    </w:p>
    <w:p w:rsidR="00530D6C" w:rsidRDefault="00530D6C" w:rsidP="00E110F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мотивационно-стимулирующая функция – </w:t>
      </w:r>
      <w:r w:rsidRPr="00530D6C">
        <w:rPr>
          <w:rFonts w:ascii="Times New Roman" w:hAnsi="Times New Roman" w:cs="Times New Roman"/>
          <w:sz w:val="28"/>
          <w:szCs w:val="28"/>
        </w:rPr>
        <w:t xml:space="preserve">направлена 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потребности педагогов в творческой педагогической деятельности;</w:t>
      </w:r>
    </w:p>
    <w:p w:rsidR="00530D6C" w:rsidRDefault="00530D6C" w:rsidP="00E110F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регулятивно</w:t>
      </w:r>
      <w:r w:rsidRPr="00530D6C">
        <w:rPr>
          <w:rFonts w:ascii="Times New Roman" w:hAnsi="Times New Roman" w:cs="Times New Roman"/>
          <w:b/>
          <w:sz w:val="28"/>
          <w:szCs w:val="28"/>
        </w:rPr>
        <w:t>-коррекционная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функция – </w:t>
      </w:r>
      <w:r>
        <w:rPr>
          <w:rFonts w:ascii="Times New Roman" w:hAnsi="Times New Roman" w:cs="Times New Roman"/>
          <w:sz w:val="28"/>
          <w:szCs w:val="28"/>
        </w:rPr>
        <w:t>внесение изменений, поправок как в нормативную базу (локальные акты), так и в педагогический процесс;</w:t>
      </w:r>
    </w:p>
    <w:p w:rsidR="00530D6C" w:rsidRDefault="00530D6C" w:rsidP="00E110F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функция -</w:t>
      </w:r>
      <w:r>
        <w:rPr>
          <w:rFonts w:ascii="Times New Roman" w:hAnsi="Times New Roman" w:cs="Times New Roman"/>
          <w:sz w:val="28"/>
          <w:szCs w:val="28"/>
        </w:rPr>
        <w:t xml:space="preserve">  организация инновационной деятельности.</w:t>
      </w:r>
    </w:p>
    <w:p w:rsidR="0036401A" w:rsidRDefault="0036401A" w:rsidP="003640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О.Г. Прохорова </w:t>
      </w:r>
      <w:r w:rsidRPr="0036401A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15</w:t>
      </w:r>
      <w:r w:rsidRPr="003640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 содержанием деятельности педагогического совета является:</w:t>
      </w:r>
    </w:p>
    <w:p w:rsidR="0036401A" w:rsidRDefault="0036401A" w:rsidP="0036401A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1A">
        <w:rPr>
          <w:rFonts w:ascii="Times New Roman" w:hAnsi="Times New Roman" w:cs="Times New Roman"/>
          <w:b/>
          <w:sz w:val="28"/>
          <w:szCs w:val="28"/>
        </w:rPr>
        <w:t>производственно-деловая сфера</w:t>
      </w:r>
      <w:r>
        <w:rPr>
          <w:rFonts w:ascii="Times New Roman" w:hAnsi="Times New Roman" w:cs="Times New Roman"/>
          <w:sz w:val="28"/>
          <w:szCs w:val="28"/>
        </w:rPr>
        <w:t xml:space="preserve"> – утверждение годового плана, рассмотрение итогов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год, план летней работы;</w:t>
      </w:r>
    </w:p>
    <w:p w:rsidR="0036401A" w:rsidRPr="00652B90" w:rsidRDefault="0036401A" w:rsidP="0036401A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1A">
        <w:rPr>
          <w:rFonts w:ascii="Times New Roman" w:hAnsi="Times New Roman" w:cs="Times New Roman"/>
          <w:b/>
          <w:sz w:val="28"/>
          <w:szCs w:val="28"/>
        </w:rPr>
        <w:t>научно-педагогическая сфера</w:t>
      </w:r>
      <w:r>
        <w:rPr>
          <w:rFonts w:ascii="Times New Roman" w:hAnsi="Times New Roman" w:cs="Times New Roman"/>
          <w:sz w:val="28"/>
          <w:szCs w:val="28"/>
        </w:rPr>
        <w:t xml:space="preserve"> – обсуждение указаний руководящих органов и результатов научных исследований и передового опыта с целью их внедрения, анализ педагогического процесса в образовательном учреждении.</w:t>
      </w:r>
    </w:p>
    <w:p w:rsidR="0093191A" w:rsidRDefault="0078754D" w:rsidP="009319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отмечает К.Ю. Белая </w:t>
      </w:r>
      <w:r w:rsidRPr="0078754D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1</w:t>
      </w:r>
      <w:r w:rsidRPr="007875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со статьей 35 Федерального закона «О внесении изменений и дополнений в Закон Российской Федерации «Об образовании» одной из форм самоуправления образовательного учреждения служит педагогический совет. Устав ДОУ определяет, что 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педагогов осуществляет управление педагогической деятельностью. В Совет входят все педагоги</w:t>
      </w:r>
      <w:r w:rsidR="00174FC9">
        <w:rPr>
          <w:rFonts w:ascii="Times New Roman" w:hAnsi="Times New Roman" w:cs="Times New Roman"/>
          <w:sz w:val="28"/>
          <w:szCs w:val="28"/>
        </w:rPr>
        <w:t>.</w:t>
      </w:r>
    </w:p>
    <w:p w:rsidR="0093191A" w:rsidRDefault="004101E6" w:rsidP="009319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Белая К.Ю. </w:t>
      </w:r>
      <w:r w:rsidRPr="004101E6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3</w:t>
      </w:r>
      <w:r w:rsidRPr="004101E6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отмечает, что каждое дошкольное учреждение может составить свое положение о педагогическом совете, используя Типовое положение о педагогическом совете,  или «Примерный Устав ДОУ»</w:t>
      </w:r>
      <w:r w:rsidR="0023023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из пакета образцов документов, разработанных Министерством образования РФ № 212/19-12 от 30.03.1994 г. </w:t>
      </w:r>
      <w:r w:rsidR="00652B90">
        <w:rPr>
          <w:rFonts w:ascii="Times New Roman" w:hAnsi="Times New Roman" w:cs="Times New Roman"/>
          <w:sz w:val="28"/>
          <w:szCs w:val="28"/>
        </w:rPr>
        <w:t xml:space="preserve">Вместе с тем, отмечает </w:t>
      </w:r>
      <w:proofErr w:type="spellStart"/>
      <w:r w:rsidR="00652B90">
        <w:rPr>
          <w:rFonts w:ascii="Times New Roman" w:hAnsi="Times New Roman" w:cs="Times New Roman"/>
          <w:sz w:val="28"/>
          <w:szCs w:val="28"/>
        </w:rPr>
        <w:t>Пастюк</w:t>
      </w:r>
      <w:proofErr w:type="spellEnd"/>
      <w:r w:rsidR="00652B90">
        <w:rPr>
          <w:rFonts w:ascii="Times New Roman" w:hAnsi="Times New Roman" w:cs="Times New Roman"/>
          <w:sz w:val="28"/>
          <w:szCs w:val="28"/>
        </w:rPr>
        <w:t xml:space="preserve">  О.В. </w:t>
      </w:r>
      <w:r w:rsidR="00652B90" w:rsidRPr="00652B90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12</w:t>
      </w:r>
      <w:r w:rsidR="00652B90" w:rsidRPr="00652B90">
        <w:rPr>
          <w:rFonts w:ascii="Times New Roman" w:hAnsi="Times New Roman" w:cs="Times New Roman"/>
          <w:sz w:val="28"/>
          <w:szCs w:val="28"/>
        </w:rPr>
        <w:t>]</w:t>
      </w:r>
      <w:r w:rsidR="00652B90">
        <w:rPr>
          <w:rFonts w:ascii="Times New Roman" w:hAnsi="Times New Roman" w:cs="Times New Roman"/>
          <w:sz w:val="28"/>
          <w:szCs w:val="28"/>
        </w:rPr>
        <w:t>, в «Примерном Уставе ДОУ Российской Федерации» четко определены параметры организации</w:t>
      </w:r>
      <w:proofErr w:type="gramEnd"/>
      <w:r w:rsidR="00652B90">
        <w:rPr>
          <w:rFonts w:ascii="Times New Roman" w:hAnsi="Times New Roman" w:cs="Times New Roman"/>
          <w:sz w:val="28"/>
          <w:szCs w:val="28"/>
        </w:rPr>
        <w:t xml:space="preserve"> работы Совета педагогов, которым необходимо руководствоваться:</w:t>
      </w:r>
    </w:p>
    <w:p w:rsidR="00652B90" w:rsidRDefault="00652B90" w:rsidP="00652B9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Совета педагогов;</w:t>
      </w:r>
    </w:p>
    <w:p w:rsidR="00652B90" w:rsidRDefault="00652B90" w:rsidP="00652B9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Совета педагогов;</w:t>
      </w:r>
    </w:p>
    <w:p w:rsidR="00652B90" w:rsidRDefault="00652B90" w:rsidP="00652B9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избрания председателя Совета;</w:t>
      </w:r>
    </w:p>
    <w:p w:rsidR="00652B90" w:rsidRDefault="00652B90" w:rsidP="00652B90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принятия решения Совета.</w:t>
      </w:r>
    </w:p>
    <w:p w:rsidR="00652B90" w:rsidRDefault="00652B90" w:rsidP="00652B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Совете педагогов</w:t>
      </w:r>
      <w:r w:rsidR="00262FE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44A5A">
        <w:rPr>
          <w:rFonts w:ascii="Times New Roman" w:hAnsi="Times New Roman" w:cs="Times New Roman"/>
          <w:sz w:val="28"/>
          <w:szCs w:val="28"/>
        </w:rPr>
        <w:t xml:space="preserve"> 2</w:t>
      </w:r>
      <w:r w:rsidR="00262F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на заседании совета. </w:t>
      </w:r>
      <w:r w:rsidR="006A6F3F">
        <w:rPr>
          <w:rFonts w:ascii="Times New Roman" w:hAnsi="Times New Roman" w:cs="Times New Roman"/>
          <w:sz w:val="28"/>
          <w:szCs w:val="28"/>
        </w:rPr>
        <w:t xml:space="preserve">Срок действия его неограничен. </w:t>
      </w:r>
      <w:r>
        <w:rPr>
          <w:rFonts w:ascii="Times New Roman" w:hAnsi="Times New Roman" w:cs="Times New Roman"/>
          <w:sz w:val="28"/>
          <w:szCs w:val="28"/>
        </w:rPr>
        <w:t>В Положение о Совете педагогов могут быть включены следующие разделы:</w:t>
      </w:r>
    </w:p>
    <w:p w:rsidR="00652B90" w:rsidRDefault="00652B90" w:rsidP="009765D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652B90" w:rsidRDefault="00652B90" w:rsidP="009765D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содержание работы.</w:t>
      </w:r>
    </w:p>
    <w:p w:rsidR="00652B90" w:rsidRDefault="00652B90" w:rsidP="009765D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Совета педагогов.</w:t>
      </w:r>
    </w:p>
    <w:p w:rsidR="00652B90" w:rsidRDefault="00652B90" w:rsidP="009765D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Совета педагогов.</w:t>
      </w:r>
    </w:p>
    <w:p w:rsidR="00652B90" w:rsidRDefault="009765DC" w:rsidP="009765D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ответственность Совета педагогов.</w:t>
      </w:r>
    </w:p>
    <w:p w:rsidR="009765DC" w:rsidRDefault="009765DC" w:rsidP="009765D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совета педагогов.</w:t>
      </w:r>
    </w:p>
    <w:p w:rsidR="00652B90" w:rsidRDefault="00AF5882" w:rsidP="00652B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Участниками Совета педагогов</w:t>
      </w:r>
      <w:r w:rsidR="00704341">
        <w:rPr>
          <w:rFonts w:ascii="Times New Roman" w:hAnsi="Times New Roman" w:cs="Times New Roman"/>
          <w:sz w:val="28"/>
          <w:szCs w:val="28"/>
        </w:rPr>
        <w:t xml:space="preserve">, отмечает </w:t>
      </w:r>
      <w:proofErr w:type="spellStart"/>
      <w:r w:rsidR="00704341">
        <w:rPr>
          <w:rFonts w:ascii="Times New Roman" w:hAnsi="Times New Roman" w:cs="Times New Roman"/>
          <w:sz w:val="28"/>
          <w:szCs w:val="28"/>
        </w:rPr>
        <w:t>Пастюк</w:t>
      </w:r>
      <w:proofErr w:type="spellEnd"/>
      <w:r w:rsidR="00704341">
        <w:rPr>
          <w:rFonts w:ascii="Times New Roman" w:hAnsi="Times New Roman" w:cs="Times New Roman"/>
          <w:sz w:val="28"/>
          <w:szCs w:val="28"/>
        </w:rPr>
        <w:t xml:space="preserve"> О.В. </w:t>
      </w:r>
      <w:r w:rsidR="00704341" w:rsidRPr="00704341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12</w:t>
      </w:r>
      <w:r w:rsidR="00704341" w:rsidRPr="00704341">
        <w:rPr>
          <w:rFonts w:ascii="Times New Roman" w:hAnsi="Times New Roman" w:cs="Times New Roman"/>
          <w:sz w:val="28"/>
          <w:szCs w:val="28"/>
        </w:rPr>
        <w:t>]</w:t>
      </w:r>
      <w:r w:rsidR="00704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сотрудников ДОУ могут быть:</w:t>
      </w:r>
    </w:p>
    <w:p w:rsidR="00AF5882" w:rsidRDefault="00704341" w:rsidP="00704341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5882">
        <w:rPr>
          <w:rFonts w:ascii="Times New Roman" w:hAnsi="Times New Roman" w:cs="Times New Roman"/>
          <w:sz w:val="28"/>
          <w:szCs w:val="28"/>
        </w:rPr>
        <w:t xml:space="preserve">отрудники системы образования (управления </w:t>
      </w:r>
      <w:r>
        <w:rPr>
          <w:rFonts w:ascii="Times New Roman" w:hAnsi="Times New Roman" w:cs="Times New Roman"/>
          <w:sz w:val="28"/>
          <w:szCs w:val="28"/>
        </w:rPr>
        <w:t>и департамента образования всех уровней);</w:t>
      </w:r>
    </w:p>
    <w:p w:rsidR="00704341" w:rsidRDefault="00704341" w:rsidP="00704341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ВУЗов;</w:t>
      </w:r>
    </w:p>
    <w:p w:rsidR="00704341" w:rsidRDefault="00704341" w:rsidP="00704341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школ;</w:t>
      </w:r>
    </w:p>
    <w:p w:rsidR="00704341" w:rsidRDefault="00704341" w:rsidP="00704341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детских садов города (района);</w:t>
      </w:r>
    </w:p>
    <w:p w:rsidR="00704341" w:rsidRDefault="00704341" w:rsidP="00704341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общественность города (района);</w:t>
      </w:r>
    </w:p>
    <w:p w:rsidR="00704341" w:rsidRDefault="00704341" w:rsidP="00704341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меценаты (спонсоры).</w:t>
      </w:r>
    </w:p>
    <w:p w:rsidR="001C341F" w:rsidRDefault="00704341" w:rsidP="007043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Далее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Н.Ф. и др., поясняют, что заседания Совета педагогов проводятся не чаще одного раза в два месяца. Длительность педагогического совета составляет не более 2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2,5 часов. Решения Совета помещают на стенде для педагогов в методическом кабинете ДОУ. </w:t>
      </w:r>
      <w:r w:rsidR="00AC2D8B">
        <w:rPr>
          <w:rFonts w:ascii="Times New Roman" w:hAnsi="Times New Roman" w:cs="Times New Roman"/>
          <w:sz w:val="28"/>
          <w:szCs w:val="28"/>
        </w:rPr>
        <w:t xml:space="preserve"> Как замечают авторы пособия «Заведующий дошкольным учреждением» </w:t>
      </w:r>
      <w:r w:rsidR="00AC2D8B" w:rsidRPr="00AC2D8B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5</w:t>
      </w:r>
      <w:r w:rsidR="00AC2D8B" w:rsidRPr="00AC2D8B">
        <w:rPr>
          <w:rFonts w:ascii="Times New Roman" w:hAnsi="Times New Roman" w:cs="Times New Roman"/>
          <w:sz w:val="28"/>
          <w:szCs w:val="28"/>
        </w:rPr>
        <w:t>]</w:t>
      </w:r>
      <w:r w:rsidR="00AC2D8B">
        <w:rPr>
          <w:rFonts w:ascii="Times New Roman" w:hAnsi="Times New Roman" w:cs="Times New Roman"/>
          <w:sz w:val="28"/>
          <w:szCs w:val="28"/>
        </w:rPr>
        <w:t xml:space="preserve">, особенно важно выполнение пункта положения, подчеркивающего, что педагогические советы проводятся в нерабочее время.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</w:t>
      </w:r>
      <w:r w:rsidRPr="00704341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4</w:t>
      </w:r>
      <w:r w:rsidRPr="0070434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также отмечает, что тематика заседаний педагогического совета определяется задачами деятельности ДОУ на учебный год. </w:t>
      </w:r>
      <w:r w:rsidR="00AC2D8B">
        <w:rPr>
          <w:rFonts w:ascii="Times New Roman" w:hAnsi="Times New Roman" w:cs="Times New Roman"/>
          <w:sz w:val="28"/>
          <w:szCs w:val="28"/>
        </w:rPr>
        <w:t xml:space="preserve"> Белая К.Ю. </w:t>
      </w:r>
      <w:r w:rsidR="00AC2D8B" w:rsidRPr="00AC2D8B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2</w:t>
      </w:r>
      <w:r w:rsidR="00AC2D8B" w:rsidRPr="00AC2D8B">
        <w:rPr>
          <w:rFonts w:ascii="Times New Roman" w:hAnsi="Times New Roman" w:cs="Times New Roman"/>
          <w:sz w:val="28"/>
          <w:szCs w:val="28"/>
        </w:rPr>
        <w:t xml:space="preserve">] </w:t>
      </w:r>
      <w:r w:rsidR="00AC2D8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Ельцова О.М. </w:t>
      </w:r>
      <w:r w:rsidRPr="00EA3E53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9</w:t>
      </w:r>
      <w:r w:rsidRPr="00EA3E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замечает, что </w:t>
      </w:r>
      <w:r w:rsidR="00EA3E53">
        <w:rPr>
          <w:rFonts w:ascii="Times New Roman" w:hAnsi="Times New Roman" w:cs="Times New Roman"/>
          <w:sz w:val="28"/>
          <w:szCs w:val="28"/>
        </w:rPr>
        <w:t xml:space="preserve">тематика обозначается в годовом плане ДОУ, при необходимости в него вносятся дополнения и уточнения. </w:t>
      </w:r>
    </w:p>
    <w:p w:rsidR="001C341F" w:rsidRDefault="001C341F" w:rsidP="007043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3E53" w:rsidRPr="00EA3E53">
        <w:rPr>
          <w:rFonts w:ascii="Times New Roman" w:hAnsi="Times New Roman" w:cs="Times New Roman"/>
          <w:sz w:val="28"/>
          <w:szCs w:val="28"/>
          <w:u w:val="single"/>
        </w:rPr>
        <w:t>Главным вопросом повестки дня</w:t>
      </w:r>
      <w:r w:rsidR="00EA3E53">
        <w:rPr>
          <w:rFonts w:ascii="Times New Roman" w:hAnsi="Times New Roman" w:cs="Times New Roman"/>
          <w:sz w:val="28"/>
          <w:szCs w:val="28"/>
        </w:rPr>
        <w:t xml:space="preserve"> всегда бывают результаты работы педагогов: уровень развития воспитанников; состояние их здоровья; развитие форм совместной работы педагогов и родителей.</w:t>
      </w:r>
      <w:r w:rsidR="00704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341" w:rsidRDefault="001C341F" w:rsidP="007043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3E53" w:rsidRPr="00EA3E53">
        <w:rPr>
          <w:rFonts w:ascii="Times New Roman" w:hAnsi="Times New Roman" w:cs="Times New Roman"/>
          <w:sz w:val="28"/>
          <w:szCs w:val="28"/>
          <w:u w:val="single"/>
        </w:rPr>
        <w:t>Главная цель педагогического совета</w:t>
      </w:r>
      <w:r w:rsidR="00EA3E53">
        <w:rPr>
          <w:rFonts w:ascii="Times New Roman" w:hAnsi="Times New Roman" w:cs="Times New Roman"/>
          <w:sz w:val="28"/>
          <w:szCs w:val="28"/>
        </w:rPr>
        <w:t xml:space="preserve"> – объединить усилия коллектива ДОУ для повышения уровня воспитательно-образовательного процесса, использования в практике достижений педагогической науки и передового опыта.</w:t>
      </w:r>
    </w:p>
    <w:p w:rsidR="0036401A" w:rsidRDefault="000D10BA" w:rsidP="003640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41F7">
        <w:rPr>
          <w:rFonts w:ascii="Times New Roman" w:hAnsi="Times New Roman" w:cs="Times New Roman"/>
          <w:sz w:val="28"/>
          <w:szCs w:val="28"/>
        </w:rPr>
        <w:t xml:space="preserve">Л.М. Волобуева </w:t>
      </w:r>
      <w:r w:rsidR="00A541F7" w:rsidRPr="00A541F7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7</w:t>
      </w:r>
      <w:r w:rsidR="00A541F7" w:rsidRPr="00A541F7">
        <w:rPr>
          <w:rFonts w:ascii="Times New Roman" w:hAnsi="Times New Roman" w:cs="Times New Roman"/>
          <w:sz w:val="28"/>
          <w:szCs w:val="28"/>
        </w:rPr>
        <w:t>]</w:t>
      </w:r>
      <w:r w:rsidR="00A541F7">
        <w:rPr>
          <w:rFonts w:ascii="Times New Roman" w:hAnsi="Times New Roman" w:cs="Times New Roman"/>
          <w:sz w:val="28"/>
          <w:szCs w:val="28"/>
        </w:rPr>
        <w:t xml:space="preserve"> выделяет, что заседания Совета педагогов правомочны, если на них присутствуют не менее половины его членов. Решение, принятое в пределах компетенции Совета педагогов и не противоречащее законодательству, является обязательным. Далее автор отмечает, что совет педагогов избирает председателя на срок, определенный в Уставе ДОУ. Председателем может быть избран любой член педагогического коллектива (воспитатель, старший воспитатель, музыкальный руководител</w:t>
      </w:r>
      <w:r w:rsidR="00B132B8">
        <w:rPr>
          <w:rFonts w:ascii="Times New Roman" w:hAnsi="Times New Roman" w:cs="Times New Roman"/>
          <w:sz w:val="28"/>
          <w:szCs w:val="28"/>
        </w:rPr>
        <w:t>ь, заведующий, педагог-психолог и др.). Правила избрания председателя также могут быть прописаны в Положении о педагогическом совете. Председатель</w:t>
      </w:r>
      <w:r w:rsidR="00FF6044">
        <w:rPr>
          <w:rFonts w:ascii="Times New Roman" w:hAnsi="Times New Roman" w:cs="Times New Roman"/>
          <w:sz w:val="28"/>
          <w:szCs w:val="28"/>
        </w:rPr>
        <w:t xml:space="preserve"> Совета педагогов:</w:t>
      </w:r>
    </w:p>
    <w:p w:rsidR="00FF6044" w:rsidRDefault="00FF6044" w:rsidP="00FF6044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 Совета педагогов ДОУ;</w:t>
      </w:r>
    </w:p>
    <w:p w:rsidR="00FF6044" w:rsidRDefault="00FF6044" w:rsidP="00FF6044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членов Совета педагогов о предстоящем заседании;</w:t>
      </w:r>
    </w:p>
    <w:p w:rsidR="00FF6044" w:rsidRDefault="00FF6044" w:rsidP="00FF6044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регистрирует поступающие в совет педагогов заявления, обращения, иные материалы;</w:t>
      </w:r>
    </w:p>
    <w:p w:rsidR="00FF6044" w:rsidRDefault="00FF6044" w:rsidP="00FF6044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повестку дня заседания Совета педагогов;</w:t>
      </w:r>
    </w:p>
    <w:p w:rsidR="00FF6044" w:rsidRDefault="00FF6044" w:rsidP="00FF6044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отчитывается о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педагогов перед учредителем ДОУ.</w:t>
      </w:r>
    </w:p>
    <w:p w:rsidR="00FF6044" w:rsidRDefault="00EB7470" w:rsidP="00FF6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6044">
        <w:rPr>
          <w:rFonts w:ascii="Times New Roman" w:hAnsi="Times New Roman" w:cs="Times New Roman"/>
          <w:sz w:val="28"/>
          <w:szCs w:val="28"/>
        </w:rPr>
        <w:t xml:space="preserve">На заседании Совета педагогов выбирается секретарь, ведущий протокол. Секретаря рекомендуется избирать как минимум на учебный год.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</w:t>
      </w:r>
      <w:r w:rsidR="00FF6044">
        <w:rPr>
          <w:rFonts w:ascii="Times New Roman" w:hAnsi="Times New Roman" w:cs="Times New Roman"/>
          <w:sz w:val="28"/>
          <w:szCs w:val="28"/>
        </w:rPr>
        <w:t>Волобуева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044">
        <w:rPr>
          <w:rFonts w:ascii="Times New Roman" w:hAnsi="Times New Roman" w:cs="Times New Roman"/>
          <w:sz w:val="28"/>
          <w:szCs w:val="28"/>
        </w:rPr>
        <w:t>также определяет следующие правила ведения протокола. Обычно во время заседания составляется черновик протокола, который в течени</w:t>
      </w:r>
      <w:r w:rsidR="00E17F68">
        <w:rPr>
          <w:rFonts w:ascii="Times New Roman" w:hAnsi="Times New Roman" w:cs="Times New Roman"/>
          <w:sz w:val="28"/>
          <w:szCs w:val="28"/>
        </w:rPr>
        <w:t>е</w:t>
      </w:r>
      <w:r w:rsidR="00FF6044">
        <w:rPr>
          <w:rFonts w:ascii="Times New Roman" w:hAnsi="Times New Roman" w:cs="Times New Roman"/>
          <w:sz w:val="28"/>
          <w:szCs w:val="28"/>
        </w:rPr>
        <w:t xml:space="preserve"> пяти дней должен быть правильно оформлен. Датой протокола является дата проведения заседания. Про</w:t>
      </w:r>
      <w:r w:rsidR="00944A5A">
        <w:rPr>
          <w:rFonts w:ascii="Times New Roman" w:hAnsi="Times New Roman" w:cs="Times New Roman"/>
          <w:sz w:val="28"/>
          <w:szCs w:val="28"/>
        </w:rPr>
        <w:t>токол заседания (приложение 3)</w:t>
      </w:r>
      <w:r w:rsidR="00E17F68">
        <w:rPr>
          <w:rFonts w:ascii="Times New Roman" w:hAnsi="Times New Roman" w:cs="Times New Roman"/>
          <w:sz w:val="28"/>
          <w:szCs w:val="28"/>
        </w:rPr>
        <w:t xml:space="preserve"> заносится в тетрадь протоколов. При составлении протоколов следует помнить, что они являются документацией постоянного хранения и источником получения информации о выполнении поставленных задач, принятых мер, направленных на развитие педагогического процесса и т.д.</w:t>
      </w:r>
    </w:p>
    <w:p w:rsidR="00206B36" w:rsidRPr="00E0319F" w:rsidRDefault="00EB7470" w:rsidP="00206B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6B36">
        <w:rPr>
          <w:rFonts w:ascii="Times New Roman" w:eastAsia="Times New Roman" w:hAnsi="Times New Roman" w:cs="Times New Roman"/>
          <w:sz w:val="28"/>
          <w:szCs w:val="28"/>
        </w:rPr>
        <w:t xml:space="preserve">  Л.В. </w:t>
      </w:r>
      <w:proofErr w:type="spellStart"/>
      <w:r w:rsidR="00206B36">
        <w:rPr>
          <w:rFonts w:ascii="Times New Roman" w:eastAsia="Times New Roman" w:hAnsi="Times New Roman" w:cs="Times New Roman"/>
          <w:sz w:val="28"/>
          <w:szCs w:val="28"/>
        </w:rPr>
        <w:t>Поздняк</w:t>
      </w:r>
      <w:proofErr w:type="spellEnd"/>
      <w:r w:rsidR="00206B36">
        <w:rPr>
          <w:rFonts w:ascii="Times New Roman" w:eastAsia="Times New Roman" w:hAnsi="Times New Roman" w:cs="Times New Roman"/>
          <w:sz w:val="28"/>
          <w:szCs w:val="28"/>
        </w:rPr>
        <w:t xml:space="preserve">, Н.Н. Лященко </w:t>
      </w:r>
      <w:r w:rsidR="008A43AC" w:rsidRPr="008A43AC">
        <w:rPr>
          <w:rFonts w:ascii="Times New Roman" w:eastAsia="Times New Roman" w:hAnsi="Times New Roman" w:cs="Times New Roman"/>
          <w:sz w:val="28"/>
          <w:szCs w:val="28"/>
        </w:rPr>
        <w:t>[</w:t>
      </w:r>
      <w:r w:rsidR="008A43A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A43AC" w:rsidRPr="008A43AC">
        <w:rPr>
          <w:rFonts w:ascii="Times New Roman" w:eastAsia="Times New Roman" w:hAnsi="Times New Roman" w:cs="Times New Roman"/>
          <w:sz w:val="28"/>
          <w:szCs w:val="28"/>
        </w:rPr>
        <w:t>]</w:t>
      </w:r>
      <w:r w:rsidR="008A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B36">
        <w:rPr>
          <w:rFonts w:ascii="Times New Roman" w:eastAsia="Times New Roman" w:hAnsi="Times New Roman" w:cs="Times New Roman"/>
          <w:sz w:val="28"/>
          <w:szCs w:val="28"/>
        </w:rPr>
        <w:t>определяют  п</w:t>
      </w:r>
      <w:r w:rsidR="00206B36" w:rsidRPr="00E0319F">
        <w:rPr>
          <w:rFonts w:ascii="Times New Roman" w:eastAsia="Times New Roman" w:hAnsi="Times New Roman" w:cs="Times New Roman"/>
          <w:sz w:val="28"/>
          <w:szCs w:val="28"/>
        </w:rPr>
        <w:t>римерн</w:t>
      </w:r>
      <w:r w:rsidR="00206B36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06B36" w:rsidRPr="00E0319F">
        <w:rPr>
          <w:rFonts w:ascii="Times New Roman" w:eastAsia="Times New Roman" w:hAnsi="Times New Roman" w:cs="Times New Roman"/>
          <w:sz w:val="28"/>
          <w:szCs w:val="28"/>
        </w:rPr>
        <w:t xml:space="preserve"> структур</w:t>
      </w:r>
      <w:r w:rsidR="00206B3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06B36" w:rsidRPr="00E0319F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="00206B3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совета:</w:t>
      </w:r>
    </w:p>
    <w:p w:rsidR="00206B36" w:rsidRPr="00E0319F" w:rsidRDefault="00EB7470" w:rsidP="001C5B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341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06B36" w:rsidRPr="00E0319F">
        <w:rPr>
          <w:rFonts w:ascii="Times New Roman" w:eastAsia="Times New Roman" w:hAnsi="Times New Roman" w:cs="Times New Roman"/>
          <w:sz w:val="28"/>
          <w:szCs w:val="28"/>
        </w:rPr>
        <w:t>Вначале педсовета председатель объявляет вопросы, которые бу</w:t>
      </w:r>
      <w:r w:rsidR="00206B36" w:rsidRPr="00E0319F">
        <w:rPr>
          <w:rFonts w:ascii="Times New Roman" w:eastAsia="Times New Roman" w:hAnsi="Times New Roman" w:cs="Times New Roman"/>
          <w:sz w:val="28"/>
          <w:szCs w:val="28"/>
        </w:rPr>
        <w:softHyphen/>
        <w:t>дут рассматриваться, в кратком вступительном слове определяет значимость проблемы и побуждает воспитателей активно участво</w:t>
      </w:r>
      <w:r w:rsidR="001C5B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6B36" w:rsidRPr="00E0319F">
        <w:rPr>
          <w:rFonts w:ascii="Times New Roman" w:eastAsia="Times New Roman" w:hAnsi="Times New Roman" w:cs="Times New Roman"/>
          <w:sz w:val="28"/>
          <w:szCs w:val="28"/>
        </w:rPr>
        <w:t>ать в работе, поделиться положительным опытом по обсуждаемой проблеме.</w:t>
      </w:r>
    </w:p>
    <w:p w:rsidR="00206B36" w:rsidRPr="00E0319F" w:rsidRDefault="00206B36" w:rsidP="00206B3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9F">
        <w:rPr>
          <w:rFonts w:ascii="Times New Roman" w:eastAsia="Times New Roman" w:hAnsi="Times New Roman" w:cs="Times New Roman"/>
          <w:sz w:val="28"/>
          <w:szCs w:val="28"/>
        </w:rPr>
        <w:t>Далее следуют:</w:t>
      </w:r>
    </w:p>
    <w:p w:rsidR="00206B36" w:rsidRPr="00E0319F" w:rsidRDefault="00206B36" w:rsidP="001C5BA2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9F">
        <w:rPr>
          <w:rFonts w:ascii="Times New Roman" w:eastAsia="Times New Roman" w:hAnsi="Times New Roman" w:cs="Times New Roman"/>
          <w:sz w:val="28"/>
          <w:szCs w:val="28"/>
        </w:rPr>
        <w:t>отчет об исполнении решений, принятых на предыдущих засе</w:t>
      </w:r>
      <w:r w:rsidRPr="00E0319F">
        <w:rPr>
          <w:rFonts w:ascii="Times New Roman" w:eastAsia="Times New Roman" w:hAnsi="Times New Roman" w:cs="Times New Roman"/>
          <w:sz w:val="28"/>
          <w:szCs w:val="28"/>
        </w:rPr>
        <w:softHyphen/>
        <w:t>даниях;</w:t>
      </w:r>
    </w:p>
    <w:p w:rsidR="00206B36" w:rsidRPr="00E0319F" w:rsidRDefault="00206B36" w:rsidP="001C5BA2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9F">
        <w:rPr>
          <w:rFonts w:ascii="Times New Roman" w:eastAsia="Times New Roman" w:hAnsi="Times New Roman" w:cs="Times New Roman"/>
          <w:sz w:val="28"/>
          <w:szCs w:val="28"/>
        </w:rPr>
        <w:t>доклад по основной проблем</w:t>
      </w:r>
      <w:r w:rsidR="001C5BA2">
        <w:rPr>
          <w:rFonts w:ascii="Times New Roman" w:eastAsia="Times New Roman" w:hAnsi="Times New Roman" w:cs="Times New Roman"/>
          <w:sz w:val="28"/>
          <w:szCs w:val="28"/>
        </w:rPr>
        <w:t>е, выдвинутой на заседании, прог</w:t>
      </w:r>
      <w:r w:rsidRPr="00E0319F">
        <w:rPr>
          <w:rFonts w:ascii="Times New Roman" w:eastAsia="Times New Roman" w:hAnsi="Times New Roman" w:cs="Times New Roman"/>
          <w:sz w:val="28"/>
          <w:szCs w:val="28"/>
        </w:rPr>
        <w:t>раммы, годовой план, отчет по передовому педагогическому опыту;</w:t>
      </w:r>
    </w:p>
    <w:p w:rsidR="00206B36" w:rsidRPr="00E0319F" w:rsidRDefault="00206B36" w:rsidP="001C5BA2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9F">
        <w:rPr>
          <w:rFonts w:ascii="Times New Roman" w:eastAsia="Times New Roman" w:hAnsi="Times New Roman" w:cs="Times New Roman"/>
          <w:sz w:val="28"/>
          <w:szCs w:val="28"/>
        </w:rPr>
        <w:t>знакомство с нормативными документами, рекомендациями и др.;</w:t>
      </w:r>
    </w:p>
    <w:p w:rsidR="00206B36" w:rsidRPr="00E0319F" w:rsidRDefault="00206B36" w:rsidP="001C5BA2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9F">
        <w:rPr>
          <w:rFonts w:ascii="Times New Roman" w:eastAsia="Times New Roman" w:hAnsi="Times New Roman" w:cs="Times New Roman"/>
          <w:sz w:val="28"/>
          <w:szCs w:val="28"/>
        </w:rPr>
        <w:t>обсуждение и утверждение решений;</w:t>
      </w:r>
    </w:p>
    <w:p w:rsidR="00206B36" w:rsidRPr="00E0319F" w:rsidRDefault="00206B36" w:rsidP="001C5BA2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сообщение основных вопросов следующего заседания (утверждение </w:t>
      </w:r>
      <w:r w:rsidRPr="00E0319F">
        <w:rPr>
          <w:rFonts w:ascii="Times New Roman" w:eastAsia="Times New Roman" w:hAnsi="Times New Roman" w:cs="Times New Roman"/>
          <w:sz w:val="28"/>
          <w:szCs w:val="28"/>
        </w:rPr>
        <w:t>докладчиков и выступлений участников, даты и др.).</w:t>
      </w:r>
    </w:p>
    <w:p w:rsidR="00206B36" w:rsidRPr="00E0319F" w:rsidRDefault="001C341F" w:rsidP="001C34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1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B36" w:rsidRPr="00E0319F">
        <w:rPr>
          <w:rFonts w:ascii="Times New Roman" w:eastAsia="Times New Roman" w:hAnsi="Times New Roman" w:cs="Times New Roman"/>
          <w:sz w:val="28"/>
          <w:szCs w:val="28"/>
        </w:rPr>
        <w:t>При обсуждении важных проблем, которые интересуют всех членов педагогического коллектива, может быть предложена следую</w:t>
      </w:r>
      <w:r w:rsidR="00206B36" w:rsidRPr="00E0319F">
        <w:rPr>
          <w:rFonts w:ascii="Times New Roman" w:eastAsia="Times New Roman" w:hAnsi="Times New Roman" w:cs="Times New Roman"/>
          <w:sz w:val="28"/>
          <w:szCs w:val="28"/>
        </w:rPr>
        <w:softHyphen/>
        <w:t>щая структура доклада:</w:t>
      </w:r>
    </w:p>
    <w:p w:rsidR="00206B36" w:rsidRPr="00E0319F" w:rsidRDefault="00206B36" w:rsidP="001C341F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E0319F">
        <w:rPr>
          <w:rFonts w:ascii="Times New Roman" w:eastAsia="Times New Roman" w:hAnsi="Times New Roman" w:cs="Times New Roman"/>
          <w:sz w:val="28"/>
          <w:szCs w:val="28"/>
        </w:rPr>
        <w:t>Значение данной проблемы.</w:t>
      </w:r>
    </w:p>
    <w:p w:rsidR="00206B36" w:rsidRPr="00E0319F" w:rsidRDefault="00206B36" w:rsidP="001C341F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E0319F">
        <w:rPr>
          <w:rFonts w:ascii="Times New Roman" w:eastAsia="Times New Roman" w:hAnsi="Times New Roman" w:cs="Times New Roman"/>
          <w:sz w:val="28"/>
          <w:szCs w:val="28"/>
        </w:rPr>
        <w:t>Чем вызвана необходимость рассмотрения этого вопроса на педсовете.</w:t>
      </w:r>
    </w:p>
    <w:p w:rsidR="00206B36" w:rsidRPr="00E0319F" w:rsidRDefault="00206B36" w:rsidP="001C341F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319F">
        <w:rPr>
          <w:rFonts w:ascii="Times New Roman" w:eastAsia="Times New Roman" w:hAnsi="Times New Roman" w:cs="Times New Roman"/>
          <w:sz w:val="28"/>
          <w:szCs w:val="28"/>
        </w:rPr>
        <w:lastRenderedPageBreak/>
        <w:t>Какие достижения и недостатки по этому вопросу в ДОУ.</w:t>
      </w:r>
    </w:p>
    <w:p w:rsidR="00206B36" w:rsidRPr="00E0319F" w:rsidRDefault="00206B36" w:rsidP="001C341F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E0319F">
        <w:rPr>
          <w:rFonts w:ascii="Times New Roman" w:eastAsia="Times New Roman" w:hAnsi="Times New Roman" w:cs="Times New Roman"/>
          <w:sz w:val="28"/>
          <w:szCs w:val="28"/>
        </w:rPr>
        <w:t>Предложения к совершенствованию работы по обсуждаемой проблеме.</w:t>
      </w:r>
    </w:p>
    <w:p w:rsidR="00E17F68" w:rsidRDefault="00E17F68" w:rsidP="001C5B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Волобуева Л.М.</w:t>
      </w:r>
      <w:r w:rsidR="009606FF">
        <w:rPr>
          <w:rFonts w:ascii="Times New Roman" w:hAnsi="Times New Roman" w:cs="Times New Roman"/>
          <w:sz w:val="28"/>
          <w:szCs w:val="28"/>
        </w:rPr>
        <w:t xml:space="preserve"> </w:t>
      </w:r>
      <w:r w:rsidR="009606FF" w:rsidRPr="009606FF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7</w:t>
      </w:r>
      <w:r w:rsidR="009606FF" w:rsidRPr="009606F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Н.Ф. </w:t>
      </w:r>
      <w:r w:rsidR="009606FF" w:rsidRPr="009606FF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8</w:t>
      </w:r>
      <w:r w:rsidR="009606FF" w:rsidRPr="009606FF">
        <w:rPr>
          <w:rFonts w:ascii="Times New Roman" w:hAnsi="Times New Roman" w:cs="Times New Roman"/>
          <w:sz w:val="28"/>
          <w:szCs w:val="28"/>
        </w:rPr>
        <w:t>]</w:t>
      </w:r>
      <w:r w:rsidR="009606FF">
        <w:rPr>
          <w:rFonts w:ascii="Times New Roman" w:hAnsi="Times New Roman" w:cs="Times New Roman"/>
          <w:sz w:val="28"/>
          <w:szCs w:val="28"/>
        </w:rPr>
        <w:t xml:space="preserve"> </w:t>
      </w:r>
      <w:r w:rsidR="001C5BA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606FF">
        <w:rPr>
          <w:rFonts w:ascii="Times New Roman" w:hAnsi="Times New Roman" w:cs="Times New Roman"/>
          <w:sz w:val="28"/>
          <w:szCs w:val="28"/>
        </w:rPr>
        <w:t>выделяю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1C5BA2">
        <w:rPr>
          <w:rFonts w:ascii="Times New Roman" w:hAnsi="Times New Roman" w:cs="Times New Roman"/>
          <w:sz w:val="28"/>
          <w:szCs w:val="28"/>
        </w:rPr>
        <w:t xml:space="preserve">структуру </w:t>
      </w:r>
      <w:r>
        <w:rPr>
          <w:rFonts w:ascii="Times New Roman" w:hAnsi="Times New Roman" w:cs="Times New Roman"/>
          <w:sz w:val="28"/>
          <w:szCs w:val="28"/>
        </w:rPr>
        <w:t>заседания Совета педагогов:</w:t>
      </w:r>
    </w:p>
    <w:p w:rsidR="00E17F68" w:rsidRDefault="00E17F68" w:rsidP="00E17F68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присутствующих и отсутствующих, определение правомочности Совета педагогов;</w:t>
      </w:r>
    </w:p>
    <w:p w:rsidR="00E17F68" w:rsidRDefault="00E17F68" w:rsidP="00E17F68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выполнении решений предыдущего заседания, о ходе выполнения решений с более длительным сроком;</w:t>
      </w:r>
    </w:p>
    <w:p w:rsidR="00E17F68" w:rsidRDefault="00E17F68" w:rsidP="00E17F68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председателя Совета педагогов о теме, повестке дня, о значении решения поставленной проблемы для всего коллектива ДОУ;</w:t>
      </w:r>
    </w:p>
    <w:p w:rsidR="00E17F68" w:rsidRDefault="00E17F68" w:rsidP="00E17F68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вопросов в соответствии с повесткой дня;</w:t>
      </w:r>
    </w:p>
    <w:p w:rsidR="00E17F68" w:rsidRDefault="00E17F68" w:rsidP="00E17F68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председателя Совета с анализом проделанной работы, обсуждение проекта решения;</w:t>
      </w:r>
    </w:p>
    <w:p w:rsidR="00E17F68" w:rsidRDefault="00E17F68" w:rsidP="00E17F68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Советом педагогов решения голосованием.</w:t>
      </w:r>
    </w:p>
    <w:p w:rsidR="009606FF" w:rsidRDefault="00F450B3" w:rsidP="009606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06F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педагогический совет создается с целью активизировать деятельность всех членов коллектива ДОУ, основными задачами которого является повышение уровня воспитательно-образовательной работы всего учреждения.</w:t>
      </w:r>
    </w:p>
    <w:p w:rsidR="001C5BA2" w:rsidRPr="00652B90" w:rsidRDefault="001C5BA2" w:rsidP="009606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E8" w:rsidRDefault="003B5DE8" w:rsidP="001C341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5DE8">
        <w:rPr>
          <w:rFonts w:ascii="Times New Roman" w:hAnsi="Times New Roman" w:cs="Times New Roman"/>
          <w:b/>
          <w:sz w:val="28"/>
          <w:szCs w:val="28"/>
        </w:rPr>
        <w:t>Технология подготовки заседаний Совета педагогов</w:t>
      </w:r>
    </w:p>
    <w:p w:rsidR="00BC0D4B" w:rsidRDefault="00EB7470" w:rsidP="00BA5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ACE">
        <w:rPr>
          <w:rFonts w:ascii="Times New Roman" w:hAnsi="Times New Roman" w:cs="Times New Roman"/>
          <w:sz w:val="28"/>
          <w:szCs w:val="28"/>
        </w:rPr>
        <w:t>Для обеспечения результативности проведения Совета педагогов необходима большая подготовка каждого участника под руководством заведующего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5ACE">
        <w:rPr>
          <w:rFonts w:ascii="Times New Roman" w:hAnsi="Times New Roman" w:cs="Times New Roman"/>
          <w:sz w:val="28"/>
          <w:szCs w:val="28"/>
        </w:rPr>
        <w:t xml:space="preserve"> старшего воспитателя.</w:t>
      </w:r>
      <w:r w:rsidR="00633189">
        <w:rPr>
          <w:rFonts w:ascii="Times New Roman" w:hAnsi="Times New Roman" w:cs="Times New Roman"/>
          <w:sz w:val="28"/>
          <w:szCs w:val="28"/>
        </w:rPr>
        <w:t xml:space="preserve"> </w:t>
      </w:r>
      <w:r w:rsidR="004863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D4B" w:rsidRPr="00633189" w:rsidRDefault="00BC0D4B" w:rsidP="00BC0D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К.Ю. Белая </w:t>
      </w:r>
      <w:r w:rsidRPr="00633189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3</w:t>
      </w:r>
      <w:r w:rsidRPr="006331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 в</w:t>
      </w:r>
      <w:r w:rsidRPr="00633189">
        <w:rPr>
          <w:rFonts w:ascii="Times New Roman" w:hAnsi="Times New Roman" w:cs="Times New Roman"/>
          <w:sz w:val="28"/>
          <w:szCs w:val="28"/>
        </w:rPr>
        <w:t>ажным условием при подготовке педсовета является актуаль</w:t>
      </w:r>
      <w:r w:rsidRPr="00633189">
        <w:rPr>
          <w:rFonts w:ascii="Times New Roman" w:hAnsi="Times New Roman" w:cs="Times New Roman"/>
          <w:sz w:val="28"/>
          <w:szCs w:val="28"/>
        </w:rPr>
        <w:softHyphen/>
      </w:r>
      <w:r w:rsidRPr="00633189">
        <w:rPr>
          <w:rFonts w:ascii="Times New Roman" w:hAnsi="Times New Roman" w:cs="Times New Roman"/>
          <w:spacing w:val="-4"/>
          <w:sz w:val="28"/>
          <w:szCs w:val="28"/>
        </w:rPr>
        <w:t xml:space="preserve">ность рассматриваемых вопросов. Педагогам интересны только те из </w:t>
      </w:r>
      <w:r w:rsidRPr="00633189">
        <w:rPr>
          <w:rFonts w:ascii="Times New Roman" w:hAnsi="Times New Roman" w:cs="Times New Roman"/>
          <w:spacing w:val="-3"/>
          <w:sz w:val="28"/>
          <w:szCs w:val="28"/>
        </w:rPr>
        <w:t>них, которые помогают практическому решению проблем, вызыва</w:t>
      </w:r>
      <w:r w:rsidRPr="006331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33189">
        <w:rPr>
          <w:rFonts w:ascii="Times New Roman" w:hAnsi="Times New Roman" w:cs="Times New Roman"/>
          <w:spacing w:val="-4"/>
          <w:sz w:val="28"/>
          <w:szCs w:val="28"/>
        </w:rPr>
        <w:t>ющих затруднения у большинства членов коллектива, а также новые педагогические технологии, авторские разработки. Поэтому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автор предлагает</w:t>
      </w:r>
      <w:r w:rsidRPr="006331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3189">
        <w:rPr>
          <w:rFonts w:ascii="Times New Roman" w:hAnsi="Times New Roman" w:cs="Times New Roman"/>
          <w:sz w:val="28"/>
          <w:szCs w:val="28"/>
        </w:rPr>
        <w:t>подготовить ряд вопросов и предложить педагогам оце</w:t>
      </w:r>
      <w:r w:rsidRPr="00633189">
        <w:rPr>
          <w:rFonts w:ascii="Times New Roman" w:hAnsi="Times New Roman" w:cs="Times New Roman"/>
          <w:sz w:val="28"/>
          <w:szCs w:val="28"/>
        </w:rPr>
        <w:softHyphen/>
      </w:r>
      <w:r w:rsidRPr="00633189">
        <w:rPr>
          <w:rFonts w:ascii="Times New Roman" w:hAnsi="Times New Roman" w:cs="Times New Roman"/>
          <w:spacing w:val="-3"/>
          <w:sz w:val="28"/>
          <w:szCs w:val="28"/>
        </w:rPr>
        <w:t>нить их в баллах, это поможет руководителю отобрать самые акту</w:t>
      </w:r>
      <w:r w:rsidRPr="00633189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альные, которые и будут включены в повестку дня педагогического </w:t>
      </w:r>
      <w:r w:rsidRPr="00633189">
        <w:rPr>
          <w:rFonts w:ascii="Times New Roman" w:hAnsi="Times New Roman" w:cs="Times New Roman"/>
          <w:spacing w:val="-5"/>
          <w:sz w:val="28"/>
          <w:szCs w:val="28"/>
        </w:rPr>
        <w:t>совета.</w:t>
      </w:r>
    </w:p>
    <w:p w:rsidR="00BC0D4B" w:rsidRDefault="00BC0D4B" w:rsidP="00BC0D4B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33189">
        <w:rPr>
          <w:rFonts w:ascii="Times New Roman" w:hAnsi="Times New Roman" w:cs="Times New Roman"/>
          <w:sz w:val="28"/>
          <w:szCs w:val="28"/>
        </w:rPr>
        <w:lastRenderedPageBreak/>
        <w:t>Для этого составляется таблица</w:t>
      </w:r>
      <w:r w:rsidR="003A4A94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633189">
        <w:rPr>
          <w:rFonts w:ascii="Times New Roman" w:hAnsi="Times New Roman" w:cs="Times New Roman"/>
          <w:sz w:val="28"/>
          <w:szCs w:val="28"/>
        </w:rPr>
        <w:t>, которая помогает определить приори</w:t>
      </w:r>
      <w:r w:rsidR="00D00965">
        <w:rPr>
          <w:rFonts w:ascii="Times New Roman" w:hAnsi="Times New Roman" w:cs="Times New Roman"/>
          <w:sz w:val="28"/>
          <w:szCs w:val="28"/>
        </w:rPr>
        <w:t xml:space="preserve">тетные темы на весь учебный год. </w:t>
      </w:r>
      <w:r w:rsidRPr="00633189">
        <w:rPr>
          <w:rFonts w:ascii="Times New Roman" w:hAnsi="Times New Roman" w:cs="Times New Roman"/>
          <w:sz w:val="28"/>
          <w:szCs w:val="28"/>
        </w:rPr>
        <w:t xml:space="preserve">Однако нужно </w:t>
      </w:r>
      <w:r w:rsidRPr="00633189">
        <w:rPr>
          <w:rFonts w:ascii="Times New Roman" w:hAnsi="Times New Roman" w:cs="Times New Roman"/>
          <w:spacing w:val="-1"/>
          <w:sz w:val="28"/>
          <w:szCs w:val="28"/>
        </w:rPr>
        <w:t>помнить, что проблемы воспитания, так же как и развития, обуче</w:t>
      </w:r>
      <w:r w:rsidRPr="00633189">
        <w:rPr>
          <w:rFonts w:ascii="Times New Roman" w:hAnsi="Times New Roman" w:cs="Times New Roman"/>
          <w:spacing w:val="-1"/>
          <w:sz w:val="28"/>
          <w:szCs w:val="28"/>
        </w:rPr>
        <w:softHyphen/>
        <w:t>ния, должны обсуждаться в равной степени на каждом педсовете.</w:t>
      </w:r>
    </w:p>
    <w:p w:rsidR="003A4A94" w:rsidRDefault="003A4A94" w:rsidP="003A4A94">
      <w:pPr>
        <w:pStyle w:val="a3"/>
        <w:spacing w:line="276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Таблица 1</w:t>
      </w:r>
    </w:p>
    <w:p w:rsidR="00BC0D4B" w:rsidRPr="00633189" w:rsidRDefault="003A4A94" w:rsidP="00BC0D4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0D4B">
        <w:rPr>
          <w:rFonts w:ascii="Times New Roman" w:hAnsi="Times New Roman" w:cs="Times New Roman"/>
          <w:sz w:val="28"/>
          <w:szCs w:val="28"/>
        </w:rPr>
        <w:t>пределени</w:t>
      </w:r>
      <w:r w:rsidR="00D00965">
        <w:rPr>
          <w:rFonts w:ascii="Times New Roman" w:hAnsi="Times New Roman" w:cs="Times New Roman"/>
          <w:sz w:val="28"/>
          <w:szCs w:val="28"/>
        </w:rPr>
        <w:t>я</w:t>
      </w:r>
      <w:r w:rsidR="00BC0D4B">
        <w:rPr>
          <w:rFonts w:ascii="Times New Roman" w:hAnsi="Times New Roman" w:cs="Times New Roman"/>
          <w:sz w:val="28"/>
          <w:szCs w:val="28"/>
        </w:rPr>
        <w:t xml:space="preserve"> приоритетных тем педсоветов на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C0D4B" w:rsidTr="00D00965">
        <w:tc>
          <w:tcPr>
            <w:tcW w:w="1595" w:type="dxa"/>
            <w:vMerge w:val="restart"/>
          </w:tcPr>
          <w:p w:rsidR="00BC0D4B" w:rsidRPr="00633189" w:rsidRDefault="00BC0D4B" w:rsidP="00D00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89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обсуждению на педсовете</w:t>
            </w:r>
            <w:r w:rsidRPr="0063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BC0D4B" w:rsidRDefault="00BC0D4B" w:rsidP="00D00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4B">
              <w:rPr>
                <w:rFonts w:ascii="Times New Roman" w:hAnsi="Times New Roman" w:cs="Times New Roman"/>
                <w:sz w:val="24"/>
                <w:szCs w:val="24"/>
              </w:rPr>
              <w:t>Очень интересно</w:t>
            </w:r>
          </w:p>
          <w:p w:rsidR="00BC0D4B" w:rsidRDefault="00BC0D4B" w:rsidP="00D00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4B" w:rsidRPr="00BC0D4B" w:rsidRDefault="00BC0D4B" w:rsidP="00D00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BC0D4B" w:rsidRDefault="00BC0D4B" w:rsidP="00D00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 и актуально</w:t>
            </w:r>
          </w:p>
          <w:p w:rsidR="00BC0D4B" w:rsidRDefault="00BC0D4B" w:rsidP="00D00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4B" w:rsidRPr="00BC0D4B" w:rsidRDefault="00BC0D4B" w:rsidP="00D00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BC0D4B" w:rsidRDefault="00BC0D4B" w:rsidP="00D00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возражаю</w:t>
            </w:r>
          </w:p>
          <w:p w:rsidR="00BC0D4B" w:rsidRDefault="00BC0D4B" w:rsidP="00D00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4B" w:rsidRDefault="00BC0D4B" w:rsidP="00D00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4B" w:rsidRPr="00BC0D4B" w:rsidRDefault="00BC0D4B" w:rsidP="00D00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BC0D4B" w:rsidRDefault="00BC0D4B" w:rsidP="00D00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интересно и не актуально</w:t>
            </w:r>
          </w:p>
          <w:p w:rsidR="00BC0D4B" w:rsidRPr="00BC0D4B" w:rsidRDefault="00BC0D4B" w:rsidP="00D00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C0D4B" w:rsidRDefault="00BC0D4B" w:rsidP="00D00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Возражаю</w:t>
            </w:r>
          </w:p>
          <w:p w:rsidR="00BC0D4B" w:rsidRDefault="00BC0D4B" w:rsidP="00D00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4B" w:rsidRDefault="00BC0D4B" w:rsidP="00D00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4B" w:rsidRPr="00BC0D4B" w:rsidRDefault="00BC0D4B" w:rsidP="00D00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D4B" w:rsidTr="00D00965">
        <w:tc>
          <w:tcPr>
            <w:tcW w:w="1595" w:type="dxa"/>
            <w:vMerge/>
          </w:tcPr>
          <w:p w:rsidR="00BC0D4B" w:rsidRDefault="00BC0D4B" w:rsidP="00D0096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6" w:type="dxa"/>
            <w:gridSpan w:val="5"/>
          </w:tcPr>
          <w:p w:rsidR="00BC0D4B" w:rsidRPr="00BC0D4B" w:rsidRDefault="00BC0D4B" w:rsidP="00D00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4B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BC0D4B" w:rsidTr="00D00965">
        <w:tc>
          <w:tcPr>
            <w:tcW w:w="1595" w:type="dxa"/>
          </w:tcPr>
          <w:p w:rsidR="00BC0D4B" w:rsidRPr="00BC0D4B" w:rsidRDefault="00BC0D4B" w:rsidP="00D009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0D4B" w:rsidRPr="00BC0D4B" w:rsidRDefault="00BC0D4B" w:rsidP="00D009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0D4B" w:rsidRPr="00BC0D4B" w:rsidRDefault="00BC0D4B" w:rsidP="00D009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0D4B" w:rsidRPr="00BC0D4B" w:rsidRDefault="00BC0D4B" w:rsidP="00D009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0D4B" w:rsidRPr="00BC0D4B" w:rsidRDefault="00BC0D4B" w:rsidP="00D009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C0D4B" w:rsidRPr="00BC0D4B" w:rsidRDefault="00BC0D4B" w:rsidP="00D009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D4B" w:rsidRDefault="00BC0D4B" w:rsidP="00BA5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определения темы, автор рекомендует создать рабочую группу, которая будет заниматься подготовкой к педагогическому совету.</w:t>
      </w:r>
    </w:p>
    <w:p w:rsidR="00206B36" w:rsidRDefault="00E613C0" w:rsidP="00BA5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5ACE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="00BA5ACE">
        <w:rPr>
          <w:rFonts w:ascii="Times New Roman" w:hAnsi="Times New Roman" w:cs="Times New Roman"/>
          <w:sz w:val="28"/>
          <w:szCs w:val="28"/>
        </w:rPr>
        <w:t xml:space="preserve"> Л.В., Лященко Н.Н. </w:t>
      </w:r>
      <w:r w:rsidR="004D33CC" w:rsidRPr="004D33CC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13</w:t>
      </w:r>
      <w:r w:rsidR="004D33CC" w:rsidRPr="004D33CC">
        <w:rPr>
          <w:rFonts w:ascii="Times New Roman" w:hAnsi="Times New Roman" w:cs="Times New Roman"/>
          <w:sz w:val="28"/>
          <w:szCs w:val="28"/>
        </w:rPr>
        <w:t>]</w:t>
      </w:r>
      <w:r w:rsidR="004D33CC">
        <w:rPr>
          <w:rFonts w:ascii="Times New Roman" w:hAnsi="Times New Roman" w:cs="Times New Roman"/>
          <w:sz w:val="28"/>
          <w:szCs w:val="28"/>
        </w:rPr>
        <w:t xml:space="preserve"> определяют план подготовки заседания Совета педагогов</w:t>
      </w:r>
      <w:r w:rsidR="00206B36">
        <w:rPr>
          <w:rFonts w:ascii="Times New Roman" w:hAnsi="Times New Roman" w:cs="Times New Roman"/>
          <w:sz w:val="28"/>
          <w:szCs w:val="28"/>
        </w:rPr>
        <w:t>:</w:t>
      </w:r>
      <w:r w:rsidR="004D3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B36" w:rsidRDefault="00206B36" w:rsidP="001C5BA2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библиографии, литературы по теме, обсуждаемой на заседании педсовета.</w:t>
      </w:r>
    </w:p>
    <w:p w:rsidR="00206B36" w:rsidRDefault="00206B36" w:rsidP="001C5BA2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Размножение списка литературы.</w:t>
      </w:r>
    </w:p>
    <w:p w:rsidR="00206B36" w:rsidRDefault="00206B36" w:rsidP="001C5BA2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помощи воспитателям по изучению предложенной литературы (индивидуальные беседы, консультации).</w:t>
      </w:r>
    </w:p>
    <w:p w:rsidR="00206B36" w:rsidRDefault="00206B36" w:rsidP="001C5BA2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доклада (если докладчик </w:t>
      </w:r>
      <w:r w:rsidR="00BD1A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воспитатель, заве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дующий оказывает ему конкретную поддержку и помощь в подго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товке доклада).</w:t>
      </w:r>
    </w:p>
    <w:p w:rsidR="00206B36" w:rsidRDefault="00206B36" w:rsidP="001C5BA2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проекта решения (создание комиссии для подго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товки проекта решения).</w:t>
      </w:r>
    </w:p>
    <w:p w:rsidR="00206B36" w:rsidRDefault="00206B36" w:rsidP="001C5BA2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сценария на проведение совещания.</w:t>
      </w:r>
    </w:p>
    <w:p w:rsidR="00206B36" w:rsidRDefault="00206B36" w:rsidP="001C5BA2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места для проведения заседания (условия для работы воспитателей, экран, технические средства, размещение выставки).</w:t>
      </w:r>
    </w:p>
    <w:p w:rsidR="00206B36" w:rsidRDefault="00206B36" w:rsidP="001C5BA2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анкетирования по теме заседания среди воспита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телей и других членов коллектива.</w:t>
      </w:r>
    </w:p>
    <w:p w:rsidR="00206B36" w:rsidRDefault="00206B36" w:rsidP="001C5BA2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доклада воспитателя.</w:t>
      </w:r>
    </w:p>
    <w:p w:rsidR="00206B36" w:rsidRDefault="00206B36" w:rsidP="001C5BA2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выставки.</w:t>
      </w:r>
    </w:p>
    <w:p w:rsidR="00206B36" w:rsidRDefault="00206B36" w:rsidP="001C5BA2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совет посвящен освещению опыта работы воспитателя, то организуется открытый просмотр его работы.</w:t>
      </w:r>
    </w:p>
    <w:p w:rsidR="00206B36" w:rsidRDefault="00206B36" w:rsidP="001C5BA2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заседание посвящено анализу выполнения программы </w:t>
      </w:r>
      <w:r w:rsidR="00BD39C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какому-то разделу, следует наметить тематический контроль (создание комиссии, разработка критериев контроля, анализ полученных данных, обобщение результатов).</w:t>
      </w:r>
    </w:p>
    <w:p w:rsidR="00206B36" w:rsidRDefault="00206B36" w:rsidP="001C5B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заседанию оформляется стенд: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«Готовимся к Совету педаго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гов». </w:t>
      </w:r>
      <w:r>
        <w:rPr>
          <w:rFonts w:ascii="Times New Roman" w:eastAsia="Times New Roman" w:hAnsi="Times New Roman" w:cs="Times New Roman"/>
          <w:sz w:val="28"/>
          <w:szCs w:val="28"/>
        </w:rPr>
        <w:t>На нем помещаются:</w:t>
      </w:r>
    </w:p>
    <w:p w:rsidR="00206B36" w:rsidRDefault="00206B36" w:rsidP="001C5BA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Повестка для предстоящего педсовета. </w:t>
      </w:r>
    </w:p>
    <w:p w:rsidR="00206B36" w:rsidRDefault="00206B36" w:rsidP="001C5BA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предыдущего педсовета.</w:t>
      </w:r>
    </w:p>
    <w:p w:rsidR="00206B36" w:rsidRDefault="00206B36" w:rsidP="001C5BA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подготовки воспитателей к предстоящему педсовету. </w:t>
      </w:r>
    </w:p>
    <w:p w:rsidR="00206B36" w:rsidRDefault="00206B36" w:rsidP="001C5BA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Вопросник к анализу своей работы по определенному разделу образовательной программы.</w:t>
      </w:r>
    </w:p>
    <w:p w:rsidR="00206B36" w:rsidRDefault="00206B36" w:rsidP="001C5BA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рекомендуемой литературы. </w:t>
      </w:r>
    </w:p>
    <w:p w:rsidR="00206B36" w:rsidRDefault="00206B36" w:rsidP="001C5BA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Оперативный план контроля на текущий квартал. </w:t>
      </w:r>
    </w:p>
    <w:p w:rsidR="00206B36" w:rsidRDefault="00206B36" w:rsidP="001C5BA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 структура заседания.</w:t>
      </w:r>
    </w:p>
    <w:p w:rsidR="003B5DE8" w:rsidRDefault="001C5BA2" w:rsidP="00BA5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50B3" w:rsidRPr="00BA5ACE">
        <w:rPr>
          <w:rFonts w:ascii="Times New Roman" w:hAnsi="Times New Roman" w:cs="Times New Roman"/>
          <w:sz w:val="28"/>
          <w:szCs w:val="28"/>
        </w:rPr>
        <w:t>Как отмечает Л.М. Волобуева [</w:t>
      </w:r>
      <w:r w:rsidR="008A43AC">
        <w:rPr>
          <w:rFonts w:ascii="Times New Roman" w:hAnsi="Times New Roman" w:cs="Times New Roman"/>
          <w:sz w:val="28"/>
          <w:szCs w:val="28"/>
        </w:rPr>
        <w:t>7</w:t>
      </w:r>
      <w:r w:rsidR="00F450B3" w:rsidRPr="00BA5ACE">
        <w:rPr>
          <w:rFonts w:ascii="Times New Roman" w:hAnsi="Times New Roman" w:cs="Times New Roman"/>
          <w:sz w:val="28"/>
          <w:szCs w:val="28"/>
        </w:rPr>
        <w:t>], подготовка к заседанию для педагогов заключается в анализе собственной деятельности по данной проблеме</w:t>
      </w:r>
      <w:r>
        <w:rPr>
          <w:rFonts w:ascii="Times New Roman" w:hAnsi="Times New Roman" w:cs="Times New Roman"/>
          <w:sz w:val="28"/>
          <w:szCs w:val="28"/>
        </w:rPr>
        <w:t xml:space="preserve">. Старший воспитатель может подготовить специальные </w:t>
      </w:r>
      <w:r w:rsidR="00BD1AFF">
        <w:rPr>
          <w:rFonts w:ascii="Times New Roman" w:hAnsi="Times New Roman" w:cs="Times New Roman"/>
          <w:sz w:val="28"/>
          <w:szCs w:val="28"/>
        </w:rPr>
        <w:t>вопросники</w:t>
      </w:r>
      <w:r>
        <w:rPr>
          <w:rFonts w:ascii="Times New Roman" w:hAnsi="Times New Roman" w:cs="Times New Roman"/>
          <w:sz w:val="28"/>
          <w:szCs w:val="28"/>
        </w:rPr>
        <w:t>, отвечая на которые воспитатели могут оценить эффективность применения тех или иных приемов, разнообразие форм работы и т.д.</w:t>
      </w:r>
      <w:r w:rsidR="00BD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AE0" w:rsidRDefault="00762A70" w:rsidP="00BA5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Ельцова О.М. </w:t>
      </w:r>
      <w:r w:rsidRPr="00762A70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9</w:t>
      </w:r>
      <w:r w:rsidRPr="00762A7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E43">
        <w:rPr>
          <w:rFonts w:ascii="Times New Roman" w:hAnsi="Times New Roman" w:cs="Times New Roman"/>
          <w:sz w:val="28"/>
          <w:szCs w:val="28"/>
        </w:rPr>
        <w:t xml:space="preserve">также отмечает, что для того, чтобы педсовет стал органом управления, а его решения действенными и способствующими улучшению работы с детьми, </w:t>
      </w:r>
      <w:r w:rsidR="00BD39C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93E43">
        <w:rPr>
          <w:rFonts w:ascii="Times New Roman" w:hAnsi="Times New Roman" w:cs="Times New Roman"/>
          <w:sz w:val="28"/>
          <w:szCs w:val="28"/>
        </w:rPr>
        <w:t>использовать алгоритм подготовки</w:t>
      </w:r>
      <w:r w:rsidR="008A2C19">
        <w:rPr>
          <w:rFonts w:ascii="Times New Roman" w:hAnsi="Times New Roman" w:cs="Times New Roman"/>
          <w:sz w:val="28"/>
          <w:szCs w:val="28"/>
        </w:rPr>
        <w:t xml:space="preserve"> к педсовету</w:t>
      </w:r>
      <w:r w:rsidR="003A4A94">
        <w:rPr>
          <w:rFonts w:ascii="Times New Roman" w:hAnsi="Times New Roman" w:cs="Times New Roman"/>
          <w:sz w:val="28"/>
          <w:szCs w:val="28"/>
        </w:rPr>
        <w:t xml:space="preserve"> и развернутый план подготовки к педсовету (таблица 2)</w:t>
      </w:r>
      <w:r w:rsidR="00D93E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93E43" w:rsidRDefault="00D93E43" w:rsidP="00D93E4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подготовки педсовета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Определение целей и задач.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Формирование малой творческой группы (мозгового центра) педсовета.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Отбор литературы по рассматриваемому вопросу и подготовка первичного материала силами малой творческой группы.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Составление плана подготовки и проведения педсовета (вопросы педсовета, план проведения, графики анкетирования и открытых просмотров вывешиваются (минимум) за месяц до про</w:t>
      </w:r>
      <w:r w:rsidRPr="00DA60FF">
        <w:rPr>
          <w:rFonts w:ascii="Times New Roman" w:eastAsia="Times New Roman" w:hAnsi="Times New Roman" w:cs="Times New Roman"/>
          <w:sz w:val="28"/>
          <w:szCs w:val="28"/>
        </w:rPr>
        <w:softHyphen/>
        <w:t>ведения педсовета, тема педсовета и литература по заявленной теме — за 2 месяца).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Разработка анкет и проведение анкетирования.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Посещение открытых просмотров педагогического процесса.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Обсуждение, обработка цифрового материала силами малой творческой группы.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Систематизация и подготовка окончательного материала.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Семинарские занятия по теме педсовета.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Проведение творческих мастерских опытными педагогами.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вопросов для обсуждения на педсовете.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Подготовка зала и всех необходимых материальных средств.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Включение в работу психологической службы: осуществляет опрос родителей, ведет подго</w:t>
      </w:r>
      <w:r w:rsidRPr="00DA60FF">
        <w:rPr>
          <w:rFonts w:ascii="Times New Roman" w:eastAsia="Times New Roman" w:hAnsi="Times New Roman" w:cs="Times New Roman"/>
          <w:sz w:val="28"/>
          <w:szCs w:val="28"/>
        </w:rPr>
        <w:softHyphen/>
        <w:t>товку к работе в малых творческих группах.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Подготовка проекта решения педсовета.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Анализ работы педсовета.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Итоговый приказ о поощрении педагогов.</w:t>
      </w:r>
    </w:p>
    <w:p w:rsidR="00DA60FF" w:rsidRPr="00DA60FF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Оформление копилки с материалами педсовета.</w:t>
      </w:r>
    </w:p>
    <w:p w:rsidR="00DA60FF" w:rsidRPr="003A4A94" w:rsidRDefault="00DA60FF" w:rsidP="00DA60F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A60FF">
        <w:rPr>
          <w:rFonts w:ascii="Times New Roman" w:eastAsia="Times New Roman" w:hAnsi="Times New Roman" w:cs="Times New Roman"/>
          <w:sz w:val="28"/>
          <w:szCs w:val="28"/>
        </w:rPr>
        <w:t>Формирование дальнейших целей и задач, требующих решения.</w:t>
      </w:r>
    </w:p>
    <w:p w:rsidR="00DA60FF" w:rsidRPr="003A4A94" w:rsidRDefault="003A4A94" w:rsidP="003A4A94">
      <w:pPr>
        <w:pStyle w:val="a3"/>
        <w:spacing w:line="360" w:lineRule="auto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3A4A94">
        <w:rPr>
          <w:rFonts w:ascii="Times New Roman" w:hAnsi="Times New Roman" w:cs="Times New Roman"/>
          <w:spacing w:val="-11"/>
          <w:sz w:val="28"/>
          <w:szCs w:val="28"/>
        </w:rPr>
        <w:t>Таблица 2</w:t>
      </w:r>
    </w:p>
    <w:p w:rsidR="00BD1AFF" w:rsidRPr="003A4A94" w:rsidRDefault="00DA60FF" w:rsidP="003A4A9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A94">
        <w:rPr>
          <w:rFonts w:ascii="Times New Roman" w:hAnsi="Times New Roman" w:cs="Times New Roman"/>
          <w:sz w:val="28"/>
          <w:szCs w:val="28"/>
        </w:rPr>
        <w:t>Развернутый план подготовки педсовета</w:t>
      </w:r>
    </w:p>
    <w:tbl>
      <w:tblPr>
        <w:tblW w:w="504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2530"/>
        <w:gridCol w:w="1970"/>
        <w:gridCol w:w="1970"/>
        <w:gridCol w:w="2290"/>
      </w:tblGrid>
      <w:tr w:rsidR="001F739E" w:rsidRPr="001F739E" w:rsidTr="00486368">
        <w:trPr>
          <w:cantSplit/>
          <w:trHeight w:hRule="exact" w:val="1165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A60FF" w:rsidRPr="001F739E" w:rsidRDefault="00DA60FF" w:rsidP="00633189">
            <w:pPr>
              <w:shd w:val="clear" w:color="auto" w:fill="FFFFFF"/>
              <w:spacing w:line="240" w:lineRule="auto"/>
              <w:ind w:left="106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DA60FF" w:rsidRPr="001F739E" w:rsidRDefault="00DA60FF" w:rsidP="001F739E">
            <w:pPr>
              <w:shd w:val="clear" w:color="auto" w:fill="FFFFFF"/>
              <w:spacing w:line="240" w:lineRule="auto"/>
              <w:ind w:left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педагогического</w:t>
            </w:r>
          </w:p>
          <w:p w:rsidR="00DA60FF" w:rsidRPr="001F739E" w:rsidRDefault="00DA60FF" w:rsidP="001F739E">
            <w:pPr>
              <w:shd w:val="clear" w:color="auto" w:fill="FFFFFF"/>
              <w:spacing w:line="240" w:lineRule="auto"/>
              <w:ind w:left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совета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5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Методист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</w:p>
        </w:tc>
      </w:tr>
      <w:tr w:rsidR="001F739E" w:rsidRPr="001F739E" w:rsidTr="00D93E43">
        <w:trPr>
          <w:trHeight w:hRule="exact" w:val="3708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106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Вырабатывает план подготовки и прове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 педсовета. Определяет тему се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минара и назначает лектора.</w:t>
            </w:r>
          </w:p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1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малой творческой группы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условия просмотра открытых занятий.</w:t>
            </w:r>
          </w:p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48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Подбирает вопросы анкетирования по теме.</w:t>
            </w:r>
          </w:p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Включается в работу малой творческой группы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58" w:right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тео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ретические основы проблемы педсовета. Определяют свою роль в подготовке педсовета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58" w:right="86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Подбирает методи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ческую литературу и оформляет каталог</w:t>
            </w:r>
          </w:p>
        </w:tc>
      </w:tr>
      <w:tr w:rsidR="001F739E" w:rsidRPr="001F739E" w:rsidTr="00D93E43">
        <w:trPr>
          <w:trHeight w:hRule="exact" w:val="287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1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координа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ционное совещание по работе малой творческой группы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Посещает и анали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зирует занятия по определенной схеме. Анализирует резуль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тативность педагоги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работы с детьми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125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актив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участие в подго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товке и проведении открытых просмот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ров.</w:t>
            </w:r>
          </w:p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уро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вень развития детей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1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пакеты методических мате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риалов (конспекты, планы, сценарии и др.)</w:t>
            </w:r>
          </w:p>
        </w:tc>
      </w:tr>
      <w:tr w:rsidR="001F739E" w:rsidRPr="001F739E" w:rsidTr="00D93E43">
        <w:trPr>
          <w:trHeight w:hRule="exact" w:val="170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67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теорети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ческий семинар с приглашением спе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циалистов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8" w:right="67"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взаим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посещение заня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тий и других откры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тых мероприятий педагогами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422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срезы уровня развития детей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403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банк диагностических материалов</w:t>
            </w:r>
          </w:p>
        </w:tc>
      </w:tr>
      <w:tr w:rsidR="001F739E" w:rsidRPr="001F739E" w:rsidTr="00D93E43">
        <w:trPr>
          <w:trHeight w:hRule="exact" w:val="199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8" w:right="67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Обсуждает предвари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материалы педсовета с участни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 группы. Обсуждает форму проведения педсовета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совмест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открытый про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смотр по определен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схеме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педагогов к открытым занятиям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8" w:right="9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сбор </w:t>
            </w:r>
            <w:r w:rsidR="001F739E"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вопросников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, анкет, карточек анализа от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крытых мероприя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тий</w:t>
            </w:r>
          </w:p>
        </w:tc>
      </w:tr>
      <w:tr w:rsidR="001F739E" w:rsidRPr="001F739E" w:rsidTr="00496F8F">
        <w:trPr>
          <w:trHeight w:hRule="exact" w:val="1682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8" w:right="134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Знакомится с итога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открытых про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смотров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29" w:right="144"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Обрабатывает дан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открытых заня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тий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115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к выступле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нию педагогов. Подготавливают собственные тезисы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8"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итоги просмотра открытых мероприятий</w:t>
            </w:r>
          </w:p>
        </w:tc>
      </w:tr>
      <w:tr w:rsidR="001F739E" w:rsidRPr="001F739E" w:rsidTr="00D93E43">
        <w:trPr>
          <w:trHeight w:hRule="exact" w:val="113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8" w:right="96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творческой мастерс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 по теме</w:t>
            </w: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48" w:right="1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творческой мастерской по теме педа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гогического совета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8" w:right="1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 пакет мето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дических материа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</w:t>
            </w:r>
          </w:p>
        </w:tc>
      </w:tr>
      <w:tr w:rsidR="001F739E" w:rsidRPr="001F739E" w:rsidTr="00D93E43">
        <w:trPr>
          <w:trHeight w:hRule="exact" w:val="1435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8" w:right="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цифро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 материал. Готовит проект ре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педсовета</w:t>
            </w: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8" w:right="67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банк творческих находок. Определяют целостную структуру педагоги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ческого процесса и взаимодействия педагогов и специалистов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29" w:right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 стенды с цифровым матери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алом, графики, таб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лицы</w:t>
            </w:r>
          </w:p>
        </w:tc>
      </w:tr>
      <w:tr w:rsidR="001F739E" w:rsidRPr="001F739E" w:rsidTr="00D93E43">
        <w:trPr>
          <w:trHeight w:hRule="exact" w:val="113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8" w:right="1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Утверждает сцена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рий проведения пед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совета</w:t>
            </w: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F8F" w:rsidRDefault="00DA60FF" w:rsidP="00496F8F">
            <w:pPr>
              <w:shd w:val="clear" w:color="auto" w:fill="FFFFFF"/>
              <w:spacing w:line="240" w:lineRule="auto"/>
              <w:ind w:left="38" w:right="8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Разрабатывают сценарий </w:t>
            </w:r>
            <w:r w:rsidR="00496F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едсовета. </w:t>
            </w:r>
          </w:p>
          <w:p w:rsidR="00DA60FF" w:rsidRPr="001F739E" w:rsidRDefault="00DA60FF" w:rsidP="00496F8F">
            <w:pPr>
              <w:shd w:val="clear" w:color="auto" w:fill="FFFFFF"/>
              <w:spacing w:line="240" w:lineRule="auto"/>
              <w:ind w:left="38" w:right="8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предложения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8" w:right="144"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 зал и обору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дование к проведе</w:t>
            </w: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нию педсовета</w:t>
            </w:r>
          </w:p>
        </w:tc>
      </w:tr>
      <w:tr w:rsidR="00DA60FF" w:rsidRPr="001F739E" w:rsidTr="00496F8F">
        <w:trPr>
          <w:trHeight w:hRule="exact" w:val="810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0FF" w:rsidRPr="001F739E" w:rsidRDefault="00DA60FF" w:rsidP="001F739E">
            <w:pPr>
              <w:shd w:val="clear" w:color="auto" w:fill="FFFFFF"/>
              <w:spacing w:line="240" w:lineRule="auto"/>
              <w:ind w:left="38" w:right="5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неделя: все члены педагогического коллектива, приглашенные (родители и др.) участвуют в работе педагогического совета</w:t>
            </w:r>
          </w:p>
        </w:tc>
      </w:tr>
    </w:tbl>
    <w:p w:rsidR="00DA60FF" w:rsidRDefault="008A2C19" w:rsidP="00BA5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3189">
        <w:rPr>
          <w:rFonts w:ascii="Times New Roman" w:hAnsi="Times New Roman" w:cs="Times New Roman"/>
          <w:sz w:val="28"/>
          <w:szCs w:val="28"/>
        </w:rPr>
        <w:t xml:space="preserve"> Ельцова О.М.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 созданию рабочего настроя на педсовете способствует и продуманное размещение его участников. Например, в зависимости от цели Совета педагогов их рабочие места можно расположить следующим образом:</w:t>
      </w:r>
    </w:p>
    <w:p w:rsidR="008A2C19" w:rsidRDefault="008A2C19" w:rsidP="008A2C1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19">
        <w:rPr>
          <w:rFonts w:ascii="Times New Roman" w:hAnsi="Times New Roman" w:cs="Times New Roman"/>
          <w:b/>
          <w:sz w:val="28"/>
          <w:szCs w:val="28"/>
        </w:rPr>
        <w:t>фронтальное расположение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против присутствующих) необходимо, когда совещание носит информативный характер;</w:t>
      </w:r>
    </w:p>
    <w:p w:rsidR="008A2C19" w:rsidRDefault="008A2C19" w:rsidP="008A2C1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«круглый стол» </w:t>
      </w:r>
      <w:r>
        <w:rPr>
          <w:rFonts w:ascii="Times New Roman" w:hAnsi="Times New Roman" w:cs="Times New Roman"/>
          <w:sz w:val="28"/>
          <w:szCs w:val="28"/>
        </w:rPr>
        <w:t>полезен при равноправном коллективном обсуждении насущных вопросов»</w:t>
      </w:r>
    </w:p>
    <w:p w:rsidR="008A2C19" w:rsidRDefault="008A2C19" w:rsidP="008A2C1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«треугольник» </w:t>
      </w:r>
      <w:r>
        <w:rPr>
          <w:rFonts w:ascii="Times New Roman" w:hAnsi="Times New Roman" w:cs="Times New Roman"/>
          <w:sz w:val="28"/>
          <w:szCs w:val="28"/>
        </w:rPr>
        <w:t>позволяет выделить ведущую роль руководителя и включить всех в обсуждение проблемы;</w:t>
      </w:r>
    </w:p>
    <w:p w:rsidR="008A2C19" w:rsidRDefault="008A2C19" w:rsidP="008A2C1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2C19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«малых группах»</w:t>
      </w:r>
      <w:r>
        <w:rPr>
          <w:rFonts w:ascii="Times New Roman" w:hAnsi="Times New Roman" w:cs="Times New Roman"/>
          <w:sz w:val="28"/>
          <w:szCs w:val="28"/>
        </w:rPr>
        <w:t>, т.е. по 3-4 человека за отдельными столами (решение педагогических ситуаций);</w:t>
      </w:r>
    </w:p>
    <w:p w:rsidR="008A2C19" w:rsidRDefault="008A2C19" w:rsidP="008A2C1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дискуссии можно предусмотреть </w:t>
      </w:r>
      <w:r w:rsidRPr="004A1E25">
        <w:rPr>
          <w:rFonts w:ascii="Times New Roman" w:hAnsi="Times New Roman" w:cs="Times New Roman"/>
          <w:b/>
          <w:sz w:val="28"/>
          <w:szCs w:val="28"/>
        </w:rPr>
        <w:t>фронтальное расположение</w:t>
      </w:r>
      <w:r>
        <w:rPr>
          <w:rFonts w:ascii="Times New Roman" w:hAnsi="Times New Roman" w:cs="Times New Roman"/>
          <w:sz w:val="28"/>
          <w:szCs w:val="28"/>
        </w:rPr>
        <w:t xml:space="preserve"> групп-участников, отстаивающих свои позиции.</w:t>
      </w:r>
    </w:p>
    <w:p w:rsidR="004A1E25" w:rsidRDefault="004A1E25" w:rsidP="008A43A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Белая К.Ю. </w:t>
      </w:r>
      <w:r w:rsidRPr="004A1E25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2</w:t>
      </w:r>
      <w:r w:rsidRPr="004A1E25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предлагает также варианты размещения участников общения, предложенных Дубровой В.П.,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Е.И.:</w:t>
      </w:r>
    </w:p>
    <w:p w:rsidR="004A1E25" w:rsidRDefault="004A1E25" w:rsidP="004A1E25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блочный метод размещения</w:t>
      </w:r>
      <w:r>
        <w:rPr>
          <w:rFonts w:ascii="Times New Roman" w:hAnsi="Times New Roman" w:cs="Times New Roman"/>
          <w:sz w:val="28"/>
          <w:szCs w:val="28"/>
        </w:rPr>
        <w:t xml:space="preserve"> – небольшими группами, подходит для организации диспутов, дискуссий;</w:t>
      </w:r>
    </w:p>
    <w:p w:rsidR="004A1E25" w:rsidRPr="004A1E25" w:rsidRDefault="004A1E25" w:rsidP="004A1E25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расположение лицом к лицу – </w:t>
      </w:r>
      <w:r w:rsidRPr="004A1E25">
        <w:rPr>
          <w:rFonts w:ascii="Times New Roman" w:hAnsi="Times New Roman" w:cs="Times New Roman"/>
          <w:sz w:val="28"/>
          <w:szCs w:val="28"/>
        </w:rPr>
        <w:t xml:space="preserve">применяется в случае, если между педагогами предполагается полемика или предстоят переговоры. </w:t>
      </w:r>
    </w:p>
    <w:p w:rsidR="00BD1AFF" w:rsidRDefault="008A2C19" w:rsidP="00BA5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Педсовет любой формы </w:t>
      </w:r>
      <w:r w:rsidR="00EB7470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требует анализа итогов</w:t>
      </w:r>
      <w:r w:rsidR="00EB7470">
        <w:rPr>
          <w:rFonts w:ascii="Times New Roman" w:hAnsi="Times New Roman" w:cs="Times New Roman"/>
          <w:sz w:val="28"/>
          <w:szCs w:val="28"/>
        </w:rPr>
        <w:t>.</w:t>
      </w:r>
      <w:r w:rsidR="00470AE0">
        <w:rPr>
          <w:rFonts w:ascii="Times New Roman" w:hAnsi="Times New Roman" w:cs="Times New Roman"/>
          <w:sz w:val="28"/>
          <w:szCs w:val="28"/>
        </w:rPr>
        <w:t xml:space="preserve">  Белая К.Ю. </w:t>
      </w:r>
      <w:r w:rsidR="00470AE0" w:rsidRPr="00470AE0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2</w:t>
      </w:r>
      <w:r w:rsidR="00470AE0" w:rsidRPr="00470AE0">
        <w:rPr>
          <w:rFonts w:ascii="Times New Roman" w:hAnsi="Times New Roman" w:cs="Times New Roman"/>
          <w:sz w:val="28"/>
          <w:szCs w:val="28"/>
        </w:rPr>
        <w:t>]</w:t>
      </w:r>
      <w:r w:rsidR="00470AE0">
        <w:rPr>
          <w:rFonts w:ascii="Times New Roman" w:hAnsi="Times New Roman" w:cs="Times New Roman"/>
          <w:sz w:val="28"/>
          <w:szCs w:val="28"/>
        </w:rPr>
        <w:t xml:space="preserve"> предлагает таблицу</w:t>
      </w:r>
      <w:r w:rsidR="003A4A94">
        <w:rPr>
          <w:rFonts w:ascii="Times New Roman" w:hAnsi="Times New Roman" w:cs="Times New Roman"/>
          <w:sz w:val="28"/>
          <w:szCs w:val="28"/>
        </w:rPr>
        <w:t xml:space="preserve"> (таблица 3)</w:t>
      </w:r>
      <w:r w:rsidR="00470AE0">
        <w:rPr>
          <w:rFonts w:ascii="Times New Roman" w:hAnsi="Times New Roman" w:cs="Times New Roman"/>
          <w:sz w:val="28"/>
          <w:szCs w:val="28"/>
        </w:rPr>
        <w:t>, с помощью которой можно выделить  признаки, отличающие успешно подготовленный и поведенный педсовет.</w:t>
      </w:r>
    </w:p>
    <w:p w:rsidR="003A4A94" w:rsidRDefault="003A4A94" w:rsidP="003A4A9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3A4A94" w:rsidRDefault="003A4A94" w:rsidP="003A4A9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успешности проведения педсовета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675"/>
        <w:gridCol w:w="5939"/>
        <w:gridCol w:w="1858"/>
        <w:gridCol w:w="1134"/>
      </w:tblGrid>
      <w:tr w:rsidR="00470AE0" w:rsidRPr="003A4A94" w:rsidTr="00470AE0">
        <w:tc>
          <w:tcPr>
            <w:tcW w:w="675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39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Признаки успешного проведения педсовета</w:t>
            </w:r>
          </w:p>
        </w:tc>
        <w:tc>
          <w:tcPr>
            <w:tcW w:w="1858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1134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470AE0" w:rsidRPr="003A4A94" w:rsidTr="00470AE0">
        <w:tc>
          <w:tcPr>
            <w:tcW w:w="675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Актуальность темы</w:t>
            </w:r>
          </w:p>
        </w:tc>
        <w:tc>
          <w:tcPr>
            <w:tcW w:w="1858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E0" w:rsidRPr="003A4A94" w:rsidTr="00470AE0">
        <w:tc>
          <w:tcPr>
            <w:tcW w:w="675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Связь между темами в течени</w:t>
            </w:r>
            <w:proofErr w:type="gramStart"/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A4A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8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E0" w:rsidRPr="003A4A94" w:rsidTr="00470AE0">
        <w:tc>
          <w:tcPr>
            <w:tcW w:w="675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</w:t>
            </w:r>
          </w:p>
        </w:tc>
        <w:tc>
          <w:tcPr>
            <w:tcW w:w="1858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E0" w:rsidRPr="003A4A94" w:rsidTr="00470AE0">
        <w:tc>
          <w:tcPr>
            <w:tcW w:w="675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9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Содержание основного доклада</w:t>
            </w:r>
          </w:p>
        </w:tc>
        <w:tc>
          <w:tcPr>
            <w:tcW w:w="1858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E0" w:rsidRPr="003A4A94" w:rsidTr="00470AE0">
        <w:tc>
          <w:tcPr>
            <w:tcW w:w="675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9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выступлений педагогов</w:t>
            </w:r>
          </w:p>
        </w:tc>
        <w:tc>
          <w:tcPr>
            <w:tcW w:w="1858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E0" w:rsidRPr="003A4A94" w:rsidTr="00470AE0">
        <w:tc>
          <w:tcPr>
            <w:tcW w:w="675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9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Отношение педагогов к обсуждению проблем (внимание, реплики, вопросы, их активность)</w:t>
            </w:r>
          </w:p>
        </w:tc>
        <w:tc>
          <w:tcPr>
            <w:tcW w:w="1858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E0" w:rsidRPr="003A4A94" w:rsidTr="00470AE0">
        <w:tc>
          <w:tcPr>
            <w:tcW w:w="675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9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 руководителя</w:t>
            </w:r>
          </w:p>
        </w:tc>
        <w:tc>
          <w:tcPr>
            <w:tcW w:w="1858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E0" w:rsidRPr="003A4A94" w:rsidTr="00470AE0">
        <w:tc>
          <w:tcPr>
            <w:tcW w:w="675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9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Оценка организационных моментов, актуальность и действенность принятых решений</w:t>
            </w:r>
          </w:p>
        </w:tc>
        <w:tc>
          <w:tcPr>
            <w:tcW w:w="1858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AE0" w:rsidRPr="003A4A94" w:rsidRDefault="00470AE0" w:rsidP="00470A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AE0" w:rsidRDefault="00D00965" w:rsidP="00BA5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Л.Г. </w:t>
      </w:r>
      <w:r w:rsidRPr="00D00965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4</w:t>
      </w:r>
      <w:r w:rsidRPr="00D009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также предлагает провести  анкетирование по итогам педагогического совета</w:t>
      </w:r>
      <w:r w:rsidR="007D0E75">
        <w:rPr>
          <w:rFonts w:ascii="Times New Roman" w:hAnsi="Times New Roman" w:cs="Times New Roman"/>
          <w:sz w:val="28"/>
          <w:szCs w:val="28"/>
        </w:rPr>
        <w:t>, где предлагаются этапы для анализа</w:t>
      </w:r>
      <w:r w:rsidR="003A4A94">
        <w:rPr>
          <w:rFonts w:ascii="Times New Roman" w:hAnsi="Times New Roman" w:cs="Times New Roman"/>
          <w:sz w:val="28"/>
          <w:szCs w:val="28"/>
        </w:rPr>
        <w:t xml:space="preserve"> (таблица 4)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4A94" w:rsidRDefault="003A4A94" w:rsidP="003A4A9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3A4A94" w:rsidRDefault="003A4A94" w:rsidP="003A4A9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проведения педсовета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670"/>
        <w:gridCol w:w="709"/>
        <w:gridCol w:w="708"/>
        <w:gridCol w:w="709"/>
        <w:gridCol w:w="709"/>
        <w:gridCol w:w="674"/>
      </w:tblGrid>
      <w:tr w:rsidR="00D00965" w:rsidRPr="003A4A94" w:rsidTr="00206F01">
        <w:tc>
          <w:tcPr>
            <w:tcW w:w="9571" w:type="dxa"/>
            <w:gridSpan w:val="7"/>
          </w:tcPr>
          <w:p w:rsidR="00D00965" w:rsidRPr="003A4A94" w:rsidRDefault="00D0096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Уважаемый участник педагогического совета! Просим вас оценить нашу работу по 5-балльной шкале. (Обвести кружком).</w:t>
            </w:r>
          </w:p>
        </w:tc>
      </w:tr>
      <w:tr w:rsidR="00D00965" w:rsidRPr="003A4A94" w:rsidTr="00206F01">
        <w:tc>
          <w:tcPr>
            <w:tcW w:w="392" w:type="dxa"/>
          </w:tcPr>
          <w:p w:rsidR="00D00965" w:rsidRPr="003A4A94" w:rsidRDefault="00D0096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00965" w:rsidRPr="003A4A94" w:rsidRDefault="00D0096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Практичность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965" w:rsidRPr="003A4A94" w:rsidTr="00206F01">
        <w:tc>
          <w:tcPr>
            <w:tcW w:w="392" w:type="dxa"/>
          </w:tcPr>
          <w:p w:rsidR="00D00965" w:rsidRPr="003A4A94" w:rsidRDefault="00D0096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00965" w:rsidRPr="003A4A94" w:rsidRDefault="00D0096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965" w:rsidRPr="003A4A94" w:rsidTr="00206F01">
        <w:tc>
          <w:tcPr>
            <w:tcW w:w="392" w:type="dxa"/>
          </w:tcPr>
          <w:p w:rsidR="00D00965" w:rsidRPr="003A4A94" w:rsidRDefault="00D0096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 xml:space="preserve">Научность 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0E75" w:rsidRPr="003A4A94" w:rsidTr="00206F01">
        <w:tc>
          <w:tcPr>
            <w:tcW w:w="392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09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0E75" w:rsidRPr="003A4A94" w:rsidTr="00206F01">
        <w:tc>
          <w:tcPr>
            <w:tcW w:w="392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Насыщенность и глубина содержания</w:t>
            </w:r>
          </w:p>
        </w:tc>
        <w:tc>
          <w:tcPr>
            <w:tcW w:w="709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0E75" w:rsidRPr="003A4A94" w:rsidTr="00206F01">
        <w:tc>
          <w:tcPr>
            <w:tcW w:w="392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Активизация внимания</w:t>
            </w:r>
          </w:p>
        </w:tc>
        <w:tc>
          <w:tcPr>
            <w:tcW w:w="709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0E75" w:rsidRPr="003A4A94" w:rsidTr="00206F01">
        <w:tc>
          <w:tcPr>
            <w:tcW w:w="392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Психологический микроклимат</w:t>
            </w:r>
          </w:p>
        </w:tc>
        <w:tc>
          <w:tcPr>
            <w:tcW w:w="709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0E7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965" w:rsidRPr="003A4A94" w:rsidTr="00206F01">
        <w:tc>
          <w:tcPr>
            <w:tcW w:w="392" w:type="dxa"/>
          </w:tcPr>
          <w:p w:rsidR="00D00965" w:rsidRPr="003A4A94" w:rsidRDefault="00D0096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Технологичность подготовки педсовета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965" w:rsidRPr="003A4A94" w:rsidTr="00206F01">
        <w:tc>
          <w:tcPr>
            <w:tcW w:w="392" w:type="dxa"/>
          </w:tcPr>
          <w:p w:rsidR="00D00965" w:rsidRPr="003A4A94" w:rsidRDefault="00D0096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Отметка организаторам педсовета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D00965" w:rsidRPr="003A4A94" w:rsidRDefault="007D0E75" w:rsidP="00206F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D0E75" w:rsidRDefault="00BD1AFF" w:rsidP="001C34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Итак, чтобы педсовет стал органом управления, а его решения действенными и способствующими улучшению работы с детьми, каждому заседанию должна предшествовать тщательная подготовка всех его участников.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E75">
        <w:rPr>
          <w:rFonts w:ascii="Times New Roman" w:hAnsi="Times New Roman" w:cs="Times New Roman"/>
          <w:sz w:val="28"/>
          <w:szCs w:val="28"/>
        </w:rPr>
        <w:t>Эффективная организация педагогического совета – своеобразная школа повышения и совершенствования профессионального мастерства, обучения и воспитания педагогического коллектива.</w:t>
      </w:r>
    </w:p>
    <w:p w:rsidR="00AB722B" w:rsidRDefault="00AB722B" w:rsidP="001C34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E8" w:rsidRDefault="003B5DE8" w:rsidP="001C34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DE8">
        <w:rPr>
          <w:rFonts w:ascii="Times New Roman" w:hAnsi="Times New Roman" w:cs="Times New Roman"/>
          <w:b/>
          <w:sz w:val="28"/>
          <w:szCs w:val="28"/>
        </w:rPr>
        <w:t>Формы проведения заседаний Совета педагогов ДОУ</w:t>
      </w:r>
    </w:p>
    <w:p w:rsidR="00654DBB" w:rsidRDefault="00633189" w:rsidP="00654D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Педагогические советы </w:t>
      </w:r>
      <w:r w:rsidR="00654DBB">
        <w:rPr>
          <w:rFonts w:ascii="Times New Roman" w:hAnsi="Times New Roman" w:cs="Times New Roman"/>
          <w:sz w:val="28"/>
          <w:szCs w:val="28"/>
        </w:rPr>
        <w:t>в ДОУ  можно условно разделить по формам и видам подготовки и проведения.</w:t>
      </w:r>
    </w:p>
    <w:p w:rsidR="00206F01" w:rsidRDefault="00206F01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Pr="00206F01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12</w:t>
      </w:r>
      <w:r w:rsidRPr="00206F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анализируя работы Белой К.Ю., предлагает следующую классификацию педагогических советов</w:t>
      </w:r>
      <w:r w:rsidR="003A4A94">
        <w:rPr>
          <w:rFonts w:ascii="Times New Roman" w:hAnsi="Times New Roman" w:cs="Times New Roman"/>
          <w:sz w:val="28"/>
          <w:szCs w:val="28"/>
        </w:rPr>
        <w:t xml:space="preserve"> (рисунок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left:0;text-align:left;margin-left:91.2pt;margin-top:9.75pt;width:289.5pt;height:23.25pt;z-index:251673600">
            <v:textbox style="mso-next-textbox:#_x0000_s1047">
              <w:txbxContent>
                <w:p w:rsidR="003A4A94" w:rsidRPr="00206F01" w:rsidRDefault="003A4A94" w:rsidP="00206F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6F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Педагогические советы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12.45pt;margin-top:20.25pt;width:0;height:317.25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left:0;text-align:left;margin-left:12.45pt;margin-top:20.25pt;width:78.75pt;height:0;flip:x;z-index:251687936" o:connectortype="straight"/>
        </w:pict>
      </w:r>
    </w:p>
    <w:p w:rsidR="00206F01" w:rsidRDefault="00206F01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left:0;text-align:left;margin-left:118.95pt;margin-top:17.7pt;width:49.5pt;height:0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27.45pt;margin-top:7.95pt;width:91.5pt;height:36.75pt;z-index:251678720">
            <v:textbox>
              <w:txbxContent>
                <w:p w:rsidR="003A4A94" w:rsidRPr="00206F01" w:rsidRDefault="003A4A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6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формам организации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133.2pt;margin-top:17.7pt;width:0;height:220.5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168.45pt;margin-top:7.95pt;width:289.5pt;height:23.25pt;z-index:251674624">
            <v:textbox>
              <w:txbxContent>
                <w:p w:rsidR="003A4A94" w:rsidRPr="00206F01" w:rsidRDefault="003A4A94" w:rsidP="00206F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Традиционный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четкое соблюдение регламента</w:t>
                  </w:r>
                </w:p>
              </w:txbxContent>
            </v:textbox>
          </v:rect>
        </w:pict>
      </w: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left:0;text-align:left;margin-left:12.45pt;margin-top:1.05pt;width:15pt;height:0;z-index:251706368" o:connectortype="straight">
            <v:stroke endarrow="block"/>
          </v:shape>
        </w:pict>
      </w: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left:0;text-align:left;margin-left:133.2pt;margin-top:18.9pt;width:27.75pt;height:0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left:0;text-align:left;margin-left:160.95pt;margin-top:9.15pt;width:121.5pt;height:24pt;z-index:251679744">
            <v:textbox>
              <w:txbxContent>
                <w:p w:rsidR="003A4A94" w:rsidRPr="00857DAE" w:rsidRDefault="003A4A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Нетрадиционный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292.95pt;margin-top:18.9pt;width:0;height:114.75pt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283.2pt;margin-top:18.9pt;width:24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307.2pt;margin-top:9.15pt;width:117.75pt;height:18.75pt;z-index:251681792">
            <v:textbox>
              <w:txbxContent>
                <w:p w:rsidR="003A4A94" w:rsidRPr="00857DAE" w:rsidRDefault="003A4A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7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Деловая игра</w:t>
                  </w:r>
                </w:p>
              </w:txbxContent>
            </v:textbox>
          </v:rect>
        </w:pict>
      </w: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294.45pt;margin-top:9pt;width:12.75pt;height:0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left:0;text-align:left;margin-left:307.2pt;margin-top:22.5pt;width:117.75pt;height:18.75pt;z-index:251683840">
            <v:textbox>
              <w:txbxContent>
                <w:p w:rsidR="003A4A94" w:rsidRPr="00857DAE" w:rsidRDefault="003A4A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7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Круглый стол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307.2pt;margin-top:3.75pt;width:117.75pt;height:18.75pt;z-index:251682816">
            <v:textbox>
              <w:txbxContent>
                <w:p w:rsidR="003A4A94" w:rsidRPr="00857DAE" w:rsidRDefault="003A4A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7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Конференция </w:t>
                  </w:r>
                </w:p>
              </w:txbxContent>
            </v:textbox>
          </v:rect>
        </w:pict>
      </w: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294.45pt;margin-top:6.6pt;width:13.5pt;height:0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left:0;text-align:left;margin-left:307.2pt;margin-top:17.1pt;width:117.75pt;height:18.75pt;z-index:251684864">
            <v:textbox>
              <w:txbxContent>
                <w:p w:rsidR="003A4A94" w:rsidRPr="00857DAE" w:rsidRDefault="003A4A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7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Ситуативный </w:t>
                  </w:r>
                </w:p>
              </w:txbxContent>
            </v:textbox>
          </v:rect>
        </w:pict>
      </w: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292.95pt;margin-top:20.7pt;width:14.25pt;height:0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293.7pt;margin-top:-.3pt;width:13.5pt;height:0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left:0;text-align:left;margin-left:307.2pt;margin-top:11.7pt;width:117.75pt;height:23.25pt;z-index:251685888">
            <v:textbox>
              <w:txbxContent>
                <w:p w:rsidR="003A4A94" w:rsidRPr="00D444A8" w:rsidRDefault="003A4A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Дискуссия </w:t>
                  </w:r>
                </w:p>
              </w:txbxContent>
            </v:textbox>
          </v:rect>
        </w:pict>
      </w: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left:0;text-align:left;margin-left:307.2pt;margin-top:10.8pt;width:117.75pt;height:48.75pt;z-index:251686912">
            <v:textbox>
              <w:txbxContent>
                <w:p w:rsidR="003A4A94" w:rsidRPr="00857DAE" w:rsidRDefault="003A4A94" w:rsidP="00857D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7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Научно-практическая конференция</w:t>
                  </w:r>
                </w:p>
              </w:txbxContent>
            </v:textbox>
          </v:rect>
        </w:pict>
      </w: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left:0;text-align:left;margin-left:294.45pt;margin-top:12.9pt;width:14.25pt;height:0;z-index:251702272" o:connectortype="straight">
            <v:stroke endarrow="block"/>
          </v:shape>
        </w:pict>
      </w: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179.7pt;margin-top:22.5pt;width:289.5pt;height:53.25pt;z-index:251675648">
            <v:textbox>
              <w:txbxContent>
                <w:p w:rsidR="003A4A94" w:rsidRPr="00857DAE" w:rsidRDefault="003A4A94" w:rsidP="00857D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Использование методов активизации педагогов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решение кроссворда, ситуативной задачи, игровое моделирование и т.п.</w:t>
                  </w:r>
                </w:p>
                <w:p w:rsidR="003A4A94" w:rsidRDefault="003A4A94"/>
              </w:txbxContent>
            </v:textbox>
          </v:rect>
        </w:pict>
      </w: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left:0;text-align:left;margin-left:133.2pt;margin-top:20.85pt;width:46.5pt;height:0;z-index:251696128" o:connectortype="straight">
            <v:stroke endarrow="block"/>
          </v:shape>
        </w:pict>
      </w:r>
    </w:p>
    <w:p w:rsidR="00206F01" w:rsidRDefault="00206F01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12.45pt;margin-top:23.55pt;width:29.25pt;height:0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41.7pt;margin-top:13.8pt;width:91.5pt;height:24pt;z-index:251680768">
            <v:textbox>
              <w:txbxContent>
                <w:p w:rsidR="003A4A94" w:rsidRPr="00857DAE" w:rsidRDefault="003A4A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видам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left:0;text-align:left;margin-left:156.45pt;margin-top:13.8pt;width:312.75pt;height:38.25pt;z-index:251676672">
            <v:textbox>
              <w:txbxContent>
                <w:p w:rsidR="003A4A94" w:rsidRPr="00857DAE" w:rsidRDefault="003A4A94" w:rsidP="00857DA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Тематический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посвящен одной из годовых задач коллектива</w:t>
                  </w:r>
                </w:p>
              </w:txbxContent>
            </v:textbox>
          </v:rect>
        </w:pict>
      </w:r>
      <w:r w:rsidR="006331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left:0;text-align:left;margin-left:142.2pt;margin-top:3.9pt;width:.75pt;height:52.5pt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133.2pt;margin-top:3.9pt;width:23.25pt;height:0;z-index:251703296" o:connectortype="straight">
            <v:stroke endarrow="block"/>
          </v:shape>
        </w:pict>
      </w: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156.45pt;margin-top:10.25pt;width:312.75pt;height:36pt;z-index:251677696">
            <v:textbox>
              <w:txbxContent>
                <w:p w:rsidR="003A4A94" w:rsidRPr="00857DAE" w:rsidRDefault="003A4A94" w:rsidP="00857D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определяет результат работы за полугодие или год</w:t>
                  </w:r>
                </w:p>
              </w:txbxContent>
            </v:textbox>
          </v:rect>
        </w:pict>
      </w:r>
    </w:p>
    <w:p w:rsidR="00206F01" w:rsidRDefault="00322DCC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left:0;text-align:left;margin-left:142.95pt;margin-top:8.1pt;width:13.5pt;height:0;z-index:251705344" o:connectortype="straight">
            <v:stroke endarrow="block"/>
          </v:shape>
        </w:pict>
      </w:r>
    </w:p>
    <w:p w:rsidR="003A4A94" w:rsidRDefault="003A4A94" w:rsidP="003A4A9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 Классификация педагогических советов.</w:t>
      </w:r>
    </w:p>
    <w:p w:rsidR="00654DBB" w:rsidRDefault="00654DBB" w:rsidP="00654D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 выделяет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470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9</w:t>
      </w:r>
      <w:r w:rsidRPr="00EB747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учебный год определяет цикл педагогических советов, включающих следующие виды:</w:t>
      </w:r>
    </w:p>
    <w:p w:rsidR="00654DBB" w:rsidRDefault="001C341F" w:rsidP="00654DBB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54DBB" w:rsidRPr="009100B9">
        <w:rPr>
          <w:rFonts w:ascii="Times New Roman" w:hAnsi="Times New Roman" w:cs="Times New Roman"/>
          <w:b/>
          <w:sz w:val="28"/>
          <w:szCs w:val="28"/>
        </w:rPr>
        <w:t>становочный,</w:t>
      </w:r>
      <w:r w:rsidR="00654DBB">
        <w:rPr>
          <w:rFonts w:ascii="Times New Roman" w:hAnsi="Times New Roman" w:cs="Times New Roman"/>
          <w:sz w:val="28"/>
          <w:szCs w:val="28"/>
        </w:rPr>
        <w:t xml:space="preserve"> или аналитическо-планирующий, – проводится до начала учебного года, в конце августа, и посвящается анализу итогов предыдущего года, принятию плана и ориентации на решение предстоящих проблем;</w:t>
      </w:r>
    </w:p>
    <w:p w:rsidR="00654DBB" w:rsidRDefault="001C341F" w:rsidP="00654DBB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54DBB">
        <w:rPr>
          <w:rFonts w:ascii="Times New Roman" w:hAnsi="Times New Roman" w:cs="Times New Roman"/>
          <w:b/>
          <w:sz w:val="28"/>
          <w:szCs w:val="28"/>
        </w:rPr>
        <w:t xml:space="preserve">ематический </w:t>
      </w:r>
      <w:r w:rsidR="00654DBB">
        <w:rPr>
          <w:rFonts w:ascii="Times New Roman" w:hAnsi="Times New Roman" w:cs="Times New Roman"/>
          <w:sz w:val="28"/>
          <w:szCs w:val="28"/>
        </w:rPr>
        <w:t>педсовет с промежуточными итогами посвящен одной из годовых задач педагогического коллектива;</w:t>
      </w:r>
    </w:p>
    <w:p w:rsidR="00654DBB" w:rsidRDefault="001C341F" w:rsidP="00654DBB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654DBB">
        <w:rPr>
          <w:rFonts w:ascii="Times New Roman" w:hAnsi="Times New Roman" w:cs="Times New Roman"/>
          <w:b/>
          <w:sz w:val="28"/>
          <w:szCs w:val="28"/>
        </w:rPr>
        <w:t>тоговый</w:t>
      </w:r>
      <w:proofErr w:type="gramEnd"/>
      <w:r w:rsidR="00654DBB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654DBB"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 w:rsidR="00654DBB">
        <w:rPr>
          <w:rFonts w:ascii="Times New Roman" w:hAnsi="Times New Roman" w:cs="Times New Roman"/>
          <w:sz w:val="28"/>
          <w:szCs w:val="28"/>
        </w:rPr>
        <w:t xml:space="preserve">-организационный, – проводится в конце учебного года, на нем подводятся итоги года. </w:t>
      </w:r>
    </w:p>
    <w:p w:rsidR="00BC4EDA" w:rsidRDefault="00D444A8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Н.Ф. </w:t>
      </w:r>
      <w:r w:rsidRPr="00D444A8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8</w:t>
      </w:r>
      <w:r w:rsidRPr="00D444A8">
        <w:rPr>
          <w:rFonts w:ascii="Times New Roman" w:hAnsi="Times New Roman" w:cs="Times New Roman"/>
          <w:sz w:val="28"/>
          <w:szCs w:val="28"/>
        </w:rPr>
        <w:t>]</w:t>
      </w:r>
      <w:r w:rsidR="00654DBB">
        <w:rPr>
          <w:rFonts w:ascii="Times New Roman" w:hAnsi="Times New Roman" w:cs="Times New Roman"/>
          <w:sz w:val="28"/>
          <w:szCs w:val="28"/>
        </w:rPr>
        <w:t xml:space="preserve"> также классифицирует педсоветы по </w:t>
      </w:r>
      <w:r w:rsidR="00BC4EDA">
        <w:rPr>
          <w:rFonts w:ascii="Times New Roman" w:hAnsi="Times New Roman" w:cs="Times New Roman"/>
          <w:sz w:val="28"/>
          <w:szCs w:val="28"/>
        </w:rPr>
        <w:t>формам проведения:</w:t>
      </w:r>
    </w:p>
    <w:p w:rsidR="00BC4EDA" w:rsidRDefault="00BC4EDA" w:rsidP="00BC4EDA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EDA">
        <w:rPr>
          <w:rFonts w:ascii="Times New Roman" w:hAnsi="Times New Roman" w:cs="Times New Roman"/>
          <w:b/>
          <w:sz w:val="28"/>
          <w:szCs w:val="28"/>
        </w:rPr>
        <w:t>Традиционный педсовет</w:t>
      </w:r>
      <w:r>
        <w:rPr>
          <w:rFonts w:ascii="Times New Roman" w:hAnsi="Times New Roman" w:cs="Times New Roman"/>
          <w:sz w:val="28"/>
          <w:szCs w:val="28"/>
        </w:rPr>
        <w:t xml:space="preserve"> имеет подробную повестку дня, проводится с четким соблюдением регламента по каждому вопросу и принятия решений по ним.</w:t>
      </w:r>
    </w:p>
    <w:p w:rsidR="00BC4EDA" w:rsidRDefault="00BC4EDA" w:rsidP="00BC4EDA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Педсовет с использованием отдельных методов активизации педагогов. </w:t>
      </w:r>
      <w:r>
        <w:rPr>
          <w:rFonts w:ascii="Times New Roman" w:hAnsi="Times New Roman" w:cs="Times New Roman"/>
          <w:sz w:val="28"/>
          <w:szCs w:val="28"/>
        </w:rPr>
        <w:t>В ходе его председатель может предложить участникам, например, решить кроссворд или ситуативную задачу по теме педсовета либо применить метод «игрового моделирования».</w:t>
      </w:r>
    </w:p>
    <w:p w:rsidR="00BC4EDA" w:rsidRDefault="00BC4EDA" w:rsidP="00BC4EDA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Нетрадиционный педсовет</w:t>
      </w:r>
      <w:r>
        <w:rPr>
          <w:rFonts w:ascii="Times New Roman" w:hAnsi="Times New Roman" w:cs="Times New Roman"/>
          <w:sz w:val="28"/>
          <w:szCs w:val="28"/>
        </w:rPr>
        <w:t xml:space="preserve"> в форме деловой игры, конференции и др. Его подготовка требует написания сценария, разделения участников на команды и распределения ролей. Однако необходимо помнить, что итог</w:t>
      </w:r>
      <w:r w:rsidR="00654D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работы любого педсовета должно стать принятие</w:t>
      </w:r>
      <w:r w:rsidR="00654DBB">
        <w:rPr>
          <w:rFonts w:ascii="Times New Roman" w:hAnsi="Times New Roman" w:cs="Times New Roman"/>
          <w:sz w:val="28"/>
          <w:szCs w:val="28"/>
        </w:rPr>
        <w:t xml:space="preserve"> решений по совершенствованию работы коллектива.</w:t>
      </w:r>
    </w:p>
    <w:p w:rsidR="00381707" w:rsidRDefault="00381707" w:rsidP="003817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1707">
        <w:rPr>
          <w:rFonts w:ascii="Times New Roman" w:hAnsi="Times New Roman" w:cs="Times New Roman"/>
          <w:sz w:val="28"/>
          <w:szCs w:val="28"/>
        </w:rPr>
        <w:t>Ельцова О.М. [</w:t>
      </w:r>
      <w:r w:rsidR="008A43AC">
        <w:rPr>
          <w:rFonts w:ascii="Times New Roman" w:hAnsi="Times New Roman" w:cs="Times New Roman"/>
          <w:sz w:val="28"/>
          <w:szCs w:val="28"/>
        </w:rPr>
        <w:t>9</w:t>
      </w:r>
      <w:r w:rsidRPr="0038170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r w:rsidRPr="00BF6055">
        <w:rPr>
          <w:rFonts w:ascii="Times New Roman" w:hAnsi="Times New Roman" w:cs="Times New Roman"/>
          <w:sz w:val="28"/>
          <w:szCs w:val="28"/>
          <w:u w:val="single"/>
        </w:rPr>
        <w:t>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педсоветы отличаются преимущественным применением словесных методов, традиционным характером содержания, авторитарным стилем общения администрации с педагогами. По форме и организации деятельности участников традиционные педсоветы делятся:</w:t>
      </w:r>
    </w:p>
    <w:p w:rsidR="00381707" w:rsidRDefault="00381707" w:rsidP="00BF6055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 классический на основе доклада с обсуждением (выступлениями;</w:t>
      </w:r>
    </w:p>
    <w:p w:rsidR="00381707" w:rsidRDefault="00381707" w:rsidP="00BF6055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с содокладами;</w:t>
      </w:r>
    </w:p>
    <w:p w:rsidR="00381707" w:rsidRDefault="00381707" w:rsidP="00BF6055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 приглашением докладчика-специалиста;</w:t>
      </w:r>
    </w:p>
    <w:p w:rsidR="00381707" w:rsidRPr="00381707" w:rsidRDefault="00381707" w:rsidP="00BF6055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этим, на педсовете не может быть основного доклада, кото</w:t>
      </w:r>
      <w:r w:rsidR="00BF6055">
        <w:rPr>
          <w:rFonts w:ascii="Times New Roman" w:hAnsi="Times New Roman" w:cs="Times New Roman"/>
          <w:sz w:val="28"/>
          <w:szCs w:val="28"/>
        </w:rPr>
        <w:t>рый заменяется серией сообщений, объединенных одной тематикой.</w:t>
      </w:r>
    </w:p>
    <w:p w:rsidR="00D444A8" w:rsidRDefault="00654DBB" w:rsidP="003817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Белая К.Ю. </w:t>
      </w:r>
      <w:r w:rsidRPr="00654DBB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3</w:t>
      </w:r>
      <w:r w:rsidRPr="00654D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Н.Ф. </w:t>
      </w:r>
      <w:r w:rsidRPr="00654DBB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8</w:t>
      </w:r>
      <w:r w:rsidRPr="00654D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 некоторые формы организации проведения </w:t>
      </w:r>
      <w:r w:rsidR="00381707" w:rsidRPr="00BF6055">
        <w:rPr>
          <w:rFonts w:ascii="Times New Roman" w:hAnsi="Times New Roman" w:cs="Times New Roman"/>
          <w:sz w:val="28"/>
          <w:szCs w:val="28"/>
          <w:u w:val="single"/>
        </w:rPr>
        <w:t>нетрадиционных</w:t>
      </w:r>
      <w:r w:rsidR="00381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педсоветов.</w:t>
      </w:r>
    </w:p>
    <w:p w:rsidR="002C1631" w:rsidRDefault="00654DBB" w:rsidP="00654DBB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631">
        <w:rPr>
          <w:rFonts w:ascii="Times New Roman" w:hAnsi="Times New Roman" w:cs="Times New Roman"/>
          <w:b/>
          <w:sz w:val="28"/>
          <w:szCs w:val="28"/>
        </w:rPr>
        <w:lastRenderedPageBreak/>
        <w:t>Педсовет</w:t>
      </w:r>
      <w:r w:rsidR="00E71FC9" w:rsidRPr="002C1631">
        <w:rPr>
          <w:rFonts w:ascii="Times New Roman" w:hAnsi="Times New Roman" w:cs="Times New Roman"/>
          <w:b/>
          <w:sz w:val="28"/>
          <w:szCs w:val="28"/>
        </w:rPr>
        <w:t>-</w:t>
      </w:r>
      <w:r w:rsidRPr="002C1631">
        <w:rPr>
          <w:rFonts w:ascii="Times New Roman" w:hAnsi="Times New Roman" w:cs="Times New Roman"/>
          <w:b/>
          <w:sz w:val="28"/>
          <w:szCs w:val="28"/>
        </w:rPr>
        <w:t>деловая</w:t>
      </w:r>
      <w:proofErr w:type="gramEnd"/>
      <w:r w:rsidRPr="002C1631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Pr="002C1631">
        <w:rPr>
          <w:rFonts w:ascii="Times New Roman" w:hAnsi="Times New Roman" w:cs="Times New Roman"/>
          <w:sz w:val="28"/>
          <w:szCs w:val="28"/>
        </w:rPr>
        <w:t xml:space="preserve">может использоваться для подведения итогов работы коллектива по какой-либо проблеме или за </w:t>
      </w:r>
      <w:r w:rsidR="00E71FC9" w:rsidRPr="002C1631">
        <w:rPr>
          <w:rFonts w:ascii="Times New Roman" w:hAnsi="Times New Roman" w:cs="Times New Roman"/>
          <w:sz w:val="28"/>
          <w:szCs w:val="28"/>
        </w:rPr>
        <w:t>определенный</w:t>
      </w:r>
      <w:r w:rsidRPr="002C1631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71FC9" w:rsidRPr="002C1631">
        <w:rPr>
          <w:rFonts w:ascii="Times New Roman" w:hAnsi="Times New Roman" w:cs="Times New Roman"/>
          <w:sz w:val="28"/>
          <w:szCs w:val="28"/>
        </w:rPr>
        <w:t xml:space="preserve">. Основное место в таком педсовете занимает групповая деятельность. </w:t>
      </w:r>
    </w:p>
    <w:p w:rsidR="00E71FC9" w:rsidRPr="002C1631" w:rsidRDefault="00E71FC9" w:rsidP="00654DBB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631">
        <w:rPr>
          <w:rFonts w:ascii="Times New Roman" w:hAnsi="Times New Roman" w:cs="Times New Roman"/>
          <w:b/>
          <w:sz w:val="28"/>
          <w:szCs w:val="28"/>
        </w:rPr>
        <w:t xml:space="preserve">Педсовет-конференция </w:t>
      </w:r>
      <w:r w:rsidRPr="002C1631">
        <w:rPr>
          <w:rFonts w:ascii="Times New Roman" w:hAnsi="Times New Roman" w:cs="Times New Roman"/>
          <w:sz w:val="28"/>
          <w:szCs w:val="28"/>
        </w:rPr>
        <w:t>может состоять из нескольких частей, например – из основного сообщения и диалога, который организует старший воспитатель с группой специалистов (музыкальным руководителем, психологом и др.). Их ответы на заданные вопросы будут побуждать остальных участников высказывать свое мнение, развивать тему</w:t>
      </w:r>
      <w:r w:rsidR="002C1631">
        <w:rPr>
          <w:rFonts w:ascii="Times New Roman" w:hAnsi="Times New Roman" w:cs="Times New Roman"/>
          <w:sz w:val="28"/>
          <w:szCs w:val="28"/>
        </w:rPr>
        <w:t>.</w:t>
      </w:r>
    </w:p>
    <w:p w:rsidR="002C1631" w:rsidRDefault="00E71FC9" w:rsidP="00654DBB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Педсовет-круглый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стол. </w:t>
      </w:r>
      <w:r>
        <w:rPr>
          <w:rFonts w:ascii="Times New Roman" w:hAnsi="Times New Roman" w:cs="Times New Roman"/>
          <w:sz w:val="28"/>
          <w:szCs w:val="28"/>
        </w:rPr>
        <w:t>Для его проведения отбираются важные, интересные для обсуждения вопросы, продумывается организация. Главное правило</w:t>
      </w:r>
      <w:r w:rsidR="002C1631">
        <w:rPr>
          <w:rFonts w:ascii="Times New Roman" w:hAnsi="Times New Roman" w:cs="Times New Roman"/>
          <w:sz w:val="28"/>
          <w:szCs w:val="28"/>
        </w:rPr>
        <w:t xml:space="preserve"> – подготовленность и заинтересованность каждого участника, выбор ведущего, ориентирующегося в проблеме.</w:t>
      </w:r>
    </w:p>
    <w:p w:rsidR="002C1631" w:rsidRDefault="002C1631" w:rsidP="00654DBB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Ситуативный педсовет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рассмотрении одной или нескольких ситуаций, которые могут проигрываться заранее подготовленными участниками.</w:t>
      </w:r>
    </w:p>
    <w:p w:rsidR="002C1631" w:rsidRDefault="002C1631" w:rsidP="00654DBB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Педсовет-дискуссия</w:t>
      </w:r>
      <w:r>
        <w:rPr>
          <w:rFonts w:ascii="Times New Roman" w:hAnsi="Times New Roman" w:cs="Times New Roman"/>
          <w:sz w:val="28"/>
          <w:szCs w:val="28"/>
        </w:rPr>
        <w:t xml:space="preserve"> требует, чтобы педагоги заранее разделились на подгруппы и подготовили свои концепции обсуждаемой проблемы, в ходе обсуждения которой продумывается план ее решения.</w:t>
      </w:r>
    </w:p>
    <w:p w:rsidR="002C1631" w:rsidRDefault="002C1631" w:rsidP="00654DBB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Педсовет-научно-практическая конференция </w:t>
      </w:r>
      <w:r>
        <w:rPr>
          <w:rFonts w:ascii="Times New Roman" w:hAnsi="Times New Roman" w:cs="Times New Roman"/>
          <w:sz w:val="28"/>
          <w:szCs w:val="28"/>
        </w:rPr>
        <w:t>проводится на базе ДОУ, имеющей статус экспериментальной площадки, объединив усилия нескольких ДОУ.</w:t>
      </w:r>
    </w:p>
    <w:p w:rsidR="00C714AE" w:rsidRDefault="00C714AE" w:rsidP="00C714AE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4AE">
        <w:rPr>
          <w:rFonts w:ascii="Times New Roman" w:hAnsi="Times New Roman" w:cs="Times New Roman"/>
          <w:b/>
          <w:sz w:val="28"/>
          <w:szCs w:val="28"/>
        </w:rPr>
        <w:t xml:space="preserve">Педсовет - «философский стол». </w:t>
      </w:r>
      <w:r w:rsidRPr="00C714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714AE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C714AE">
        <w:rPr>
          <w:rFonts w:ascii="Times New Roman" w:hAnsi="Times New Roman" w:cs="Times New Roman"/>
          <w:sz w:val="28"/>
          <w:szCs w:val="28"/>
        </w:rPr>
        <w:t xml:space="preserve">  Н.Ф. [</w:t>
      </w:r>
      <w:r w:rsidR="008A43AC">
        <w:rPr>
          <w:rFonts w:ascii="Times New Roman" w:hAnsi="Times New Roman" w:cs="Times New Roman"/>
          <w:sz w:val="28"/>
          <w:szCs w:val="28"/>
        </w:rPr>
        <w:t>8</w:t>
      </w:r>
      <w:r w:rsidRPr="00C714AE">
        <w:rPr>
          <w:rFonts w:ascii="Times New Roman" w:hAnsi="Times New Roman" w:cs="Times New Roman"/>
          <w:sz w:val="28"/>
          <w:szCs w:val="28"/>
        </w:rPr>
        <w:t xml:space="preserve">] выделяет особенности подготовки и проведения первого (установочного) педагогического совета в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C714AE">
        <w:rPr>
          <w:rFonts w:ascii="Times New Roman" w:hAnsi="Times New Roman" w:cs="Times New Roman"/>
          <w:sz w:val="28"/>
          <w:szCs w:val="28"/>
        </w:rPr>
        <w:t>форме</w:t>
      </w:r>
      <w:r w:rsidR="000F2B73">
        <w:rPr>
          <w:rFonts w:ascii="Times New Roman" w:hAnsi="Times New Roman" w:cs="Times New Roman"/>
          <w:sz w:val="28"/>
          <w:szCs w:val="28"/>
        </w:rPr>
        <w:t xml:space="preserve"> </w:t>
      </w:r>
      <w:r w:rsidRPr="00C714AE">
        <w:rPr>
          <w:rFonts w:ascii="Times New Roman" w:hAnsi="Times New Roman" w:cs="Times New Roman"/>
          <w:sz w:val="28"/>
          <w:szCs w:val="28"/>
        </w:rPr>
        <w:t>– размышления всех работников образовательного учреждения перед новым учебным годом над главными проблемами данного учреждения.</w:t>
      </w:r>
    </w:p>
    <w:p w:rsidR="00C714AE" w:rsidRDefault="00C714AE" w:rsidP="00C714AE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4AE">
        <w:rPr>
          <w:rFonts w:ascii="Times New Roman" w:hAnsi="Times New Roman" w:cs="Times New Roman"/>
          <w:b/>
          <w:sz w:val="28"/>
          <w:szCs w:val="28"/>
        </w:rPr>
        <w:t>Педсовет-диспут</w:t>
      </w:r>
      <w:r w:rsidRPr="00C714AE">
        <w:rPr>
          <w:rFonts w:ascii="Times New Roman" w:hAnsi="Times New Roman" w:cs="Times New Roman"/>
          <w:sz w:val="28"/>
          <w:szCs w:val="28"/>
        </w:rPr>
        <w:t xml:space="preserve">  выделяет Ельцова О.М. [</w:t>
      </w:r>
      <w:r w:rsidR="008A43AC">
        <w:rPr>
          <w:rFonts w:ascii="Times New Roman" w:hAnsi="Times New Roman" w:cs="Times New Roman"/>
          <w:sz w:val="28"/>
          <w:szCs w:val="28"/>
        </w:rPr>
        <w:t>9</w:t>
      </w:r>
      <w:r w:rsidRPr="00C714AE">
        <w:rPr>
          <w:rFonts w:ascii="Times New Roman" w:hAnsi="Times New Roman" w:cs="Times New Roman"/>
          <w:sz w:val="28"/>
          <w:szCs w:val="28"/>
        </w:rPr>
        <w:t>]</w:t>
      </w:r>
      <w:r w:rsidR="002748B5">
        <w:rPr>
          <w:rFonts w:ascii="Times New Roman" w:hAnsi="Times New Roman" w:cs="Times New Roman"/>
          <w:sz w:val="28"/>
          <w:szCs w:val="28"/>
        </w:rPr>
        <w:t xml:space="preserve"> </w:t>
      </w:r>
      <w:r w:rsidRPr="00C714AE">
        <w:rPr>
          <w:rFonts w:ascii="Times New Roman" w:hAnsi="Times New Roman" w:cs="Times New Roman"/>
          <w:sz w:val="28"/>
          <w:szCs w:val="28"/>
        </w:rPr>
        <w:t>– разновидность  педсовета-дискуссии</w:t>
      </w:r>
      <w:r>
        <w:rPr>
          <w:rFonts w:ascii="Times New Roman" w:hAnsi="Times New Roman" w:cs="Times New Roman"/>
          <w:sz w:val="28"/>
          <w:szCs w:val="28"/>
        </w:rPr>
        <w:t>, представляет собой коллективное размышление на заданную тему.</w:t>
      </w:r>
    </w:p>
    <w:p w:rsidR="00AE4638" w:rsidRDefault="00C714AE" w:rsidP="00C714AE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Педсовет в форме коллективной творческой деятельности (КТД) </w:t>
      </w:r>
      <w:r>
        <w:rPr>
          <w:rFonts w:ascii="Times New Roman" w:hAnsi="Times New Roman" w:cs="Times New Roman"/>
          <w:sz w:val="28"/>
          <w:szCs w:val="28"/>
        </w:rPr>
        <w:t xml:space="preserve">также выделяет Ельцова О.М. </w:t>
      </w:r>
      <w:r w:rsidRPr="00C714AE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9</w:t>
      </w:r>
      <w:r w:rsidRPr="00C714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где все члены педагогического коллектива участвуют в планировании, осуществлении и анализе деятельности, имеющей</w:t>
      </w:r>
      <w:r w:rsidR="002748B5">
        <w:rPr>
          <w:rFonts w:ascii="Times New Roman" w:hAnsi="Times New Roman" w:cs="Times New Roman"/>
          <w:sz w:val="28"/>
          <w:szCs w:val="28"/>
        </w:rPr>
        <w:t xml:space="preserve"> характер коллективного творчества.</w:t>
      </w:r>
      <w:r w:rsidRPr="00C714AE">
        <w:rPr>
          <w:rFonts w:ascii="Times New Roman" w:hAnsi="Times New Roman" w:cs="Times New Roman"/>
          <w:sz w:val="28"/>
          <w:szCs w:val="28"/>
        </w:rPr>
        <w:t xml:space="preserve"> </w:t>
      </w:r>
      <w:r w:rsidR="002748B5">
        <w:rPr>
          <w:rFonts w:ascii="Times New Roman" w:hAnsi="Times New Roman" w:cs="Times New Roman"/>
          <w:sz w:val="28"/>
          <w:szCs w:val="28"/>
        </w:rPr>
        <w:t>Главная цель КТД – создать условия для самореализации каждого педагога, проявления и развития всех его способностей и возможностей.</w:t>
      </w:r>
      <w:r w:rsidRPr="00C714AE">
        <w:rPr>
          <w:rFonts w:ascii="Times New Roman" w:hAnsi="Times New Roman" w:cs="Times New Roman"/>
          <w:sz w:val="28"/>
          <w:szCs w:val="28"/>
        </w:rPr>
        <w:t xml:space="preserve">  </w:t>
      </w:r>
      <w:r w:rsidR="00AE4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A27" w:rsidRPr="00AE4638" w:rsidRDefault="00AE4638" w:rsidP="000B2A27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Педсовет - гостевой обмен  опытом педагогов (ГООП) </w:t>
      </w:r>
      <w:r w:rsidRPr="00AE4638">
        <w:rPr>
          <w:rFonts w:ascii="Times New Roman" w:hAnsi="Times New Roman" w:cs="Times New Roman"/>
          <w:sz w:val="28"/>
          <w:szCs w:val="28"/>
        </w:rPr>
        <w:t>выделяет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Pr="00AE4638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12</w:t>
      </w:r>
      <w:r w:rsidRPr="00AE4638">
        <w:rPr>
          <w:rFonts w:ascii="Times New Roman" w:hAnsi="Times New Roman" w:cs="Times New Roman"/>
          <w:sz w:val="28"/>
          <w:szCs w:val="28"/>
        </w:rPr>
        <w:t>]</w:t>
      </w:r>
      <w:r w:rsidR="000B2A27">
        <w:rPr>
          <w:rFonts w:ascii="Times New Roman" w:hAnsi="Times New Roman" w:cs="Times New Roman"/>
          <w:sz w:val="28"/>
          <w:szCs w:val="28"/>
        </w:rPr>
        <w:t>.</w:t>
      </w:r>
      <w:r w:rsidRPr="00AE4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A27">
        <w:rPr>
          <w:rFonts w:ascii="Times New Roman" w:hAnsi="Times New Roman" w:cs="Times New Roman"/>
          <w:sz w:val="28"/>
          <w:szCs w:val="28"/>
        </w:rPr>
        <w:t>При проведении такой формы заранее определяется общая для 3 – 4 учреждений тема (включается в годовой план всех участников). Педагоги делятся на команды, в процессе обсуждения педагоги предлагают свои варианты решения, здесь учатся не только отстаивать свою точку зрения, но и работать в команде.</w:t>
      </w:r>
    </w:p>
    <w:p w:rsidR="00CC549E" w:rsidRDefault="00CC549E" w:rsidP="00CC54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Белая К.Ю. </w:t>
      </w:r>
      <w:r w:rsidRPr="00654DBB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3</w:t>
      </w:r>
      <w:r w:rsidRPr="00654D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Дик Н.Ф. </w:t>
      </w:r>
      <w:r w:rsidRPr="00654DBB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8</w:t>
      </w:r>
      <w:r w:rsidRPr="00654D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выделяют </w:t>
      </w:r>
      <w:r w:rsidRPr="00CC549E">
        <w:rPr>
          <w:rFonts w:ascii="Times New Roman" w:hAnsi="Times New Roman" w:cs="Times New Roman"/>
          <w:b/>
          <w:sz w:val="28"/>
          <w:szCs w:val="28"/>
        </w:rPr>
        <w:t>методы и формы активизации педагогов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к педсовету.</w:t>
      </w:r>
    </w:p>
    <w:p w:rsidR="00CC549E" w:rsidRPr="00600A32" w:rsidRDefault="00CC549E" w:rsidP="00CC549E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C549E">
        <w:rPr>
          <w:rFonts w:ascii="Times New Roman" w:hAnsi="Times New Roman" w:cs="Times New Roman"/>
          <w:i/>
          <w:sz w:val="28"/>
          <w:szCs w:val="28"/>
        </w:rPr>
        <w:t>Имитация конкретной ситуации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помогающий выбрать верный вариант из множества предложенных (ситуация-иллюстрация, ситуация-упражнение, ситуация-оценка, ситуация-проблема).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Подбирая их с учетом постепенного усложнения, можно добиться наибольшей заинтересованности и активности воспитателей.</w:t>
      </w:r>
    </w:p>
    <w:p w:rsidR="00600A32" w:rsidRPr="00600A32" w:rsidRDefault="00600A32" w:rsidP="00CC549E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Обсуждение двух противоположных точек зрения. </w:t>
      </w:r>
      <w:r>
        <w:rPr>
          <w:rFonts w:ascii="Times New Roman" w:hAnsi="Times New Roman" w:cs="Times New Roman"/>
          <w:sz w:val="28"/>
          <w:szCs w:val="28"/>
        </w:rPr>
        <w:t xml:space="preserve">Педагог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высказать свое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ним и обосновать.</w:t>
      </w:r>
    </w:p>
    <w:p w:rsidR="00600A32" w:rsidRPr="00600A32" w:rsidRDefault="00600A32" w:rsidP="00CC549E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Обучение практическим умениям. </w:t>
      </w:r>
      <w:r>
        <w:rPr>
          <w:rFonts w:ascii="Times New Roman" w:hAnsi="Times New Roman" w:cs="Times New Roman"/>
          <w:sz w:val="28"/>
          <w:szCs w:val="28"/>
        </w:rPr>
        <w:t>Как правило, обучающий элемент из опыта работы.</w:t>
      </w:r>
    </w:p>
    <w:p w:rsidR="00600A32" w:rsidRPr="00600A32" w:rsidRDefault="00600A32" w:rsidP="00CC549E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Имитация рабочего дня воспитателя. </w:t>
      </w:r>
      <w:r>
        <w:rPr>
          <w:rFonts w:ascii="Times New Roman" w:hAnsi="Times New Roman" w:cs="Times New Roman"/>
          <w:sz w:val="28"/>
          <w:szCs w:val="28"/>
        </w:rPr>
        <w:t>Здесь дается характеристика возрастной группы, формируется цель и задачи, требующие решения.</w:t>
      </w:r>
    </w:p>
    <w:p w:rsidR="00600A32" w:rsidRPr="00600A32" w:rsidRDefault="00600A32" w:rsidP="00CC549E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Разгадывание педагогических кроссвордов</w:t>
      </w:r>
      <w:r>
        <w:rPr>
          <w:rFonts w:ascii="Times New Roman" w:hAnsi="Times New Roman" w:cs="Times New Roman"/>
          <w:sz w:val="28"/>
          <w:szCs w:val="28"/>
        </w:rPr>
        <w:t xml:space="preserve"> помогает уточнить знания воспитателей по конкретной теме.</w:t>
      </w:r>
    </w:p>
    <w:p w:rsidR="00600A32" w:rsidRPr="00600A32" w:rsidRDefault="00600A32" w:rsidP="00CC549E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инструктивно-директивными документами. </w:t>
      </w:r>
      <w:r>
        <w:rPr>
          <w:rFonts w:ascii="Times New Roman" w:hAnsi="Times New Roman" w:cs="Times New Roman"/>
          <w:sz w:val="28"/>
          <w:szCs w:val="28"/>
        </w:rPr>
        <w:t>Выполняются самостоятельно, обсуждаются разные подходы к решению одной и той же проблемы.</w:t>
      </w:r>
    </w:p>
    <w:p w:rsidR="00600A32" w:rsidRPr="00600A32" w:rsidRDefault="00600A32" w:rsidP="00CC549E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Анализ высказываний детей, их поведения, творчества. </w:t>
      </w:r>
      <w:r>
        <w:rPr>
          <w:rFonts w:ascii="Times New Roman" w:hAnsi="Times New Roman" w:cs="Times New Roman"/>
          <w:sz w:val="28"/>
          <w:szCs w:val="28"/>
        </w:rPr>
        <w:t>После знакомства  материалом формулируются конкретные предложения в помощь педагогу.</w:t>
      </w:r>
    </w:p>
    <w:p w:rsidR="00600A32" w:rsidRPr="00AE4638" w:rsidRDefault="00600A32" w:rsidP="00CC549E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Игровое моделирование </w:t>
      </w:r>
      <w:r>
        <w:rPr>
          <w:rFonts w:ascii="Times New Roman" w:hAnsi="Times New Roman" w:cs="Times New Roman"/>
          <w:sz w:val="28"/>
          <w:szCs w:val="28"/>
        </w:rPr>
        <w:t xml:space="preserve"> повышает интерес, вызывает высокую активность, совершенствует умения в разрешении реальных педагогических </w:t>
      </w:r>
      <w:r w:rsidR="00AE4638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A27" w:rsidRDefault="007E11B4" w:rsidP="000B2A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2A27">
        <w:rPr>
          <w:rFonts w:ascii="Times New Roman" w:hAnsi="Times New Roman" w:cs="Times New Roman"/>
          <w:sz w:val="28"/>
          <w:szCs w:val="28"/>
        </w:rPr>
        <w:t>Пастюк</w:t>
      </w:r>
      <w:proofErr w:type="spellEnd"/>
      <w:r w:rsidR="000B2A27">
        <w:rPr>
          <w:rFonts w:ascii="Times New Roman" w:hAnsi="Times New Roman" w:cs="Times New Roman"/>
          <w:sz w:val="28"/>
          <w:szCs w:val="28"/>
        </w:rPr>
        <w:t xml:space="preserve">  О.В. </w:t>
      </w:r>
      <w:r w:rsidR="000B2A27" w:rsidRPr="00AE4638">
        <w:rPr>
          <w:rFonts w:ascii="Times New Roman" w:hAnsi="Times New Roman" w:cs="Times New Roman"/>
          <w:sz w:val="28"/>
          <w:szCs w:val="28"/>
        </w:rPr>
        <w:t>[</w:t>
      </w:r>
      <w:r w:rsidR="008A43AC">
        <w:rPr>
          <w:rFonts w:ascii="Times New Roman" w:hAnsi="Times New Roman" w:cs="Times New Roman"/>
          <w:sz w:val="28"/>
          <w:szCs w:val="28"/>
        </w:rPr>
        <w:t>12</w:t>
      </w:r>
      <w:r w:rsidR="000B2A27" w:rsidRPr="00AE4638">
        <w:rPr>
          <w:rFonts w:ascii="Times New Roman" w:hAnsi="Times New Roman" w:cs="Times New Roman"/>
          <w:sz w:val="28"/>
          <w:szCs w:val="28"/>
        </w:rPr>
        <w:t>]</w:t>
      </w:r>
      <w:r w:rsidR="000B2A27">
        <w:rPr>
          <w:rFonts w:ascii="Times New Roman" w:hAnsi="Times New Roman" w:cs="Times New Roman"/>
          <w:sz w:val="28"/>
          <w:szCs w:val="28"/>
        </w:rPr>
        <w:t xml:space="preserve"> отмечает, что нетрадиционный Совет педагогов может быть и любой другой формы – фестиваль, практикум, семинар и др. Далее автор сообщает, что для совершенствования организации Совета педагогов в ДОУ можно использовать следующие методы и формы.</w:t>
      </w:r>
    </w:p>
    <w:p w:rsidR="000B2A27" w:rsidRDefault="000B2A27" w:rsidP="000B2A27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27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коммуникативных игр</w:t>
      </w:r>
      <w:r>
        <w:rPr>
          <w:rFonts w:ascii="Times New Roman" w:hAnsi="Times New Roman" w:cs="Times New Roman"/>
          <w:sz w:val="28"/>
          <w:szCs w:val="28"/>
        </w:rPr>
        <w:t>, направленных не только на то, чтобы инициировать у педагогов интерес друг к другу, но и сформировать позитивную оценку у каждого из них.</w:t>
      </w:r>
    </w:p>
    <w:p w:rsidR="000B2A27" w:rsidRDefault="000B2A27" w:rsidP="000B2A27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участников в микро-группах -  </w:t>
      </w:r>
      <w:r w:rsidRPr="000B2A27">
        <w:rPr>
          <w:rFonts w:ascii="Times New Roman" w:hAnsi="Times New Roman" w:cs="Times New Roman"/>
          <w:sz w:val="28"/>
          <w:szCs w:val="28"/>
        </w:rPr>
        <w:t>временные творческие коллективы.</w:t>
      </w:r>
    </w:p>
    <w:p w:rsidR="000B2A27" w:rsidRDefault="002B4350" w:rsidP="000B2A27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Построение взаимоотношений участников педсовета на умениях: </w:t>
      </w:r>
      <w:r>
        <w:rPr>
          <w:rFonts w:ascii="Times New Roman" w:hAnsi="Times New Roman" w:cs="Times New Roman"/>
          <w:sz w:val="28"/>
          <w:szCs w:val="28"/>
        </w:rPr>
        <w:t>вслушиваться, отстаивать свою точку зрения и т.д.</w:t>
      </w:r>
    </w:p>
    <w:p w:rsidR="002B4350" w:rsidRDefault="002B4350" w:rsidP="000B2A27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Отказ от жестко регламентированного поведения участников.</w:t>
      </w:r>
    </w:p>
    <w:p w:rsidR="002B4350" w:rsidRPr="000B2A27" w:rsidRDefault="002B4350" w:rsidP="000B2A27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b/>
          <w:sz w:val="28"/>
          <w:szCs w:val="28"/>
        </w:rPr>
        <w:t>Возможность ориентироваться на партнера-коллегу</w:t>
      </w:r>
      <w:r>
        <w:rPr>
          <w:rFonts w:ascii="Times New Roman" w:hAnsi="Times New Roman" w:cs="Times New Roman"/>
          <w:sz w:val="28"/>
          <w:szCs w:val="28"/>
        </w:rPr>
        <w:t>: взаимодействовать с ним, учиться у него, поддерживать диалогическое общение и т.п.</w:t>
      </w:r>
    </w:p>
    <w:p w:rsidR="002C1631" w:rsidRDefault="00AE4638" w:rsidP="002C16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631" w:rsidRPr="002C1631">
        <w:rPr>
          <w:rFonts w:ascii="Times New Roman" w:hAnsi="Times New Roman" w:cs="Times New Roman"/>
          <w:sz w:val="28"/>
          <w:szCs w:val="28"/>
        </w:rPr>
        <w:t>Педсовет любой формы обязательно требует</w:t>
      </w:r>
      <w:r w:rsidR="002C1631">
        <w:rPr>
          <w:rFonts w:ascii="Times New Roman" w:hAnsi="Times New Roman" w:cs="Times New Roman"/>
          <w:sz w:val="28"/>
          <w:szCs w:val="28"/>
        </w:rPr>
        <w:t xml:space="preserve"> анализа итогов с ответами на вопросы:</w:t>
      </w:r>
      <w:r w:rsidR="00AF3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631" w:rsidRDefault="00C714AE" w:rsidP="00C714AE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C1631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="002C1631">
        <w:rPr>
          <w:rFonts w:ascii="Times New Roman" w:hAnsi="Times New Roman" w:cs="Times New Roman"/>
          <w:sz w:val="28"/>
          <w:szCs w:val="28"/>
        </w:rPr>
        <w:t>добились и что не удалось</w:t>
      </w:r>
      <w:proofErr w:type="gramEnd"/>
      <w:r w:rsidR="002C1631">
        <w:rPr>
          <w:rFonts w:ascii="Times New Roman" w:hAnsi="Times New Roman" w:cs="Times New Roman"/>
          <w:sz w:val="28"/>
          <w:szCs w:val="28"/>
        </w:rPr>
        <w:t xml:space="preserve"> в ходе обсуждения;</w:t>
      </w:r>
    </w:p>
    <w:p w:rsidR="002C1631" w:rsidRDefault="00C714AE" w:rsidP="00C714AE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C1631">
        <w:rPr>
          <w:rFonts w:ascii="Times New Roman" w:hAnsi="Times New Roman" w:cs="Times New Roman"/>
          <w:sz w:val="28"/>
          <w:szCs w:val="28"/>
        </w:rPr>
        <w:t>то был активен, а кто пассивен и почему;</w:t>
      </w:r>
    </w:p>
    <w:p w:rsidR="00E71FC9" w:rsidRPr="002C1631" w:rsidRDefault="00C714AE" w:rsidP="00C714AE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C1631">
        <w:rPr>
          <w:rFonts w:ascii="Times New Roman" w:hAnsi="Times New Roman" w:cs="Times New Roman"/>
          <w:sz w:val="28"/>
          <w:szCs w:val="28"/>
        </w:rPr>
        <w:t>акие уроки можно извлечь из полученного опыта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2C1631" w:rsidRPr="002C1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189" w:rsidRPr="00486368" w:rsidRDefault="00AF3D56" w:rsidP="00206F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C918EE">
        <w:rPr>
          <w:rFonts w:ascii="Times New Roman" w:hAnsi="Times New Roman" w:cs="Times New Roman"/>
          <w:sz w:val="28"/>
          <w:szCs w:val="28"/>
        </w:rPr>
        <w:t xml:space="preserve"> используя разнообразные методы, формы организации, включения в активную работу будут способствовать высокой отдаче и эффективности работы педагогического коллектива на педсоветах.</w:t>
      </w:r>
    </w:p>
    <w:p w:rsidR="001C341F" w:rsidRDefault="001C341F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41F" w:rsidRDefault="001C341F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6055" w:rsidRDefault="00BF6055" w:rsidP="004C0C3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6055" w:rsidRDefault="00BF6055" w:rsidP="004C0C3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6055" w:rsidRDefault="00BF6055" w:rsidP="004C0C3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6055" w:rsidRDefault="00BF6055" w:rsidP="004C0C3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6055" w:rsidRDefault="00BF6055" w:rsidP="004C0C3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6055" w:rsidRDefault="00BF6055" w:rsidP="004C0C3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6055" w:rsidRDefault="00BF6055" w:rsidP="004C0C3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6055" w:rsidRDefault="00BF6055" w:rsidP="004C0C3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6055" w:rsidRDefault="00BF6055" w:rsidP="004C0C3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5DE8" w:rsidRDefault="003B5DE8" w:rsidP="004C0C3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3B5DE8" w:rsidRDefault="00322DCC" w:rsidP="004C0C3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109" type="#_x0000_t80" style="position:absolute;left:0;text-align:left;margin-left:65.7pt;margin-top:23.25pt;width:392.25pt;height:67.45pt;z-index:251718656">
            <v:textbox>
              <w:txbxContent>
                <w:p w:rsidR="003A4A94" w:rsidRPr="000B5461" w:rsidRDefault="003A4A94" w:rsidP="000B546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54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Определение цели</w:t>
                  </w:r>
                </w:p>
                <w:p w:rsidR="003A4A94" w:rsidRDefault="003A4A94" w:rsidP="000B546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3E4C">
                    <w:rPr>
                      <w:rFonts w:ascii="Times New Roman" w:hAnsi="Times New Roman" w:cs="Times New Roman"/>
                      <w:b/>
                    </w:rPr>
                    <w:t>– объединение усилий коллектива ДОУ для повышения  уровня воспитательно-образовательного  процесса.</w:t>
                  </w:r>
                </w:p>
                <w:p w:rsidR="003A4A94" w:rsidRDefault="003A4A94" w:rsidP="000B546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A4A94" w:rsidRPr="00793E4C" w:rsidRDefault="003A4A94" w:rsidP="000B546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 w:rsidR="003B5DE8" w:rsidRPr="003B5DE8">
        <w:rPr>
          <w:rFonts w:ascii="Times New Roman" w:hAnsi="Times New Roman" w:cs="Times New Roman"/>
          <w:b/>
          <w:sz w:val="28"/>
          <w:szCs w:val="28"/>
        </w:rPr>
        <w:t>Модель заседания Совета педагогов ДОУ</w:t>
      </w:r>
    </w:p>
    <w:p w:rsidR="003B5DE8" w:rsidRPr="000B5461" w:rsidRDefault="00322DCC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6" type="#_x0000_t32" style="position:absolute;left:0;text-align:left;margin-left:34.2pt;margin-top:17.95pt;width:.05pt;height:57.75pt;z-index:2517237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5" type="#_x0000_t32" style="position:absolute;left:0;text-align:left;margin-left:34.2pt;margin-top:17.95pt;width:31.5pt;height:0;flip:x;z-index:251722752" o:connectortype="straight"/>
        </w:pict>
      </w:r>
    </w:p>
    <w:p w:rsidR="000B5461" w:rsidRDefault="000B5461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5461" w:rsidRDefault="00322DCC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02" style="position:absolute;left:0;text-align:left;margin-left:153.45pt;margin-top:.75pt;width:289.5pt;height:48.75pt;z-index:-251599872" wrapcoords="-165 -771 -165 20829 21765 20829 21765 -771 -165 -771">
            <v:textbox style="mso-next-textbox:#_x0000_s1102">
              <w:txbxContent>
                <w:p w:rsidR="003A4A94" w:rsidRPr="005E6F5D" w:rsidRDefault="003A4A94" w:rsidP="005E6F5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6F5D">
                    <w:rPr>
                      <w:rFonts w:ascii="Times New Roman" w:hAnsi="Times New Roman" w:cs="Times New Roman"/>
                      <w:b/>
                    </w:rPr>
                    <w:t>Четкий старт</w:t>
                  </w:r>
                </w:p>
                <w:p w:rsidR="003A4A94" w:rsidRDefault="003A4A94" w:rsidP="005E6F5D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5E6F5D">
                    <w:rPr>
                      <w:rFonts w:ascii="Times New Roman" w:hAnsi="Times New Roman" w:cs="Times New Roman"/>
                    </w:rPr>
                    <w:t xml:space="preserve">начало в определенно </w:t>
                  </w:r>
                  <w:r>
                    <w:rPr>
                      <w:rFonts w:ascii="Times New Roman" w:hAnsi="Times New Roman" w:cs="Times New Roman"/>
                    </w:rPr>
                    <w:t xml:space="preserve">назначенное </w:t>
                  </w:r>
                  <w:r w:rsidRPr="005E6F5D">
                    <w:rPr>
                      <w:rFonts w:ascii="Times New Roman" w:hAnsi="Times New Roman" w:cs="Times New Roman"/>
                    </w:rPr>
                    <w:t>время</w:t>
                  </w:r>
                  <w:r>
                    <w:rPr>
                      <w:rFonts w:ascii="Times New Roman" w:hAnsi="Times New Roman" w:cs="Times New Roman"/>
                    </w:rPr>
                    <w:t>; в удобном месте для большинства участников.</w:t>
                  </w:r>
                </w:p>
                <w:p w:rsidR="003A4A94" w:rsidRPr="005E6F5D" w:rsidRDefault="003A4A94" w:rsidP="005E6F5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3A4A94" w:rsidRPr="005E6F5D" w:rsidRDefault="003A4A94" w:rsidP="005E6F5D">
                  <w:pPr>
                    <w:pStyle w:val="a3"/>
                  </w:pPr>
                </w:p>
              </w:txbxContent>
            </v:textbox>
            <w10:wrap type="through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96" style="position:absolute;left:0;text-align:left;margin-left:-10.8pt;margin-top:14.3pt;width:149.25pt;height:110.25pt;z-index:251710464">
            <v:textbox style="mso-next-textbox:#_x0000_s1096">
              <w:txbxContent>
                <w:p w:rsidR="003A4A94" w:rsidRDefault="003A4A94" w:rsidP="009B79E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79E8">
                    <w:rPr>
                      <w:rFonts w:ascii="Times New Roman" w:hAnsi="Times New Roman" w:cs="Times New Roman"/>
                      <w:b/>
                    </w:rPr>
                    <w:t>Подготовка</w:t>
                  </w:r>
                </w:p>
                <w:p w:rsidR="003A4A94" w:rsidRPr="009B79E8" w:rsidRDefault="003A4A94" w:rsidP="006B295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- формирование малой творческой группы;</w:t>
                  </w:r>
                </w:p>
                <w:p w:rsidR="003A4A94" w:rsidRDefault="003A4A94" w:rsidP="006B295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составление плана проведения совета,  пакета методического материала;</w:t>
                  </w:r>
                </w:p>
                <w:p w:rsidR="003A4A94" w:rsidRPr="009B79E8" w:rsidRDefault="003A4A94" w:rsidP="006B295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определение места проведения и оборудования. </w:t>
                  </w:r>
                </w:p>
              </w:txbxContent>
            </v:textbox>
          </v:rect>
        </w:pict>
      </w:r>
    </w:p>
    <w:p w:rsidR="000B5461" w:rsidRDefault="00322DCC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03" style="position:absolute;left:0;text-align:left;margin-left:153.45pt;margin-top:28.85pt;width:300pt;height:50.25pt;z-index:251717632">
            <v:textbox style="mso-next-textbox:#_x0000_s1103">
              <w:txbxContent>
                <w:p w:rsidR="003A4A94" w:rsidRDefault="003A4A94" w:rsidP="009B79E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79E8">
                    <w:rPr>
                      <w:rFonts w:ascii="Times New Roman" w:hAnsi="Times New Roman" w:cs="Times New Roman"/>
                      <w:b/>
                    </w:rPr>
                    <w:t>Установка на начало</w:t>
                  </w:r>
                </w:p>
                <w:p w:rsidR="003A4A94" w:rsidRDefault="003A4A94" w:rsidP="009B79E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информация о присутствующих;</w:t>
                  </w:r>
                </w:p>
                <w:p w:rsidR="003A4A94" w:rsidRPr="006B295A" w:rsidRDefault="003A4A94" w:rsidP="006B295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информация о выполнении решений предыдущего Совета.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7" type="#_x0000_t32" style="position:absolute;left:0;text-align:left;margin-left:309.45pt;margin-top:15.35pt;width:0;height:13.5pt;z-index:251724800" o:connectortype="straight">
            <v:stroke endarrow="block"/>
          </v:shape>
        </w:pict>
      </w:r>
    </w:p>
    <w:p w:rsidR="000B5461" w:rsidRDefault="000B5461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5461" w:rsidRDefault="00322DCC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8" style="position:absolute;left:0;text-align:left;margin-left:34.2pt;margin-top:29.6pt;width:419.25pt;height:60pt;z-index:251725824">
            <v:textbox>
              <w:txbxContent>
                <w:p w:rsidR="003A4A94" w:rsidRDefault="003A4A94" w:rsidP="005335B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E6F5D">
                    <w:rPr>
                      <w:rFonts w:ascii="Times New Roman" w:hAnsi="Times New Roman" w:cs="Times New Roman"/>
                      <w:b/>
                    </w:rPr>
                    <w:t>Вступительное слово</w:t>
                  </w:r>
                  <w:r w:rsidRPr="006B295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E6F5D">
                    <w:rPr>
                      <w:rFonts w:ascii="Times New Roman" w:hAnsi="Times New Roman" w:cs="Times New Roman"/>
                      <w:b/>
                    </w:rPr>
                    <w:t>председателя Совета педагогов</w:t>
                  </w:r>
                </w:p>
                <w:p w:rsidR="003A4A94" w:rsidRPr="005335BF" w:rsidRDefault="003A4A94" w:rsidP="005335B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5335BF">
                    <w:rPr>
                      <w:rFonts w:ascii="Times New Roman" w:hAnsi="Times New Roman" w:cs="Times New Roman"/>
                    </w:rPr>
                    <w:t>Повестка дня</w:t>
                  </w:r>
                </w:p>
                <w:p w:rsidR="003A4A94" w:rsidRPr="005335BF" w:rsidRDefault="003A4A94" w:rsidP="005335B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5335BF">
                    <w:rPr>
                      <w:rFonts w:ascii="Times New Roman" w:hAnsi="Times New Roman" w:cs="Times New Roman"/>
                    </w:rPr>
                    <w:t>Регламент</w:t>
                  </w:r>
                </w:p>
                <w:p w:rsidR="003A4A94" w:rsidRPr="005335BF" w:rsidRDefault="003A4A94" w:rsidP="005335B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Оглашение з</w:t>
                  </w:r>
                  <w:r w:rsidRPr="005335BF">
                    <w:rPr>
                      <w:rFonts w:ascii="Times New Roman" w:hAnsi="Times New Roman" w:cs="Times New Roman"/>
                    </w:rPr>
                    <w:t>начени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5335BF">
                    <w:rPr>
                      <w:rFonts w:ascii="Times New Roman" w:hAnsi="Times New Roman" w:cs="Times New Roman"/>
                    </w:rPr>
                    <w:t xml:space="preserve"> решения поставленной проблемы для всего коллектива ДОУ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9" type="#_x0000_t32" style="position:absolute;left:0;text-align:left;margin-left:246.45pt;margin-top:10.85pt;width:0;height:18.75pt;z-index:251726848" o:connectortype="straight">
            <v:stroke endarrow="block"/>
          </v:shape>
        </w:pict>
      </w:r>
    </w:p>
    <w:p w:rsidR="000B5461" w:rsidRDefault="000B5461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5461" w:rsidRDefault="00322DCC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0" type="#_x0000_t32" style="position:absolute;left:0;text-align:left;margin-left:238.2pt;margin-top:21.3pt;width:0;height:13.5pt;z-index:251727872" o:connectortype="straight">
            <v:stroke endarrow="block"/>
          </v:shape>
        </w:pict>
      </w:r>
    </w:p>
    <w:p w:rsidR="000B5461" w:rsidRDefault="00322DCC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97" style="position:absolute;left:0;text-align:left;margin-left:97.95pt;margin-top:.65pt;width:286.5pt;height:86.25pt;z-index:251711488">
            <v:textbox>
              <w:txbxContent>
                <w:p w:rsidR="003A4A94" w:rsidRDefault="003A4A94" w:rsidP="005E6F5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6F5D">
                    <w:rPr>
                      <w:rFonts w:ascii="Times New Roman" w:hAnsi="Times New Roman" w:cs="Times New Roman"/>
                      <w:b/>
                    </w:rPr>
                    <w:t>Обсуждение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и изучение вопросов совещания в соответствии с повесткой дня</w:t>
                  </w:r>
                </w:p>
                <w:p w:rsidR="003A4A94" w:rsidRDefault="003A4A94" w:rsidP="00025341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выступление докладчика, содокладчиков;</w:t>
                  </w:r>
                </w:p>
                <w:p w:rsidR="003A4A94" w:rsidRDefault="003A4A94" w:rsidP="00025341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использование методов активизации педагогов; </w:t>
                  </w:r>
                </w:p>
                <w:p w:rsidR="003A4A94" w:rsidRDefault="003A4A94" w:rsidP="00025341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обмен мнениями, и точек зрения;</w:t>
                  </w:r>
                </w:p>
                <w:p w:rsidR="003A4A94" w:rsidRDefault="003A4A94" w:rsidP="00025341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обсуждение ответов на вопросы.</w:t>
                  </w:r>
                </w:p>
                <w:p w:rsidR="003A4A94" w:rsidRPr="00025341" w:rsidRDefault="003A4A94" w:rsidP="00025341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0B5461" w:rsidRPr="003B5DE8" w:rsidRDefault="000B5461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68D6" w:rsidRDefault="00322DCC" w:rsidP="00C4691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2" type="#_x0000_t32" style="position:absolute;left:0;text-align:left;margin-left:238.2pt;margin-top:18.6pt;width:.05pt;height:18.05pt;z-index:251728896" o:connectortype="straight">
            <v:stroke endarrow="block"/>
          </v:shape>
        </w:pict>
      </w:r>
    </w:p>
    <w:p w:rsidR="006868D6" w:rsidRDefault="00322DCC" w:rsidP="00C4691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98" style="position:absolute;left:0;text-align:left;margin-left:72.45pt;margin-top:2.5pt;width:342pt;height:61.5pt;z-index:251712512">
            <v:textbox>
              <w:txbxContent>
                <w:p w:rsidR="003A4A94" w:rsidRDefault="003A4A94" w:rsidP="005335B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35BF">
                    <w:rPr>
                      <w:rFonts w:ascii="Times New Roman" w:hAnsi="Times New Roman" w:cs="Times New Roman"/>
                      <w:b/>
                    </w:rPr>
                    <w:t>Резюме о результатах и точках зрения</w:t>
                  </w:r>
                </w:p>
                <w:p w:rsidR="003A4A94" w:rsidRDefault="003A4A94" w:rsidP="00244AA2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групповая деятельность по разбору поставленных вопросов;</w:t>
                  </w:r>
                </w:p>
                <w:p w:rsidR="003A4A94" w:rsidRPr="00244AA2" w:rsidRDefault="003A4A94" w:rsidP="00244AA2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выработка целей и задач, которые лягут в основу решения педсовета.</w:t>
                  </w:r>
                </w:p>
              </w:txbxContent>
            </v:textbox>
          </v:rect>
        </w:pict>
      </w:r>
    </w:p>
    <w:p w:rsidR="006868D6" w:rsidRDefault="00322DCC" w:rsidP="00C4691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8" type="#_x0000_t32" style="position:absolute;left:0;text-align:left;margin-left:238.2pt;margin-top:29.85pt;width:0;height:14.25pt;z-index:251729920" o:connectortype="straight">
            <v:stroke endarrow="block"/>
          </v:shape>
        </w:pict>
      </w:r>
    </w:p>
    <w:p w:rsidR="006868D6" w:rsidRDefault="00322DCC" w:rsidP="00C4691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0" style="position:absolute;left:0;text-align:left;margin-left:72.45pt;margin-top:9.95pt;width:342pt;height:48.9pt;z-index:251719680">
            <v:textbox>
              <w:txbxContent>
                <w:p w:rsidR="003A4A94" w:rsidRDefault="003A4A94" w:rsidP="0002534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35BF">
                    <w:rPr>
                      <w:rFonts w:ascii="Times New Roman" w:hAnsi="Times New Roman" w:cs="Times New Roman"/>
                      <w:b/>
                    </w:rPr>
                    <w:t>Принят</w:t>
                  </w:r>
                  <w:r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Pr="005335BF">
                    <w:rPr>
                      <w:rFonts w:ascii="Times New Roman" w:hAnsi="Times New Roman" w:cs="Times New Roman"/>
                      <w:b/>
                    </w:rPr>
                    <w:t>е решения</w:t>
                  </w:r>
                </w:p>
                <w:p w:rsidR="003A4A94" w:rsidRDefault="003A4A94" w:rsidP="00244AA2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обсуждение проекта решения;</w:t>
                  </w:r>
                </w:p>
                <w:p w:rsidR="003A4A94" w:rsidRPr="00025341" w:rsidRDefault="003A4A94" w:rsidP="00244AA2">
                  <w:r>
                    <w:rPr>
                      <w:rFonts w:ascii="Times New Roman" w:hAnsi="Times New Roman" w:cs="Times New Roman"/>
                    </w:rPr>
                    <w:t>- принятие Советом педагогов решения голосованием.</w:t>
                  </w:r>
                </w:p>
              </w:txbxContent>
            </v:textbox>
          </v:rect>
        </w:pict>
      </w:r>
    </w:p>
    <w:p w:rsidR="006868D6" w:rsidRDefault="00322DCC" w:rsidP="00C4691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9" type="#_x0000_t32" style="position:absolute;left:0;text-align:left;margin-left:238.25pt;margin-top:24.7pt;width:0;height:11.85pt;z-index:251730944" o:connectortype="straight">
            <v:stroke endarrow="block"/>
          </v:shape>
        </w:pict>
      </w:r>
    </w:p>
    <w:p w:rsidR="006868D6" w:rsidRDefault="00322DCC" w:rsidP="00C4691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99" style="position:absolute;left:0;text-align:left;margin-left:72.45pt;margin-top:2.4pt;width:342pt;height:47.25pt;z-index:251713536">
            <v:textbox>
              <w:txbxContent>
                <w:p w:rsidR="003A4A94" w:rsidRDefault="003A4A94" w:rsidP="005335B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35BF">
                    <w:rPr>
                      <w:rFonts w:ascii="Times New Roman" w:hAnsi="Times New Roman" w:cs="Times New Roman"/>
                      <w:b/>
                    </w:rPr>
                    <w:t>Постановление</w:t>
                  </w:r>
                </w:p>
                <w:p w:rsidR="003A4A94" w:rsidRPr="00EE3380" w:rsidRDefault="003A4A94" w:rsidP="00EE3380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определение путей решения проблем, реализации принятых решений, сроков </w:t>
                  </w:r>
                </w:p>
              </w:txbxContent>
            </v:textbox>
          </v:rect>
        </w:pict>
      </w:r>
    </w:p>
    <w:p w:rsidR="009B79E8" w:rsidRDefault="00322DCC" w:rsidP="00C4691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238.2pt;margin-top:15.5pt;width:0;height:11.2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2" style="position:absolute;left:0;text-align:left;margin-left:72.45pt;margin-top:26.75pt;width:342pt;height:43.5pt;z-index:251721728">
            <v:textbox>
              <w:txbxContent>
                <w:p w:rsidR="003A4A94" w:rsidRDefault="003A4A94" w:rsidP="005335B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35BF">
                    <w:rPr>
                      <w:rFonts w:ascii="Times New Roman" w:hAnsi="Times New Roman" w:cs="Times New Roman"/>
                      <w:b/>
                    </w:rPr>
                    <w:t>Закрытие</w:t>
                  </w:r>
                </w:p>
                <w:p w:rsidR="003A4A94" w:rsidRPr="005335BF" w:rsidRDefault="003A4A94" w:rsidP="005335BF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заключительное слово председателя Совета с анализом проделанной работы и конструктивными предложениями.</w:t>
                  </w:r>
                </w:p>
                <w:p w:rsidR="003A4A94" w:rsidRPr="005335BF" w:rsidRDefault="003A4A94" w:rsidP="005335B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9B79E8" w:rsidRDefault="009B79E8" w:rsidP="00C4691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79E8" w:rsidRDefault="00322DCC" w:rsidP="00C4691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1" type="#_x0000_t32" style="position:absolute;left:0;text-align:left;margin-left:238.25pt;margin-top:1.95pt;width:0;height:13.5pt;z-index:2517329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1" style="position:absolute;left:0;text-align:left;margin-left:72.45pt;margin-top:15.45pt;width:342pt;height:60pt;z-index:251720704">
            <v:textbox>
              <w:txbxContent>
                <w:p w:rsidR="003A4A94" w:rsidRDefault="003A4A94" w:rsidP="005335B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35BF">
                    <w:rPr>
                      <w:rFonts w:ascii="Times New Roman" w:hAnsi="Times New Roman" w:cs="Times New Roman"/>
                      <w:b/>
                    </w:rPr>
                    <w:t>Распространение протокола совещания</w:t>
                  </w:r>
                </w:p>
                <w:p w:rsidR="003A4A94" w:rsidRDefault="003A4A94" w:rsidP="0037021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оформление протокола проведения Совета педагогов;</w:t>
                  </w:r>
                </w:p>
                <w:p w:rsidR="003A4A94" w:rsidRDefault="003A4A94" w:rsidP="0037021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- </w:t>
                  </w:r>
                  <w:r w:rsidRPr="00370216">
                    <w:rPr>
                      <w:rFonts w:ascii="Times New Roman" w:hAnsi="Times New Roman" w:cs="Times New Roman"/>
                    </w:rPr>
                    <w:t>анализ итогов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3A4A94" w:rsidRPr="00370216" w:rsidRDefault="003A4A94" w:rsidP="0037021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определение перспективы работы.</w:t>
                  </w:r>
                </w:p>
                <w:p w:rsidR="003A4A94" w:rsidRDefault="003A4A94"/>
              </w:txbxContent>
            </v:textbox>
          </v:rect>
        </w:pict>
      </w:r>
    </w:p>
    <w:p w:rsidR="009B79E8" w:rsidRDefault="009B79E8" w:rsidP="00C4691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5DE8" w:rsidRDefault="003B5DE8" w:rsidP="00C4691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5DE8">
        <w:rPr>
          <w:rFonts w:ascii="Times New Roman" w:hAnsi="Times New Roman" w:cs="Times New Roman"/>
          <w:b/>
          <w:sz w:val="28"/>
          <w:szCs w:val="28"/>
        </w:rPr>
        <w:lastRenderedPageBreak/>
        <w:t>Оценка Совета педагогов</w:t>
      </w:r>
    </w:p>
    <w:p w:rsidR="005857B4" w:rsidRDefault="002569D2" w:rsidP="00256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9D2">
        <w:rPr>
          <w:rFonts w:ascii="Times New Roman" w:hAnsi="Times New Roman" w:cs="Times New Roman"/>
          <w:sz w:val="28"/>
          <w:szCs w:val="28"/>
        </w:rPr>
        <w:t xml:space="preserve">  На базе МДОУ «Детский сад № 167» был проведен педагогический совет  в форме устного журнала (автор </w:t>
      </w:r>
      <w:proofErr w:type="spellStart"/>
      <w:r w:rsidRPr="002569D2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2569D2">
        <w:rPr>
          <w:rFonts w:ascii="Times New Roman" w:hAnsi="Times New Roman" w:cs="Times New Roman"/>
          <w:sz w:val="28"/>
          <w:szCs w:val="28"/>
        </w:rPr>
        <w:t xml:space="preserve"> Л.М. [11]), тема: </w:t>
      </w:r>
    </w:p>
    <w:p w:rsidR="002569D2" w:rsidRPr="005857B4" w:rsidRDefault="002569D2" w:rsidP="002569D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7B4">
        <w:rPr>
          <w:rFonts w:ascii="Times New Roman" w:hAnsi="Times New Roman" w:cs="Times New Roman"/>
          <w:i/>
          <w:sz w:val="28"/>
          <w:szCs w:val="28"/>
        </w:rPr>
        <w:t>«Оптимизация экологического образования детей дошкольного возраста».</w:t>
      </w:r>
    </w:p>
    <w:p w:rsidR="002569D2" w:rsidRDefault="002569D2" w:rsidP="00256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Цель: показать педагогическому коллективу пути оптимизации экологического образования, стимулировать внедрение в педагогический процесс результатов научных исследований и передовой практики.</w:t>
      </w:r>
    </w:p>
    <w:p w:rsidR="002569D2" w:rsidRPr="00E613C0" w:rsidRDefault="002569D2" w:rsidP="0041720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3C0">
        <w:rPr>
          <w:rFonts w:ascii="Times New Roman" w:hAnsi="Times New Roman" w:cs="Times New Roman"/>
          <w:i/>
          <w:sz w:val="28"/>
          <w:szCs w:val="28"/>
        </w:rPr>
        <w:t>Содержание педсовета:</w:t>
      </w:r>
    </w:p>
    <w:p w:rsidR="002569D2" w:rsidRDefault="0041720A" w:rsidP="0041720A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страница – сообщение заведующей, подготовленное совместно со старшим воспитателем на основе диагностики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экологического образования</w:t>
      </w:r>
      <w:r w:rsidR="002569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69D2">
        <w:rPr>
          <w:rFonts w:ascii="Times New Roman" w:hAnsi="Times New Roman" w:cs="Times New Roman"/>
          <w:sz w:val="28"/>
          <w:szCs w:val="28"/>
        </w:rPr>
        <w:t>Состояние экологического образования детей в ДОУ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69D2">
        <w:rPr>
          <w:rFonts w:ascii="Times New Roman" w:hAnsi="Times New Roman" w:cs="Times New Roman"/>
          <w:sz w:val="28"/>
          <w:szCs w:val="28"/>
        </w:rPr>
        <w:t>.</w:t>
      </w:r>
    </w:p>
    <w:p w:rsidR="002569D2" w:rsidRDefault="0041720A" w:rsidP="002569D2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– представлена докладами из опыта работы</w:t>
      </w:r>
      <w:r w:rsidR="002569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«Влияние инновационной программы экологического образования на познавательное развитие детей».</w:t>
      </w:r>
      <w:r w:rsidR="005857B4">
        <w:rPr>
          <w:rFonts w:ascii="Times New Roman" w:hAnsi="Times New Roman" w:cs="Times New Roman"/>
          <w:sz w:val="28"/>
          <w:szCs w:val="28"/>
        </w:rPr>
        <w:t xml:space="preserve"> Страница представлена докладами из опыта применения программ экологического образования: </w:t>
      </w:r>
    </w:p>
    <w:p w:rsidR="005857B4" w:rsidRDefault="005857B4" w:rsidP="005857B4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«Интеграция задач и содержания разных разделов программы в экологическом воспитании детей средней группы» – воспитатель средней группы Кириллова Л.А.</w:t>
      </w:r>
    </w:p>
    <w:p w:rsidR="005857B4" w:rsidRDefault="005857B4" w:rsidP="005857B4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«Освоение детьми старшего дошкольного возраста представлений о живом организме и влияние этого содержания на их отношение к природе» – воспитатель старшей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Сейтхалиль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</w:t>
      </w:r>
    </w:p>
    <w:p w:rsidR="0041720A" w:rsidRDefault="005857B4" w:rsidP="002569D2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страница – доклад из опыта работы. </w:t>
      </w:r>
      <w:r w:rsidR="0041720A">
        <w:rPr>
          <w:rFonts w:ascii="Times New Roman" w:hAnsi="Times New Roman" w:cs="Times New Roman"/>
          <w:sz w:val="28"/>
          <w:szCs w:val="28"/>
        </w:rPr>
        <w:t>«Инновационные педагогические технологии и их роль в формировании экологической воспитанности детей старшего дошкольного возраста».</w:t>
      </w:r>
      <w:r>
        <w:rPr>
          <w:rFonts w:ascii="Times New Roman" w:hAnsi="Times New Roman" w:cs="Times New Roman"/>
          <w:sz w:val="28"/>
          <w:szCs w:val="28"/>
        </w:rPr>
        <w:t xml:space="preserve"> Страница представлена докладом воспитателя старшей группы Леонтьевой З.П. «Формирование у детей экологической воспитанности».</w:t>
      </w:r>
    </w:p>
    <w:p w:rsidR="009C7E94" w:rsidRPr="00E613C0" w:rsidRDefault="00C21CF8" w:rsidP="00C21CF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3C0">
        <w:rPr>
          <w:rFonts w:ascii="Times New Roman" w:hAnsi="Times New Roman" w:cs="Times New Roman"/>
          <w:i/>
          <w:sz w:val="28"/>
          <w:szCs w:val="28"/>
        </w:rPr>
        <w:t xml:space="preserve">Выписка из протокола: </w:t>
      </w:r>
    </w:p>
    <w:p w:rsidR="00C21CF8" w:rsidRDefault="00C21CF8" w:rsidP="00C21CF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педагогического совета:</w:t>
      </w:r>
    </w:p>
    <w:p w:rsidR="00C21CF8" w:rsidRDefault="00C21CF8" w:rsidP="00C21CF8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экологическому образованию детей. Осуществлять программу по самообразованию педагогов по осуществлению экологического образования, обогащать предметно-развивающую среду в группах.</w:t>
      </w:r>
    </w:p>
    <w:p w:rsidR="009C7E94" w:rsidRDefault="00C21CF8" w:rsidP="00C21CF8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опыт работы воспитателей ДОУ: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КирилловойЛ.А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Сейтхалиль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9C7E94">
        <w:rPr>
          <w:rFonts w:ascii="Times New Roman" w:hAnsi="Times New Roman" w:cs="Times New Roman"/>
          <w:sz w:val="28"/>
          <w:szCs w:val="28"/>
        </w:rPr>
        <w:t xml:space="preserve"> и Леонтьевой З.П.</w:t>
      </w:r>
      <w:r>
        <w:rPr>
          <w:rFonts w:ascii="Times New Roman" w:hAnsi="Times New Roman" w:cs="Times New Roman"/>
          <w:sz w:val="28"/>
          <w:szCs w:val="28"/>
        </w:rPr>
        <w:t xml:space="preserve">  по формированию экологической воспитанности дошкольников. Пересмотреть</w:t>
      </w:r>
      <w:r w:rsidR="009C7E94">
        <w:rPr>
          <w:rFonts w:ascii="Times New Roman" w:hAnsi="Times New Roman" w:cs="Times New Roman"/>
          <w:sz w:val="28"/>
          <w:szCs w:val="28"/>
        </w:rPr>
        <w:t xml:space="preserve"> планирование и ведение </w:t>
      </w:r>
      <w:r w:rsidR="009C7E94">
        <w:rPr>
          <w:rFonts w:ascii="Times New Roman" w:hAnsi="Times New Roman" w:cs="Times New Roman"/>
          <w:sz w:val="28"/>
          <w:szCs w:val="28"/>
        </w:rPr>
        <w:lastRenderedPageBreak/>
        <w:t>работы по ознакомлению дошкольников с природой в соответствии с рекомендациями.</w:t>
      </w:r>
    </w:p>
    <w:p w:rsidR="00C21CF8" w:rsidRDefault="00C21CF8" w:rsidP="00C21CF8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E94">
        <w:rPr>
          <w:rFonts w:ascii="Times New Roman" w:hAnsi="Times New Roman" w:cs="Times New Roman"/>
          <w:sz w:val="28"/>
          <w:szCs w:val="28"/>
        </w:rPr>
        <w:t>Подготовить тематическую выставку для родителей о значении ознакомления с  природой в семейном воспитании: популярной литературы, наглядного материала о правилах поведения в природе.</w:t>
      </w:r>
    </w:p>
    <w:p w:rsidR="009C7E94" w:rsidRDefault="009C7E94" w:rsidP="00C21CF8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методический кабинет пособиями:</w:t>
      </w:r>
    </w:p>
    <w:p w:rsidR="009C7E94" w:rsidRDefault="009C7E94" w:rsidP="009C7E94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плакатами по экологическому воспитанию;</w:t>
      </w:r>
    </w:p>
    <w:p w:rsidR="009C7E94" w:rsidRDefault="009C7E94" w:rsidP="009C7E94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и познавательной литературой по экологическому образованию.</w:t>
      </w:r>
    </w:p>
    <w:p w:rsidR="009C7E94" w:rsidRPr="002569D2" w:rsidRDefault="009C7E94" w:rsidP="009C7E94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смотр-конкурс  </w:t>
      </w:r>
      <w:r w:rsidR="003A4A94">
        <w:rPr>
          <w:rFonts w:ascii="Times New Roman" w:hAnsi="Times New Roman" w:cs="Times New Roman"/>
          <w:sz w:val="28"/>
          <w:szCs w:val="28"/>
        </w:rPr>
        <w:t>групповых уголков по экологическому воспитанию детей».</w:t>
      </w:r>
    </w:p>
    <w:p w:rsidR="00FE2F9D" w:rsidRPr="003A4A94" w:rsidRDefault="003A4A94" w:rsidP="003A4A9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Совета педагогов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8"/>
        <w:gridCol w:w="5341"/>
        <w:gridCol w:w="1261"/>
        <w:gridCol w:w="1246"/>
        <w:gridCol w:w="1335"/>
      </w:tblGrid>
      <w:tr w:rsidR="00C46911" w:rsidRPr="003A4A94" w:rsidTr="003A4A94">
        <w:trPr>
          <w:trHeight w:val="210"/>
        </w:trPr>
        <w:tc>
          <w:tcPr>
            <w:tcW w:w="5729" w:type="dxa"/>
            <w:gridSpan w:val="2"/>
            <w:vMerge w:val="restart"/>
          </w:tcPr>
          <w:p w:rsidR="00C46911" w:rsidRPr="003A4A94" w:rsidRDefault="00C46911" w:rsidP="00C4691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Параметры оценки</w:t>
            </w:r>
          </w:p>
        </w:tc>
        <w:tc>
          <w:tcPr>
            <w:tcW w:w="3842" w:type="dxa"/>
            <w:gridSpan w:val="3"/>
          </w:tcPr>
          <w:p w:rsidR="00C46911" w:rsidRPr="003A4A94" w:rsidRDefault="00C46911" w:rsidP="00C4691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46911" w:rsidRPr="003A4A94" w:rsidTr="003A4A94">
        <w:trPr>
          <w:trHeight w:val="210"/>
        </w:trPr>
        <w:tc>
          <w:tcPr>
            <w:tcW w:w="5729" w:type="dxa"/>
            <w:gridSpan w:val="2"/>
            <w:vMerge/>
          </w:tcPr>
          <w:p w:rsidR="00C46911" w:rsidRPr="003A4A94" w:rsidRDefault="00C46911" w:rsidP="00C4691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C46911" w:rsidRPr="003A4A94" w:rsidRDefault="00C46911" w:rsidP="00C4691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46" w:type="dxa"/>
          </w:tcPr>
          <w:p w:rsidR="00C46911" w:rsidRPr="003A4A94" w:rsidRDefault="00C46911" w:rsidP="00C4691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335" w:type="dxa"/>
          </w:tcPr>
          <w:p w:rsidR="00C46911" w:rsidRPr="003A4A94" w:rsidRDefault="00C46911" w:rsidP="00C4691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C46911" w:rsidRPr="003A4A94" w:rsidTr="003A4A94">
        <w:tc>
          <w:tcPr>
            <w:tcW w:w="388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1" w:type="dxa"/>
          </w:tcPr>
          <w:p w:rsidR="00C46911" w:rsidRPr="003A4A94" w:rsidRDefault="00C46911" w:rsidP="006D045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Актуальност</w:t>
            </w:r>
            <w:r w:rsidR="006D0450" w:rsidRPr="003A4A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1261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C46911" w:rsidRPr="00F355D7" w:rsidRDefault="009C7E94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5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46911" w:rsidRPr="003A4A94" w:rsidTr="003A4A94">
        <w:tc>
          <w:tcPr>
            <w:tcW w:w="388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1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Связь между задачами года и темами советов в течение года</w:t>
            </w:r>
          </w:p>
        </w:tc>
        <w:tc>
          <w:tcPr>
            <w:tcW w:w="1261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C46911" w:rsidRPr="00F355D7" w:rsidRDefault="009C7E94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5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46911" w:rsidRPr="003A4A94" w:rsidTr="003A4A94">
        <w:tc>
          <w:tcPr>
            <w:tcW w:w="388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1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Подготовка Совета</w:t>
            </w:r>
          </w:p>
        </w:tc>
        <w:tc>
          <w:tcPr>
            <w:tcW w:w="1261" w:type="dxa"/>
          </w:tcPr>
          <w:p w:rsidR="00C46911" w:rsidRPr="00F355D7" w:rsidRDefault="003A4A94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5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46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6911" w:rsidRPr="003A4A94" w:rsidTr="003A4A94">
        <w:tc>
          <w:tcPr>
            <w:tcW w:w="388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1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выступления</w:t>
            </w:r>
          </w:p>
        </w:tc>
        <w:tc>
          <w:tcPr>
            <w:tcW w:w="1261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C46911" w:rsidRPr="00F355D7" w:rsidRDefault="003A4A94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5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35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6911" w:rsidRPr="003A4A94" w:rsidTr="003A4A94">
        <w:tc>
          <w:tcPr>
            <w:tcW w:w="388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1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Содержание выступлений воспитателей</w:t>
            </w:r>
          </w:p>
        </w:tc>
        <w:tc>
          <w:tcPr>
            <w:tcW w:w="1261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C46911" w:rsidRPr="00F355D7" w:rsidRDefault="003A4A94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5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C46911" w:rsidRPr="003A4A94" w:rsidTr="003A4A94">
        <w:tc>
          <w:tcPr>
            <w:tcW w:w="388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1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Отношение педагогов к обсуждению проблем (внимание, реплики, вопросы)</w:t>
            </w:r>
          </w:p>
        </w:tc>
        <w:tc>
          <w:tcPr>
            <w:tcW w:w="1261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C46911" w:rsidRPr="00F355D7" w:rsidRDefault="003A4A94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5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35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6911" w:rsidRPr="003A4A94" w:rsidTr="003A4A94">
        <w:tc>
          <w:tcPr>
            <w:tcW w:w="388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1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 руководителя</w:t>
            </w:r>
          </w:p>
        </w:tc>
        <w:tc>
          <w:tcPr>
            <w:tcW w:w="1261" w:type="dxa"/>
          </w:tcPr>
          <w:p w:rsidR="00C46911" w:rsidRPr="00F355D7" w:rsidRDefault="003A4A94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5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46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6911" w:rsidRPr="003A4A94" w:rsidTr="003A4A94">
        <w:tc>
          <w:tcPr>
            <w:tcW w:w="388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1" w:type="dxa"/>
          </w:tcPr>
          <w:p w:rsidR="00C46911" w:rsidRPr="003A4A94" w:rsidRDefault="00C46911" w:rsidP="00C46911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94">
              <w:rPr>
                <w:rFonts w:ascii="Times New Roman" w:hAnsi="Times New Roman" w:cs="Times New Roman"/>
                <w:sz w:val="28"/>
                <w:szCs w:val="28"/>
              </w:rPr>
              <w:t>Конкретность принятых решений</w:t>
            </w:r>
          </w:p>
        </w:tc>
        <w:tc>
          <w:tcPr>
            <w:tcW w:w="1261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C46911" w:rsidRPr="00F355D7" w:rsidRDefault="003A4A94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5D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35" w:type="dxa"/>
          </w:tcPr>
          <w:p w:rsidR="00C46911" w:rsidRPr="00F355D7" w:rsidRDefault="00C46911" w:rsidP="009C7E9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6911" w:rsidRPr="00A03238" w:rsidRDefault="00F355D7" w:rsidP="00A03238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A03238" w:rsidRPr="00A03238">
        <w:rPr>
          <w:rFonts w:ascii="Times New Roman" w:hAnsi="Times New Roman" w:cs="Times New Roman"/>
          <w:sz w:val="28"/>
          <w:szCs w:val="28"/>
        </w:rPr>
        <w:t xml:space="preserve">, </w:t>
      </w:r>
      <w:r w:rsidR="00A03238">
        <w:rPr>
          <w:rFonts w:ascii="Times New Roman" w:hAnsi="Times New Roman" w:cs="Times New Roman"/>
          <w:sz w:val="28"/>
          <w:szCs w:val="28"/>
        </w:rPr>
        <w:t xml:space="preserve">низкому уровню соответствует 25 % параметров, среднему – 37,5 %, высокому – также 37,5% параметров оценки педагогического совета. </w:t>
      </w:r>
      <w:r w:rsidR="000B47B5">
        <w:rPr>
          <w:rFonts w:ascii="Times New Roman" w:hAnsi="Times New Roman" w:cs="Times New Roman"/>
          <w:sz w:val="28"/>
          <w:szCs w:val="28"/>
        </w:rPr>
        <w:t>Следовательно, можно судить о достаточной эффективности проведенного педсовета, при его не</w:t>
      </w:r>
      <w:r>
        <w:rPr>
          <w:rFonts w:ascii="Times New Roman" w:hAnsi="Times New Roman" w:cs="Times New Roman"/>
          <w:sz w:val="28"/>
          <w:szCs w:val="28"/>
        </w:rPr>
        <w:t>полной</w:t>
      </w:r>
      <w:r w:rsidR="000B47B5">
        <w:rPr>
          <w:rFonts w:ascii="Times New Roman" w:hAnsi="Times New Roman" w:cs="Times New Roman"/>
          <w:sz w:val="28"/>
          <w:szCs w:val="28"/>
        </w:rPr>
        <w:t xml:space="preserve"> подготовке, на котором решались актуальные проблемы ДОУ. Выступления основных докладчиков оценены высоко, при средней активности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4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у руководителей ДОУ есть перспективы работы по усовершенствованию управленческой компетенции Совета педагогов и организации педагогического совета в условиях предъявления высоких требований к качеству управления ДОУ на современном этапе. </w:t>
      </w:r>
    </w:p>
    <w:p w:rsidR="003B5DE8" w:rsidRPr="003B5DE8" w:rsidRDefault="003B5DE8" w:rsidP="003B5DE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5DE8" w:rsidRDefault="003B5DE8" w:rsidP="00866D1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66D14" w:rsidRPr="009A5569" w:rsidRDefault="00866D14" w:rsidP="009A55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9A5569">
        <w:rPr>
          <w:rFonts w:ascii="Times New Roman" w:hAnsi="Times New Roman" w:cs="Times New Roman"/>
          <w:sz w:val="28"/>
          <w:szCs w:val="28"/>
        </w:rPr>
        <w:t>Итак, педагогический совет является высшим органом руководства всем воспитательно-образовательным процессом любого ДОУ. Он решает конкретные задачи дошкольного учреждения в рамках его развития. Содержание педагогических советов должно стать системообразующим фактором для реализации разработанной программы развития ДОУ</w:t>
      </w:r>
      <w:r w:rsidR="00A646ED" w:rsidRPr="009A5569">
        <w:rPr>
          <w:rFonts w:ascii="Times New Roman" w:hAnsi="Times New Roman" w:cs="Times New Roman"/>
          <w:sz w:val="28"/>
          <w:szCs w:val="28"/>
        </w:rPr>
        <w:t>.</w:t>
      </w:r>
      <w:r w:rsidR="006D0450" w:rsidRPr="009A5569">
        <w:rPr>
          <w:rFonts w:ascii="Times New Roman" w:hAnsi="Times New Roman" w:cs="Times New Roman"/>
          <w:sz w:val="28"/>
          <w:szCs w:val="28"/>
        </w:rPr>
        <w:t xml:space="preserve">  Не вызывает сомнения то обстоятельство, чтобы стать органом управления, необходимо учитывать актуальность рассматриваемых вопросов. Так как педагогам интересны только те, из них, которые помогают практическому решению проблем</w:t>
      </w:r>
      <w:r w:rsidR="00E226F7" w:rsidRPr="009A5569">
        <w:rPr>
          <w:rFonts w:ascii="Times New Roman" w:hAnsi="Times New Roman" w:cs="Times New Roman"/>
          <w:sz w:val="28"/>
          <w:szCs w:val="28"/>
        </w:rPr>
        <w:t>, вызывающих затруднения большинства членов коллектива, а также новые педагогические технологии, авторские разработки.</w:t>
      </w:r>
      <w:r w:rsidR="009A5569" w:rsidRPr="009A5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69" w:rsidRPr="008F287C" w:rsidRDefault="009A5569" w:rsidP="008F28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8F287C">
        <w:t xml:space="preserve">  </w:t>
      </w:r>
      <w:r w:rsidRPr="008F287C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proofErr w:type="spellStart"/>
      <w:r w:rsidRPr="008F287C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8F287C">
        <w:rPr>
          <w:rFonts w:ascii="Times New Roman" w:hAnsi="Times New Roman" w:cs="Times New Roman"/>
          <w:sz w:val="28"/>
          <w:szCs w:val="28"/>
        </w:rPr>
        <w:t xml:space="preserve"> Л.М. [11] в ходе подготовки к педсовету руководитель ДОУ совместно со старшим воспитателем могут более объективно оценить возможности каждого педагога и коллектива в целом</w:t>
      </w:r>
      <w:r w:rsidR="008F287C">
        <w:rPr>
          <w:rFonts w:ascii="Times New Roman" w:hAnsi="Times New Roman" w:cs="Times New Roman"/>
          <w:sz w:val="28"/>
          <w:szCs w:val="28"/>
        </w:rPr>
        <w:t>.</w:t>
      </w:r>
      <w:r w:rsidR="008F287C" w:rsidRPr="008F287C">
        <w:rPr>
          <w:rFonts w:ascii="Times New Roman" w:hAnsi="Times New Roman" w:cs="Times New Roman"/>
          <w:sz w:val="28"/>
          <w:szCs w:val="28"/>
        </w:rPr>
        <w:t xml:space="preserve"> </w:t>
      </w:r>
      <w:r w:rsidRPr="008F287C">
        <w:rPr>
          <w:rFonts w:ascii="Times New Roman" w:hAnsi="Times New Roman" w:cs="Times New Roman"/>
          <w:sz w:val="28"/>
          <w:szCs w:val="28"/>
        </w:rPr>
        <w:t xml:space="preserve"> </w:t>
      </w:r>
      <w:r w:rsidR="008F287C">
        <w:rPr>
          <w:rFonts w:ascii="Times New Roman" w:hAnsi="Times New Roman" w:cs="Times New Roman"/>
          <w:sz w:val="28"/>
          <w:szCs w:val="28"/>
        </w:rPr>
        <w:t>В</w:t>
      </w:r>
      <w:r w:rsidRPr="008F287C">
        <w:rPr>
          <w:rFonts w:ascii="Times New Roman" w:hAnsi="Times New Roman" w:cs="Times New Roman"/>
          <w:sz w:val="28"/>
          <w:szCs w:val="28"/>
        </w:rPr>
        <w:t xml:space="preserve"> соответствии с этим </w:t>
      </w:r>
      <w:r w:rsidR="008F287C">
        <w:rPr>
          <w:rFonts w:ascii="Times New Roman" w:hAnsi="Times New Roman" w:cs="Times New Roman"/>
          <w:sz w:val="28"/>
          <w:szCs w:val="28"/>
        </w:rPr>
        <w:t xml:space="preserve">руководство может </w:t>
      </w:r>
      <w:r w:rsidR="008F287C" w:rsidRPr="008F287C">
        <w:rPr>
          <w:rFonts w:ascii="Times New Roman" w:hAnsi="Times New Roman" w:cs="Times New Roman"/>
          <w:sz w:val="28"/>
          <w:szCs w:val="28"/>
        </w:rPr>
        <w:t>осуществить индивидуальный подход при выборе форм и содержания повышения квалификации, использовании потенциала каждого педагога на пользу дошкольного учреждения.</w:t>
      </w:r>
      <w:r w:rsidRPr="008F2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7C" w:rsidRPr="003849F7" w:rsidRDefault="008F287C" w:rsidP="003849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3849F7">
        <w:rPr>
          <w:rFonts w:ascii="Times New Roman" w:hAnsi="Times New Roman" w:cs="Times New Roman"/>
          <w:sz w:val="28"/>
          <w:szCs w:val="28"/>
        </w:rPr>
        <w:t xml:space="preserve">В организации Совета педагогов происходит интенсивный информационный обмен, накопление, осмысление, и переработка информации всеми членами педагогического коллектива. Доклады из опыта работы педагогов и специалистов </w:t>
      </w:r>
      <w:r w:rsidR="003849F7" w:rsidRPr="003849F7">
        <w:rPr>
          <w:rFonts w:ascii="Times New Roman" w:hAnsi="Times New Roman" w:cs="Times New Roman"/>
          <w:sz w:val="28"/>
          <w:szCs w:val="28"/>
        </w:rPr>
        <w:t>связаны с освоением или разработкой новых педагогических технологий и осмыслением их влияния на развитие детей.</w:t>
      </w:r>
    </w:p>
    <w:p w:rsidR="003849F7" w:rsidRPr="003849F7" w:rsidRDefault="003849F7" w:rsidP="003849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технология Совета педагогов помогает осуществлять управление целостным педагогическим процессом дошкольного образовательного учреждения и обеспечивает его развитие.</w:t>
      </w:r>
    </w:p>
    <w:p w:rsidR="003849F7" w:rsidRDefault="003849F7" w:rsidP="00866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5B6" w:rsidRDefault="00D145B6" w:rsidP="00D14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К.Ю. 200 ответов на вопросы заведующей детским садом. – М.: АСТ, 1997. – 400 с.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К.Ю. 300 ответов на вопросы заведующего детским садом.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ООО Издательство АСТ, 2002. – 399 с.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К.Ю. Педагогический совет в дошкольном образовательном учреждении: Подготовка и проведение. – М.: ТЦ Сфера, 2007. – 48 с.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Педагогический совет в ДОУ // Управление ДОУ. – 2006. – № 8. – С. 17 – 20.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А.К,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Шкатулла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Заведующий дошкольным учреждением. – М.: Просвещение, 1984. – 223 с.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Старший  воспитатель детского сада. – М.: Просвещение, 1990. – 143 с.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Волобуева Л.М. Работа старшего воспитателя ДОУ с педагогами. – М.: ТЦ Сфера, 2004. – 96 с.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 Н.Ф. Педагогический совет в дошкольном образовательном учреждении. – Ростов н/Д.: Феникс, 2006. – 288 с.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Ельцова О.М. Методика подготовки и проведения педагогических советов в ДОУ // Справочник старшего воспитателя дошкольного учреждения. – 2008. – № 9. – С. 20 – 30. 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Зенченко С.  Старший воспитатель: система работы по повышению квалификации педагогов  // Дошкольное воспитание. – 2003. – № 5. – С. 50 – 55. 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Организация педагогического совета в условиях повышения требований к качеству управления дошкольным образовательным учреждением // Дошкольная   педагогика. – 2004. –  № 1 (16). – С. 42 – 45.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Совет педагогов ДОУ // Управление ДОУ. – 2006. – № 5. – С. 23 – 32.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Лященко Н.Н. Управление дошкольным образованием. – М.: Издательский центр  Академия, 2001. – 432 с.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педагогическом совете детского дошкольного учреждения // Управление ДОУ. – 2008. – № 2. С. 51 – 53.</w:t>
      </w:r>
    </w:p>
    <w:p w:rsidR="00D145B6" w:rsidRDefault="00D145B6" w:rsidP="00D145B6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О.Г. Управление воспитательной деятельностью в образовательных учреждениях.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КАРО, 2007. – 160 с.</w:t>
      </w:r>
    </w:p>
    <w:p w:rsidR="003B5DE8" w:rsidRDefault="003B5DE8"/>
    <w:p w:rsidR="003B5DE8" w:rsidRDefault="003B5DE8"/>
    <w:sectPr w:rsidR="003B5DE8" w:rsidSect="003B5DE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CC" w:rsidRDefault="00322DCC" w:rsidP="003B5DE8">
      <w:pPr>
        <w:spacing w:after="0" w:line="240" w:lineRule="auto"/>
      </w:pPr>
      <w:r>
        <w:separator/>
      </w:r>
    </w:p>
  </w:endnote>
  <w:endnote w:type="continuationSeparator" w:id="0">
    <w:p w:rsidR="00322DCC" w:rsidRDefault="00322DCC" w:rsidP="003B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CC" w:rsidRDefault="00322DCC" w:rsidP="003B5DE8">
      <w:pPr>
        <w:spacing w:after="0" w:line="240" w:lineRule="auto"/>
      </w:pPr>
      <w:r>
        <w:separator/>
      </w:r>
    </w:p>
  </w:footnote>
  <w:footnote w:type="continuationSeparator" w:id="0">
    <w:p w:rsidR="00322DCC" w:rsidRDefault="00322DCC" w:rsidP="003B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29"/>
      <w:docPartObj>
        <w:docPartGallery w:val="Page Numbers (Top of Page)"/>
        <w:docPartUnique/>
      </w:docPartObj>
    </w:sdtPr>
    <w:sdtEndPr/>
    <w:sdtContent>
      <w:p w:rsidR="003A4A94" w:rsidRDefault="006731C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5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4A94" w:rsidRDefault="003A4A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A08"/>
    <w:multiLevelType w:val="hybridMultilevel"/>
    <w:tmpl w:val="AFCA495A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5DE"/>
    <w:multiLevelType w:val="hybridMultilevel"/>
    <w:tmpl w:val="9E862210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F05BB"/>
    <w:multiLevelType w:val="hybridMultilevel"/>
    <w:tmpl w:val="2F0E79F4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C71F2"/>
    <w:multiLevelType w:val="hybridMultilevel"/>
    <w:tmpl w:val="35A8F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300DE"/>
    <w:multiLevelType w:val="hybridMultilevel"/>
    <w:tmpl w:val="FE886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17B91"/>
    <w:multiLevelType w:val="hybridMultilevel"/>
    <w:tmpl w:val="9BDC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82B08"/>
    <w:multiLevelType w:val="hybridMultilevel"/>
    <w:tmpl w:val="30B6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97658"/>
    <w:multiLevelType w:val="hybridMultilevel"/>
    <w:tmpl w:val="C06EE70C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64244"/>
    <w:multiLevelType w:val="hybridMultilevel"/>
    <w:tmpl w:val="CD2A66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2E6B02"/>
    <w:multiLevelType w:val="hybridMultilevel"/>
    <w:tmpl w:val="DF50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E319F5"/>
    <w:multiLevelType w:val="hybridMultilevel"/>
    <w:tmpl w:val="F3B6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A0814"/>
    <w:multiLevelType w:val="hybridMultilevel"/>
    <w:tmpl w:val="2A28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82536"/>
    <w:multiLevelType w:val="hybridMultilevel"/>
    <w:tmpl w:val="922A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23799"/>
    <w:multiLevelType w:val="hybridMultilevel"/>
    <w:tmpl w:val="7264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6C9"/>
    <w:multiLevelType w:val="hybridMultilevel"/>
    <w:tmpl w:val="10C4A9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F95C7F"/>
    <w:multiLevelType w:val="hybridMultilevel"/>
    <w:tmpl w:val="679A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E1074"/>
    <w:multiLevelType w:val="hybridMultilevel"/>
    <w:tmpl w:val="A5483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260D7"/>
    <w:multiLevelType w:val="hybridMultilevel"/>
    <w:tmpl w:val="D48C8376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23371"/>
    <w:multiLevelType w:val="hybridMultilevel"/>
    <w:tmpl w:val="4ACA8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895994"/>
    <w:multiLevelType w:val="hybridMultilevel"/>
    <w:tmpl w:val="FD78AB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3910D95"/>
    <w:multiLevelType w:val="hybridMultilevel"/>
    <w:tmpl w:val="8D6AA54C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86748"/>
    <w:multiLevelType w:val="hybridMultilevel"/>
    <w:tmpl w:val="FC26FAC8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653C2"/>
    <w:multiLevelType w:val="hybridMultilevel"/>
    <w:tmpl w:val="DFC6519A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C5B"/>
    <w:multiLevelType w:val="hybridMultilevel"/>
    <w:tmpl w:val="1DF0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52072"/>
    <w:multiLevelType w:val="hybridMultilevel"/>
    <w:tmpl w:val="DB8A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2B725A"/>
    <w:multiLevelType w:val="hybridMultilevel"/>
    <w:tmpl w:val="89A4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81780"/>
    <w:multiLevelType w:val="hybridMultilevel"/>
    <w:tmpl w:val="7A1AC868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5D05"/>
    <w:multiLevelType w:val="hybridMultilevel"/>
    <w:tmpl w:val="C9402FBA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76074"/>
    <w:multiLevelType w:val="hybridMultilevel"/>
    <w:tmpl w:val="FA10EF9E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4E4AE9"/>
    <w:multiLevelType w:val="hybridMultilevel"/>
    <w:tmpl w:val="0E12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B70AE1"/>
    <w:multiLevelType w:val="hybridMultilevel"/>
    <w:tmpl w:val="3AA8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326E06"/>
    <w:multiLevelType w:val="hybridMultilevel"/>
    <w:tmpl w:val="53BCE4DC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28426A"/>
    <w:multiLevelType w:val="hybridMultilevel"/>
    <w:tmpl w:val="9B36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A5640"/>
    <w:multiLevelType w:val="hybridMultilevel"/>
    <w:tmpl w:val="1BBE8B02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B1442B"/>
    <w:multiLevelType w:val="hybridMultilevel"/>
    <w:tmpl w:val="B24ED446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262A83"/>
    <w:multiLevelType w:val="hybridMultilevel"/>
    <w:tmpl w:val="57909E3E"/>
    <w:lvl w:ilvl="0" w:tplc="3DBE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4706B"/>
    <w:multiLevelType w:val="hybridMultilevel"/>
    <w:tmpl w:val="CA3C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330F49"/>
    <w:multiLevelType w:val="hybridMultilevel"/>
    <w:tmpl w:val="4FDC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533AB0"/>
    <w:multiLevelType w:val="hybridMultilevel"/>
    <w:tmpl w:val="70AA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771490"/>
    <w:multiLevelType w:val="hybridMultilevel"/>
    <w:tmpl w:val="2876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64ECF"/>
    <w:multiLevelType w:val="hybridMultilevel"/>
    <w:tmpl w:val="20C824D0"/>
    <w:lvl w:ilvl="0" w:tplc="3DBEE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052146"/>
    <w:multiLevelType w:val="hybridMultilevel"/>
    <w:tmpl w:val="5528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066EC"/>
    <w:multiLevelType w:val="hybridMultilevel"/>
    <w:tmpl w:val="8718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D0BDB"/>
    <w:multiLevelType w:val="hybridMultilevel"/>
    <w:tmpl w:val="E8C4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F4E57"/>
    <w:multiLevelType w:val="hybridMultilevel"/>
    <w:tmpl w:val="3AA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F2033"/>
    <w:multiLevelType w:val="hybridMultilevel"/>
    <w:tmpl w:val="D82CCE7C"/>
    <w:lvl w:ilvl="0" w:tplc="3DBEE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0"/>
  </w:num>
  <w:num w:numId="5">
    <w:abstractNumId w:val="26"/>
  </w:num>
  <w:num w:numId="6">
    <w:abstractNumId w:val="34"/>
  </w:num>
  <w:num w:numId="7">
    <w:abstractNumId w:val="21"/>
  </w:num>
  <w:num w:numId="8">
    <w:abstractNumId w:val="19"/>
  </w:num>
  <w:num w:numId="9">
    <w:abstractNumId w:val="39"/>
  </w:num>
  <w:num w:numId="10">
    <w:abstractNumId w:val="17"/>
  </w:num>
  <w:num w:numId="11">
    <w:abstractNumId w:val="12"/>
  </w:num>
  <w:num w:numId="12">
    <w:abstractNumId w:val="31"/>
  </w:num>
  <w:num w:numId="13">
    <w:abstractNumId w:val="35"/>
  </w:num>
  <w:num w:numId="14">
    <w:abstractNumId w:val="16"/>
  </w:num>
  <w:num w:numId="15">
    <w:abstractNumId w:val="43"/>
  </w:num>
  <w:num w:numId="16">
    <w:abstractNumId w:val="2"/>
  </w:num>
  <w:num w:numId="17">
    <w:abstractNumId w:val="42"/>
  </w:num>
  <w:num w:numId="18">
    <w:abstractNumId w:val="20"/>
  </w:num>
  <w:num w:numId="19">
    <w:abstractNumId w:val="3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  <w:num w:numId="24">
    <w:abstractNumId w:val="6"/>
  </w:num>
  <w:num w:numId="25">
    <w:abstractNumId w:val="3"/>
  </w:num>
  <w:num w:numId="26">
    <w:abstractNumId w:val="44"/>
  </w:num>
  <w:num w:numId="27">
    <w:abstractNumId w:val="37"/>
  </w:num>
  <w:num w:numId="28">
    <w:abstractNumId w:val="25"/>
  </w:num>
  <w:num w:numId="29">
    <w:abstractNumId w:val="36"/>
  </w:num>
  <w:num w:numId="30">
    <w:abstractNumId w:val="22"/>
  </w:num>
  <w:num w:numId="31">
    <w:abstractNumId w:val="5"/>
  </w:num>
  <w:num w:numId="32">
    <w:abstractNumId w:val="15"/>
  </w:num>
  <w:num w:numId="33">
    <w:abstractNumId w:val="41"/>
  </w:num>
  <w:num w:numId="34">
    <w:abstractNumId w:val="18"/>
  </w:num>
  <w:num w:numId="35">
    <w:abstractNumId w:val="7"/>
  </w:num>
  <w:num w:numId="36">
    <w:abstractNumId w:val="14"/>
  </w:num>
  <w:num w:numId="37">
    <w:abstractNumId w:val="27"/>
  </w:num>
  <w:num w:numId="38">
    <w:abstractNumId w:val="30"/>
  </w:num>
  <w:num w:numId="39">
    <w:abstractNumId w:val="33"/>
  </w:num>
  <w:num w:numId="40">
    <w:abstractNumId w:val="3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40"/>
  </w:num>
  <w:num w:numId="44">
    <w:abstractNumId w:val="23"/>
  </w:num>
  <w:num w:numId="45">
    <w:abstractNumId w:val="4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1E9E"/>
    <w:rsid w:val="00025341"/>
    <w:rsid w:val="00025F4D"/>
    <w:rsid w:val="00045561"/>
    <w:rsid w:val="00047A9F"/>
    <w:rsid w:val="0005415F"/>
    <w:rsid w:val="000A62C2"/>
    <w:rsid w:val="000B2A27"/>
    <w:rsid w:val="000B47B5"/>
    <w:rsid w:val="000B5461"/>
    <w:rsid w:val="000D10BA"/>
    <w:rsid w:val="000D7DA9"/>
    <w:rsid w:val="000E3208"/>
    <w:rsid w:val="000F2B73"/>
    <w:rsid w:val="00121A46"/>
    <w:rsid w:val="00137849"/>
    <w:rsid w:val="001423F2"/>
    <w:rsid w:val="00166B3B"/>
    <w:rsid w:val="00174FC9"/>
    <w:rsid w:val="001A50A4"/>
    <w:rsid w:val="001B4B6B"/>
    <w:rsid w:val="001B6A5F"/>
    <w:rsid w:val="001C341F"/>
    <w:rsid w:val="001C5BA2"/>
    <w:rsid w:val="001D7C74"/>
    <w:rsid w:val="001E4941"/>
    <w:rsid w:val="001F08C9"/>
    <w:rsid w:val="001F739E"/>
    <w:rsid w:val="00206B36"/>
    <w:rsid w:val="00206F01"/>
    <w:rsid w:val="0023023A"/>
    <w:rsid w:val="00241847"/>
    <w:rsid w:val="00241C60"/>
    <w:rsid w:val="00244AA2"/>
    <w:rsid w:val="002507F0"/>
    <w:rsid w:val="002569D2"/>
    <w:rsid w:val="00262FE2"/>
    <w:rsid w:val="002748B5"/>
    <w:rsid w:val="00280BF4"/>
    <w:rsid w:val="002B4350"/>
    <w:rsid w:val="002C1631"/>
    <w:rsid w:val="002F3DC2"/>
    <w:rsid w:val="00301276"/>
    <w:rsid w:val="00322DCC"/>
    <w:rsid w:val="003316BB"/>
    <w:rsid w:val="00353CD9"/>
    <w:rsid w:val="00353EDD"/>
    <w:rsid w:val="00354341"/>
    <w:rsid w:val="00355D61"/>
    <w:rsid w:val="00363A24"/>
    <w:rsid w:val="0036401A"/>
    <w:rsid w:val="00370216"/>
    <w:rsid w:val="00381707"/>
    <w:rsid w:val="00382872"/>
    <w:rsid w:val="003849F7"/>
    <w:rsid w:val="00386A19"/>
    <w:rsid w:val="00390312"/>
    <w:rsid w:val="003A11F0"/>
    <w:rsid w:val="003A4A94"/>
    <w:rsid w:val="003B221F"/>
    <w:rsid w:val="003B4082"/>
    <w:rsid w:val="003B5DE8"/>
    <w:rsid w:val="003C02A9"/>
    <w:rsid w:val="003C49ED"/>
    <w:rsid w:val="003F76FE"/>
    <w:rsid w:val="004101E6"/>
    <w:rsid w:val="0041720A"/>
    <w:rsid w:val="004344B7"/>
    <w:rsid w:val="00470AE0"/>
    <w:rsid w:val="00486368"/>
    <w:rsid w:val="00492C51"/>
    <w:rsid w:val="00496F8F"/>
    <w:rsid w:val="004A1E25"/>
    <w:rsid w:val="004B09D5"/>
    <w:rsid w:val="004C0C3E"/>
    <w:rsid w:val="004D33CC"/>
    <w:rsid w:val="004E1759"/>
    <w:rsid w:val="004E568E"/>
    <w:rsid w:val="004E6C6B"/>
    <w:rsid w:val="00530D6C"/>
    <w:rsid w:val="005335BF"/>
    <w:rsid w:val="0056462A"/>
    <w:rsid w:val="00564B64"/>
    <w:rsid w:val="00583763"/>
    <w:rsid w:val="005857B4"/>
    <w:rsid w:val="005A1593"/>
    <w:rsid w:val="005B46C5"/>
    <w:rsid w:val="005D30D7"/>
    <w:rsid w:val="005D6CAB"/>
    <w:rsid w:val="005E6F5D"/>
    <w:rsid w:val="00600A32"/>
    <w:rsid w:val="00630355"/>
    <w:rsid w:val="00633189"/>
    <w:rsid w:val="006439AD"/>
    <w:rsid w:val="00652B90"/>
    <w:rsid w:val="00654DBB"/>
    <w:rsid w:val="006731C4"/>
    <w:rsid w:val="006838FC"/>
    <w:rsid w:val="006868D6"/>
    <w:rsid w:val="006A6F3F"/>
    <w:rsid w:val="006B295A"/>
    <w:rsid w:val="006B3194"/>
    <w:rsid w:val="006D0450"/>
    <w:rsid w:val="00701740"/>
    <w:rsid w:val="00704341"/>
    <w:rsid w:val="00721BED"/>
    <w:rsid w:val="0076033C"/>
    <w:rsid w:val="00762A70"/>
    <w:rsid w:val="0076402D"/>
    <w:rsid w:val="0076522A"/>
    <w:rsid w:val="0077614D"/>
    <w:rsid w:val="0078754D"/>
    <w:rsid w:val="00793E4C"/>
    <w:rsid w:val="007C12D2"/>
    <w:rsid w:val="007C30C3"/>
    <w:rsid w:val="007D0E75"/>
    <w:rsid w:val="007E11B4"/>
    <w:rsid w:val="008210C8"/>
    <w:rsid w:val="00850F1B"/>
    <w:rsid w:val="00856001"/>
    <w:rsid w:val="00857DAE"/>
    <w:rsid w:val="00866D14"/>
    <w:rsid w:val="00884BC5"/>
    <w:rsid w:val="00892532"/>
    <w:rsid w:val="008A2C19"/>
    <w:rsid w:val="008A43AC"/>
    <w:rsid w:val="008A4778"/>
    <w:rsid w:val="008D231A"/>
    <w:rsid w:val="008F287C"/>
    <w:rsid w:val="009100B9"/>
    <w:rsid w:val="00916084"/>
    <w:rsid w:val="00924542"/>
    <w:rsid w:val="0093191A"/>
    <w:rsid w:val="00944A5A"/>
    <w:rsid w:val="009606FF"/>
    <w:rsid w:val="009765DC"/>
    <w:rsid w:val="009A5569"/>
    <w:rsid w:val="009B79E8"/>
    <w:rsid w:val="009C7E94"/>
    <w:rsid w:val="009D1E9E"/>
    <w:rsid w:val="009E6995"/>
    <w:rsid w:val="00A03238"/>
    <w:rsid w:val="00A541F7"/>
    <w:rsid w:val="00A646ED"/>
    <w:rsid w:val="00AB722B"/>
    <w:rsid w:val="00AC1573"/>
    <w:rsid w:val="00AC2D8B"/>
    <w:rsid w:val="00AE4638"/>
    <w:rsid w:val="00AF3D56"/>
    <w:rsid w:val="00AF5882"/>
    <w:rsid w:val="00AF5C0D"/>
    <w:rsid w:val="00B07BC6"/>
    <w:rsid w:val="00B132B8"/>
    <w:rsid w:val="00B2042D"/>
    <w:rsid w:val="00BA5ACE"/>
    <w:rsid w:val="00BB551A"/>
    <w:rsid w:val="00BC0D4B"/>
    <w:rsid w:val="00BC4EDA"/>
    <w:rsid w:val="00BD1268"/>
    <w:rsid w:val="00BD1AFF"/>
    <w:rsid w:val="00BD2F13"/>
    <w:rsid w:val="00BD39CC"/>
    <w:rsid w:val="00BE0F3F"/>
    <w:rsid w:val="00BF6055"/>
    <w:rsid w:val="00C21366"/>
    <w:rsid w:val="00C21CF8"/>
    <w:rsid w:val="00C33012"/>
    <w:rsid w:val="00C46911"/>
    <w:rsid w:val="00C714AE"/>
    <w:rsid w:val="00C75A4C"/>
    <w:rsid w:val="00C81708"/>
    <w:rsid w:val="00C918EE"/>
    <w:rsid w:val="00C94888"/>
    <w:rsid w:val="00CC549E"/>
    <w:rsid w:val="00CF450F"/>
    <w:rsid w:val="00D00965"/>
    <w:rsid w:val="00D07E28"/>
    <w:rsid w:val="00D145B6"/>
    <w:rsid w:val="00D3396D"/>
    <w:rsid w:val="00D41222"/>
    <w:rsid w:val="00D444A8"/>
    <w:rsid w:val="00D44EC7"/>
    <w:rsid w:val="00D72E3F"/>
    <w:rsid w:val="00D93E43"/>
    <w:rsid w:val="00DA60FF"/>
    <w:rsid w:val="00DB2488"/>
    <w:rsid w:val="00E110FA"/>
    <w:rsid w:val="00E13CBF"/>
    <w:rsid w:val="00E17F68"/>
    <w:rsid w:val="00E21DA8"/>
    <w:rsid w:val="00E226F7"/>
    <w:rsid w:val="00E31142"/>
    <w:rsid w:val="00E57C54"/>
    <w:rsid w:val="00E613C0"/>
    <w:rsid w:val="00E71FC9"/>
    <w:rsid w:val="00EA304B"/>
    <w:rsid w:val="00EA3E53"/>
    <w:rsid w:val="00EB7470"/>
    <w:rsid w:val="00EC7AA7"/>
    <w:rsid w:val="00ED3BC7"/>
    <w:rsid w:val="00EE3380"/>
    <w:rsid w:val="00F3142D"/>
    <w:rsid w:val="00F355D7"/>
    <w:rsid w:val="00F41AB3"/>
    <w:rsid w:val="00F450B3"/>
    <w:rsid w:val="00F733E0"/>
    <w:rsid w:val="00F73E53"/>
    <w:rsid w:val="00F82A01"/>
    <w:rsid w:val="00FA52AD"/>
    <w:rsid w:val="00FD3DEC"/>
    <w:rsid w:val="00FE2F9D"/>
    <w:rsid w:val="00FF1B0D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1" type="connector" idref="#_x0000_s1041"/>
        <o:r id="V:Rule2" type="connector" idref="#_x0000_s1069"/>
        <o:r id="V:Rule3" type="connector" idref="#_x0000_s1088"/>
        <o:r id="V:Rule4" type="connector" idref="#_x0000_s1131"/>
        <o:r id="V:Rule5" type="connector" idref="#_x0000_s1038"/>
        <o:r id="V:Rule6" type="connector" idref="#_x0000_s1120"/>
        <o:r id="V:Rule7" type="connector" idref="#_x0000_s1089"/>
        <o:r id="V:Rule8" type="connector" idref="#_x0000_s1116"/>
        <o:r id="V:Rule9" type="connector" idref="#_x0000_s1074"/>
        <o:r id="V:Rule10" type="connector" idref="#_x0000_s1129"/>
        <o:r id="V:Rule11" type="connector" idref="#_x0000_s1122"/>
        <o:r id="V:Rule12" type="connector" idref="#_x0000_s1117"/>
        <o:r id="V:Rule13" type="connector" idref="#_x0000_s1039"/>
        <o:r id="V:Rule14" type="connector" idref="#_x0000_s1128"/>
        <o:r id="V:Rule15" type="connector" idref="#_x0000_s1073"/>
        <o:r id="V:Rule16" type="connector" idref="#_x0000_s1119"/>
        <o:r id="V:Rule17" type="connector" idref="#_x0000_s1083"/>
        <o:r id="V:Rule18" type="connector" idref="#_x0000_s1079"/>
        <o:r id="V:Rule19" type="connector" idref="#_x0000_s1078"/>
        <o:r id="V:Rule20" type="connector" idref="#_x0000_s1042"/>
        <o:r id="V:Rule21" type="connector" idref="#_x0000_s1037"/>
        <o:r id="V:Rule22" type="connector" idref="#_x0000_s1090"/>
        <o:r id="V:Rule23" type="connector" idref="#_x0000_s1085"/>
        <o:r id="V:Rule24" type="connector" idref="#_x0000_s1044"/>
        <o:r id="V:Rule25" type="connector" idref="#_x0000_s1084"/>
        <o:r id="V:Rule26" type="connector" idref="#_x0000_s1040"/>
        <o:r id="V:Rule27" type="connector" idref="#_x0000_s1091"/>
        <o:r id="V:Rule28" type="connector" idref="#_x0000_s1082"/>
        <o:r id="V:Rule29" type="connector" idref="#_x0000_s1115"/>
        <o:r id="V:Rule30" type="connector" idref="#_x0000_s1080"/>
        <o:r id="V:Rule31" type="connector" idref="#_x0000_s1068"/>
        <o:r id="V:Rule32" type="connector" idref="#_x0000_s1076"/>
        <o:r id="V:Rule33" type="connector" idref="#_x0000_s1130"/>
        <o:r id="V:Rule34" type="connector" idref="#_x0000_s1043"/>
        <o:r id="V:Rule35" type="connector" idref="#_x0000_s1081"/>
        <o:r id="V:Rule36" type="connector" idref="#_x0000_s10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E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1E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DE8"/>
  </w:style>
  <w:style w:type="paragraph" w:styleId="a7">
    <w:name w:val="footer"/>
    <w:basedOn w:val="a"/>
    <w:link w:val="a8"/>
    <w:uiPriority w:val="99"/>
    <w:semiHidden/>
    <w:unhideWhenUsed/>
    <w:rsid w:val="003B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DE8"/>
  </w:style>
  <w:style w:type="paragraph" w:styleId="a9">
    <w:name w:val="Balloon Text"/>
    <w:basedOn w:val="a"/>
    <w:link w:val="aa"/>
    <w:uiPriority w:val="99"/>
    <w:semiHidden/>
    <w:unhideWhenUsed/>
    <w:rsid w:val="0004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56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D3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C7DC83-FEB9-4364-9BBE-B2509FCF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6129</Words>
  <Characters>34940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Пользователь</cp:lastModifiedBy>
  <cp:revision>34</cp:revision>
  <cp:lastPrinted>2009-01-07T08:34:00Z</cp:lastPrinted>
  <dcterms:created xsi:type="dcterms:W3CDTF">2009-01-05T15:06:00Z</dcterms:created>
  <dcterms:modified xsi:type="dcterms:W3CDTF">2013-04-04T09:50:00Z</dcterms:modified>
</cp:coreProperties>
</file>