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5" w:rsidRPr="00EE63C5" w:rsidRDefault="00EE63C5" w:rsidP="00EE6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E63C5" w:rsidRDefault="00EE63C5" w:rsidP="00EE63C5">
      <w:pPr>
        <w:spacing w:line="360" w:lineRule="auto"/>
        <w:ind w:right="-3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:rsidR="00EE63C5" w:rsidRDefault="00EE63C5" w:rsidP="00EE63C5">
      <w:pPr>
        <w:spacing w:line="360" w:lineRule="auto"/>
        <w:ind w:right="-31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4"/>
          <w:szCs w:val="44"/>
        </w:rPr>
        <w:t>О ТВОРЧЕСКОЙ ГРУППЕ</w:t>
      </w:r>
    </w:p>
    <w:p w:rsidR="00EE63C5" w:rsidRDefault="00EE63C5" w:rsidP="00EE63C5">
      <w:pPr>
        <w:rPr>
          <w:sz w:val="28"/>
          <w:szCs w:val="28"/>
        </w:rPr>
      </w:pPr>
    </w:p>
    <w:p w:rsidR="00EE63C5" w:rsidRDefault="00EE63C5" w:rsidP="00EE63C5">
      <w:pPr>
        <w:numPr>
          <w:ilvl w:val="0"/>
          <w:numId w:val="1"/>
        </w:num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  <w:r>
        <w:rPr>
          <w:sz w:val="26"/>
          <w:szCs w:val="26"/>
        </w:rPr>
        <w:t>.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1.1. Настоящее Положение о творческой группе муниципального дошкольного образовательного учреждения «Детский сад комбинированного вида «</w:t>
      </w:r>
      <w:r w:rsidR="00DF0302">
        <w:t>……</w:t>
      </w:r>
      <w:r>
        <w:t xml:space="preserve">» </w:t>
      </w:r>
      <w:proofErr w:type="gramStart"/>
      <w:r>
        <w:t>г</w:t>
      </w:r>
      <w:proofErr w:type="gramEnd"/>
      <w:r>
        <w:t xml:space="preserve">. </w:t>
      </w:r>
      <w:r w:rsidR="00DF0302">
        <w:t>……</w:t>
      </w:r>
      <w:r>
        <w:t xml:space="preserve"> </w:t>
      </w:r>
      <w:r w:rsidR="00DF0302">
        <w:t>………</w:t>
      </w:r>
      <w:r>
        <w:t>области» (далее – Учреждение) устанавливает порядок создания Творческой группы МДОУ,  основные направления ее деятельности, права, обязанности и ответственность.</w:t>
      </w:r>
    </w:p>
    <w:p w:rsidR="00EE63C5" w:rsidRDefault="00EE63C5" w:rsidP="00EE63C5">
      <w:pPr>
        <w:jc w:val="both"/>
      </w:pPr>
      <w:r>
        <w:t xml:space="preserve">    1.2. Творческая группа является временным творческим объединением и создается в целях  рассмотрения вопросов организации и внедрения нового в учебно-воспитательный процесс.</w:t>
      </w:r>
    </w:p>
    <w:p w:rsidR="00EE63C5" w:rsidRDefault="00EE63C5" w:rsidP="00EE63C5">
      <w:pPr>
        <w:jc w:val="both"/>
      </w:pPr>
      <w:r>
        <w:t xml:space="preserve">    1.3. Творческая группа педагогов действует на основании  Закона  РФ «Об образовании»,              Типового положения об образовательном  учреждении  для детей дошкольного возраста, нормативных правовых документов об образовании, Устава Учреждения, настоящего Положения.</w:t>
      </w:r>
    </w:p>
    <w:p w:rsidR="00EE63C5" w:rsidRDefault="00EE63C5" w:rsidP="00EE63C5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Задачи  творческой группы.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2.1. Главными задачами Творческой группы педагогов является:</w:t>
      </w:r>
    </w:p>
    <w:p w:rsidR="00EE63C5" w:rsidRDefault="00EE63C5" w:rsidP="00EE63C5">
      <w:pPr>
        <w:jc w:val="both"/>
      </w:pPr>
      <w:r>
        <w:t>- реализация государственной, окружной, городской политики в области дошкольного образования;</w:t>
      </w:r>
    </w:p>
    <w:p w:rsidR="00EE63C5" w:rsidRDefault="00EE63C5" w:rsidP="00EE63C5">
      <w:pPr>
        <w:jc w:val="both"/>
      </w:pPr>
      <w:r>
        <w:t>- ориентация деятельности педагогического коллектива на совершенствование образовательного процесса;</w:t>
      </w:r>
    </w:p>
    <w:p w:rsidR="00EE63C5" w:rsidRDefault="00EE63C5" w:rsidP="00EE63C5">
      <w:pPr>
        <w:jc w:val="both"/>
      </w:pPr>
      <w:r>
        <w:t>-  разработка содержания работы по общей теме опытно-экспериментальной работы Учреждения;</w:t>
      </w:r>
    </w:p>
    <w:p w:rsidR="00EE63C5" w:rsidRDefault="00EE63C5" w:rsidP="00EE63C5">
      <w:pPr>
        <w:jc w:val="both"/>
      </w:pPr>
      <w:r>
        <w:t>- включение педагогов в инновационный процесс дошкольного учреждения в различных видах образовательной деятельности;</w:t>
      </w:r>
    </w:p>
    <w:p w:rsidR="00EE63C5" w:rsidRDefault="00EE63C5" w:rsidP="00EE63C5">
      <w:pPr>
        <w:jc w:val="both"/>
      </w:pPr>
      <w:r>
        <w:t>-  разработка, составление и  распространение  новой педагогической технологии, передового педагогического опыта</w:t>
      </w:r>
    </w:p>
    <w:p w:rsidR="00EE63C5" w:rsidRDefault="00EE63C5" w:rsidP="00EE63C5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Функции 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3.1. Творческая группа осуществляет следующие функции:</w:t>
      </w:r>
    </w:p>
    <w:p w:rsidR="00EE63C5" w:rsidRDefault="00EE63C5" w:rsidP="00EE63C5">
      <w:pPr>
        <w:jc w:val="both"/>
      </w:pPr>
      <w:r>
        <w:t>- обсуждает и утверждает план по внедрению опытно-экспериментальной работы;</w:t>
      </w:r>
    </w:p>
    <w:p w:rsidR="00EE63C5" w:rsidRDefault="00EE63C5" w:rsidP="00EE63C5">
      <w:pPr>
        <w:jc w:val="both"/>
      </w:pPr>
      <w:r>
        <w:t>- рассматривает вопросы учебно-воспитательного процесса;</w:t>
      </w:r>
    </w:p>
    <w:p w:rsidR="00EE63C5" w:rsidRDefault="00EE63C5" w:rsidP="00EE63C5">
      <w:pPr>
        <w:jc w:val="both"/>
      </w:pPr>
      <w:r>
        <w:t>- разрабатывает и принимает меры по совершенствованию содержания образования, внедрению инновационных технологий;</w:t>
      </w:r>
    </w:p>
    <w:p w:rsidR="00EE63C5" w:rsidRDefault="00EE63C5" w:rsidP="00EE63C5">
      <w:pPr>
        <w:jc w:val="both"/>
      </w:pPr>
      <w:r>
        <w:lastRenderedPageBreak/>
        <w:t xml:space="preserve">-  обсуждает вопросы содержания, форм, методов образовательного процесса, планирование </w:t>
      </w:r>
      <w:proofErr w:type="gramStart"/>
      <w:r>
        <w:t>педагогической</w:t>
      </w:r>
      <w:proofErr w:type="gramEnd"/>
      <w:r>
        <w:t xml:space="preserve"> деятельности;</w:t>
      </w:r>
    </w:p>
    <w:p w:rsidR="00EE63C5" w:rsidRDefault="00EE63C5" w:rsidP="00EE63C5">
      <w:pPr>
        <w:jc w:val="both"/>
      </w:pPr>
      <w:r>
        <w:t>- заслушивает информацию и отчеты педагогических работников;</w:t>
      </w:r>
    </w:p>
    <w:p w:rsidR="00EE63C5" w:rsidRDefault="00EE63C5" w:rsidP="00EE63C5">
      <w:pPr>
        <w:jc w:val="both"/>
      </w:pPr>
      <w:r>
        <w:t>- организует изучение и обсуждение нормативно-правовых документов по данному направлению инновации;</w:t>
      </w:r>
    </w:p>
    <w:p w:rsidR="00EE63C5" w:rsidRDefault="00EE63C5" w:rsidP="00EE63C5">
      <w:pPr>
        <w:jc w:val="both"/>
      </w:pPr>
      <w:r>
        <w:t>- организует выявление, обобщение, распространение и внедрение инновационного педагогического опыта среди педагогических работников.</w:t>
      </w:r>
    </w:p>
    <w:p w:rsidR="00EE63C5" w:rsidRDefault="00EE63C5" w:rsidP="00EE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4.1. Творческая группа педагогов  имеет право:</w:t>
      </w:r>
    </w:p>
    <w:p w:rsidR="00EE63C5" w:rsidRDefault="00EE63C5" w:rsidP="00EE63C5">
      <w:pPr>
        <w:jc w:val="both"/>
      </w:pPr>
      <w:r>
        <w:t>- вносить предложения по совершенствованию работы Учреждения;</w:t>
      </w:r>
    </w:p>
    <w:p w:rsidR="00EE63C5" w:rsidRDefault="00EE63C5" w:rsidP="00EE63C5">
      <w:pPr>
        <w:jc w:val="both"/>
      </w:pPr>
      <w:r>
        <w:t>- создавать постоянные и временные комиссии с привлечением квалифицированных специалистов для рассмотрения отдельных вопросов в пределах компетенции;</w:t>
      </w:r>
    </w:p>
    <w:p w:rsidR="00EE63C5" w:rsidRDefault="00EE63C5" w:rsidP="00EE63C5">
      <w:pPr>
        <w:jc w:val="both"/>
      </w:pPr>
      <w:r>
        <w:t>-  выносить предложения о внесении изменений и дополнений в настоящее Положение;</w:t>
      </w:r>
    </w:p>
    <w:p w:rsidR="00EE63C5" w:rsidRDefault="00EE63C5" w:rsidP="00EE63C5">
      <w:pPr>
        <w:jc w:val="both"/>
      </w:pPr>
      <w:r>
        <w:t xml:space="preserve">- принимать участие в обсуждении вопросов по </w:t>
      </w:r>
      <w:proofErr w:type="gramStart"/>
      <w:r>
        <w:t>инновационной</w:t>
      </w:r>
      <w:proofErr w:type="gramEnd"/>
      <w:r>
        <w:t xml:space="preserve"> деятельности на заседании Педагогического совета;</w:t>
      </w:r>
    </w:p>
    <w:p w:rsidR="00EE63C5" w:rsidRDefault="00EE63C5" w:rsidP="00EE63C5">
      <w:pPr>
        <w:jc w:val="both"/>
      </w:pPr>
      <w:r>
        <w:t xml:space="preserve">- выносить предложения  по спорным вопросам </w:t>
      </w:r>
      <w:proofErr w:type="gramStart"/>
      <w:r>
        <w:t>инновационной</w:t>
      </w:r>
      <w:proofErr w:type="gramEnd"/>
      <w:r>
        <w:t xml:space="preserve"> деятельности, входящим в его компетенцию.</w:t>
      </w:r>
    </w:p>
    <w:p w:rsidR="00EE63C5" w:rsidRDefault="00EE63C5" w:rsidP="00EE63C5">
      <w:pPr>
        <w:jc w:val="both"/>
      </w:pPr>
      <w:r>
        <w:t xml:space="preserve">    4.2. Каждый член Творческой группы  имеет право:</w:t>
      </w:r>
    </w:p>
    <w:p w:rsidR="00EE63C5" w:rsidRDefault="00EE63C5" w:rsidP="00EE63C5">
      <w:pPr>
        <w:jc w:val="both"/>
      </w:pPr>
      <w:r>
        <w:t>- потребовать обсуждения любого вопроса, касающегося деятельности Творческой группы, инновационной работы, если его предложение поддержит не менее одной трети членов группы;</w:t>
      </w:r>
    </w:p>
    <w:p w:rsidR="00EE63C5" w:rsidRDefault="00EE63C5" w:rsidP="00EE63C5">
      <w:pPr>
        <w:jc w:val="both"/>
      </w:pPr>
      <w:r>
        <w:t>- при несогласии с решением Творческой группы высказать свое мотивированное мнение, которое должно быть занесено в протокол.</w:t>
      </w:r>
    </w:p>
    <w:p w:rsidR="00EE63C5" w:rsidRDefault="00EE63C5" w:rsidP="00EE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Состав, структура и организация работы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5.1. В состав Творческой группы входят: заведующая и педагогические работники, непосредственно осуществляющие контроль и организацию опытно-экспериментальной и инновационной работы.</w:t>
      </w:r>
    </w:p>
    <w:p w:rsidR="00EE63C5" w:rsidRDefault="00EE63C5" w:rsidP="00EE63C5">
      <w:pPr>
        <w:jc w:val="both"/>
      </w:pPr>
      <w:r>
        <w:t xml:space="preserve">    5.2. Творческая группа избирает из своего состава председателя и секретаря сроком на один год, которые выполняют свои обязанности на общественных началах.</w:t>
      </w:r>
    </w:p>
    <w:p w:rsidR="00EE63C5" w:rsidRDefault="00EE63C5" w:rsidP="00EE63C5">
      <w:pPr>
        <w:jc w:val="both"/>
      </w:pPr>
      <w:r>
        <w:t xml:space="preserve">    5.3. Председатель Творческой группы:</w:t>
      </w:r>
    </w:p>
    <w:p w:rsidR="00EE63C5" w:rsidRDefault="00EE63C5" w:rsidP="00EE63C5">
      <w:pPr>
        <w:jc w:val="both"/>
      </w:pPr>
      <w:r>
        <w:t>- организует деятельность Творческой группы;</w:t>
      </w:r>
    </w:p>
    <w:p w:rsidR="00EE63C5" w:rsidRDefault="00EE63C5" w:rsidP="00EE63C5">
      <w:pPr>
        <w:jc w:val="both"/>
      </w:pPr>
      <w:r>
        <w:t>- информирует членов творческой группы о предстоящем заседании не менее чем за 10 дней до его проведения;</w:t>
      </w:r>
    </w:p>
    <w:p w:rsidR="00EE63C5" w:rsidRDefault="00EE63C5" w:rsidP="00EE63C5">
      <w:pPr>
        <w:jc w:val="both"/>
      </w:pPr>
      <w:r>
        <w:t>- организует подготовку и проведение заседания;</w:t>
      </w:r>
    </w:p>
    <w:p w:rsidR="00EE63C5" w:rsidRDefault="00EE63C5" w:rsidP="00EE63C5">
      <w:pPr>
        <w:jc w:val="both"/>
      </w:pPr>
      <w:r>
        <w:lastRenderedPageBreak/>
        <w:t>- контролирует выполнение решений.</w:t>
      </w:r>
    </w:p>
    <w:p w:rsidR="00EE63C5" w:rsidRDefault="00EE63C5" w:rsidP="00EE63C5">
      <w:pPr>
        <w:jc w:val="both"/>
      </w:pPr>
      <w:r>
        <w:t xml:space="preserve">    5.4. Заседания Творческой группы созываются, как правило, по мере необходимости, но не реже четырёх  раз в год. </w:t>
      </w:r>
    </w:p>
    <w:p w:rsidR="00EE63C5" w:rsidRDefault="00EE63C5" w:rsidP="00EE63C5">
      <w:pPr>
        <w:jc w:val="both"/>
      </w:pPr>
      <w:r>
        <w:t xml:space="preserve">    5.5.Формы занятий группы носят продуктивный характер деятельности: теоретические доклады,  сообщения, семинары-практикумы,  диспуты,  открытый просмотр занятий.</w:t>
      </w:r>
    </w:p>
    <w:p w:rsidR="00EE63C5" w:rsidRDefault="00EE63C5" w:rsidP="00EE63C5">
      <w:pPr>
        <w:jc w:val="both"/>
      </w:pPr>
      <w:r>
        <w:t xml:space="preserve">    5.6. Заседания Творческой группы правомочны, если на них присутствуют более половины его состава.</w:t>
      </w:r>
    </w:p>
    <w:p w:rsidR="00EE63C5" w:rsidRDefault="00EE63C5" w:rsidP="00EE63C5">
      <w:pPr>
        <w:jc w:val="both"/>
      </w:pPr>
      <w:r>
        <w:t xml:space="preserve">    5.7. Решения Творческой группы принимаются открытым голосованием простым большинством голосов. При равном количестве голосов решающим является голос председателя Творческой группы.</w:t>
      </w:r>
    </w:p>
    <w:p w:rsidR="00EE63C5" w:rsidRDefault="00EE63C5" w:rsidP="00EE63C5">
      <w:pPr>
        <w:jc w:val="both"/>
      </w:pPr>
      <w:r>
        <w:t xml:space="preserve">    5.8. Ответственность за выполнение решений Творческой группы лежит на председателе Творческой группы.</w:t>
      </w:r>
    </w:p>
    <w:p w:rsidR="00EE63C5" w:rsidRDefault="00EE63C5" w:rsidP="00EE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Взаимоотношения и связи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6.1. Творческая группа педагогов работает в тесном контакте с другими органами самоуправления и общественными организациями.</w:t>
      </w:r>
    </w:p>
    <w:p w:rsidR="00EE63C5" w:rsidRDefault="00EE63C5" w:rsidP="00EE63C5">
      <w:pPr>
        <w:jc w:val="both"/>
      </w:pPr>
      <w:r>
        <w:t xml:space="preserve">    6.2. приглашает на совместные заседания представителей общественных организаций по вопросам совместных действий.</w:t>
      </w:r>
    </w:p>
    <w:p w:rsidR="00EE63C5" w:rsidRDefault="00EE63C5" w:rsidP="00EE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Ответственность.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7.1. Творческая группа несет ответственность </w:t>
      </w:r>
      <w:proofErr w:type="gramStart"/>
      <w:r>
        <w:t>за</w:t>
      </w:r>
      <w:proofErr w:type="gramEnd"/>
      <w:r>
        <w:t>:</w:t>
      </w:r>
    </w:p>
    <w:p w:rsidR="00EE63C5" w:rsidRDefault="00EE63C5" w:rsidP="00EE63C5">
      <w:pPr>
        <w:jc w:val="both"/>
      </w:pPr>
      <w:r>
        <w:t>-  проведение инновационной работы;</w:t>
      </w:r>
    </w:p>
    <w:p w:rsidR="00EE63C5" w:rsidRDefault="00EE63C5" w:rsidP="00EE63C5">
      <w:pPr>
        <w:jc w:val="both"/>
      </w:pPr>
      <w:r>
        <w:t>- соответствие принятых решений законодательству Российской федерации об образовании, о защите прав детства;</w:t>
      </w:r>
    </w:p>
    <w:p w:rsidR="00EE63C5" w:rsidRDefault="00EE63C5" w:rsidP="00EE63C5">
      <w:pPr>
        <w:jc w:val="both"/>
      </w:pPr>
      <w: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EE63C5" w:rsidRDefault="00EE63C5" w:rsidP="00EE6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EE63C5" w:rsidRDefault="00EE63C5" w:rsidP="00EE63C5">
      <w:pPr>
        <w:jc w:val="both"/>
        <w:rPr>
          <w:sz w:val="24"/>
          <w:szCs w:val="24"/>
        </w:rPr>
      </w:pPr>
      <w:r>
        <w:t xml:space="preserve">    8.1. Заседания Творческой группы оформляются протоколом.</w:t>
      </w:r>
    </w:p>
    <w:p w:rsidR="00EE63C5" w:rsidRDefault="00EE63C5" w:rsidP="00EE63C5">
      <w:pPr>
        <w:jc w:val="both"/>
      </w:pPr>
      <w:r>
        <w:t xml:space="preserve">    8.2. В книге протоколов фиксируется дата проведения, количество присутствующих (отсутствующих) членов, приглашенные (Ф.И.О., должность), повестка дня, ход обсуждения вопросов, предложения, рекомендации и замечания членов Творческой группы и приглашенных лиц, решения.</w:t>
      </w:r>
    </w:p>
    <w:p w:rsidR="00EE63C5" w:rsidRDefault="00EE63C5" w:rsidP="00EE63C5">
      <w:pPr>
        <w:jc w:val="both"/>
      </w:pPr>
      <w:r>
        <w:t xml:space="preserve">    8.3. Протоколы подписываются председателем и секретарем Творческой группы.</w:t>
      </w:r>
    </w:p>
    <w:p w:rsidR="00EE63C5" w:rsidRDefault="00EE63C5" w:rsidP="00EE63C5">
      <w:pPr>
        <w:jc w:val="both"/>
      </w:pPr>
      <w:r>
        <w:t xml:space="preserve">    8.4. Нумерация протоколов ведется от начала учебного года.</w:t>
      </w:r>
    </w:p>
    <w:p w:rsidR="00EE63C5" w:rsidRDefault="00EE63C5" w:rsidP="00EE63C5">
      <w:pPr>
        <w:jc w:val="both"/>
      </w:pPr>
      <w:r>
        <w:t xml:space="preserve">    8.5. Книга протоколов Творческой группы нумеруется постранично, прошнуровывается, скрепляется подписью </w:t>
      </w:r>
      <w:proofErr w:type="gramStart"/>
      <w:r>
        <w:t>заведующей Учреждения</w:t>
      </w:r>
      <w:proofErr w:type="gramEnd"/>
      <w:r>
        <w:t xml:space="preserve">  и печатью.</w:t>
      </w:r>
    </w:p>
    <w:p w:rsidR="00EE63C5" w:rsidRDefault="00EE63C5" w:rsidP="00EE63C5">
      <w:pPr>
        <w:jc w:val="both"/>
      </w:pPr>
      <w:r>
        <w:lastRenderedPageBreak/>
        <w:t xml:space="preserve">    8.6. Книга протоколов Творческой группы хранится в делах Учреждения (50 лет) и передается по акту (при смене руководителя, передаче в архив).</w:t>
      </w:r>
    </w:p>
    <w:p w:rsidR="00EE63C5" w:rsidRDefault="00EE63C5" w:rsidP="00EE63C5">
      <w:pPr>
        <w:jc w:val="both"/>
      </w:pPr>
      <w:r>
        <w:t xml:space="preserve">    8.7. Доклады, тексты выступлений, о которых в протоколе Творческой группы </w:t>
      </w:r>
      <w:proofErr w:type="gramStart"/>
      <w:r>
        <w:t>делается запись прилагаются</w:t>
      </w:r>
      <w:proofErr w:type="gramEnd"/>
      <w:r>
        <w:t xml:space="preserve"> в отдельной папке с тем же сроком хранения, что и книга протоколов Творческой группы.</w:t>
      </w:r>
    </w:p>
    <w:p w:rsidR="00EE63C5" w:rsidRDefault="00EE63C5" w:rsidP="00EE63C5">
      <w:pPr>
        <w:jc w:val="both"/>
        <w:rPr>
          <w:sz w:val="28"/>
          <w:szCs w:val="28"/>
        </w:rPr>
      </w:pPr>
    </w:p>
    <w:p w:rsidR="00EE63C5" w:rsidRDefault="00EE63C5" w:rsidP="00EE63C5">
      <w:pPr>
        <w:jc w:val="both"/>
        <w:rPr>
          <w:sz w:val="24"/>
          <w:szCs w:val="24"/>
        </w:rPr>
      </w:pPr>
    </w:p>
    <w:p w:rsidR="00CB421E" w:rsidRDefault="00CB421E"/>
    <w:sectPr w:rsidR="00CB421E" w:rsidSect="001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BFE"/>
    <w:multiLevelType w:val="hybridMultilevel"/>
    <w:tmpl w:val="CC069960"/>
    <w:lvl w:ilvl="0" w:tplc="9538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E892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8C6C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54B3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D0AA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2E7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C07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4AD5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D09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C5"/>
    <w:rsid w:val="001A70E2"/>
    <w:rsid w:val="00CB421E"/>
    <w:rsid w:val="00DF0302"/>
    <w:rsid w:val="00E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5118</Characters>
  <Application>Microsoft Office Word</Application>
  <DocSecurity>0</DocSecurity>
  <Lines>42</Lines>
  <Paragraphs>12</Paragraphs>
  <ScaleCrop>false</ScaleCrop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2013-04-04T13:15:00Z</dcterms:created>
  <dcterms:modified xsi:type="dcterms:W3CDTF">2013-04-04T13:19:00Z</dcterms:modified>
</cp:coreProperties>
</file>