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95" w:rsidRPr="00C300DD" w:rsidRDefault="003C0125" w:rsidP="00C300DD">
      <w:pPr>
        <w:shd w:val="clear" w:color="auto" w:fill="FFFFFF"/>
        <w:spacing w:after="225" w:line="390" w:lineRule="atLeast"/>
        <w:ind w:right="-1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C300D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Виды спорта для мальчиков</w:t>
      </w:r>
      <w:r w:rsidR="00941D95" w:rsidRPr="00C300D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</w:p>
    <w:p w:rsidR="003C0125" w:rsidRPr="00C300DD" w:rsidRDefault="00941D95" w:rsidP="00C300DD">
      <w:pPr>
        <w:shd w:val="clear" w:color="auto" w:fill="FFFFFF"/>
        <w:spacing w:after="225" w:line="390" w:lineRule="atLeast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C300DD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Уважаемые родители!</w:t>
      </w:r>
    </w:p>
    <w:p w:rsidR="003C0125" w:rsidRPr="00C81477" w:rsidRDefault="00941D95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Сегодня мы поговорим о с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порт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мальчиков, какой он? Боевая стойка и взгляд, читающий противника, как книгу, или элегантная бабочка и изящный вальсовый шаг? </w:t>
      </w:r>
      <w:r w:rsidR="003C0125" w:rsidRPr="00C814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Мужские виды спорта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настоящее время поистине поражают своим разнообразием. Куда же отдать сынишку, чтобы он активно поддерживал физическую форму и получал удовольствие от тренировок?</w:t>
      </w:r>
    </w:p>
    <w:p w:rsidR="00C300DD" w:rsidRPr="00C81477" w:rsidRDefault="00C300D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C0125" w:rsidRPr="00C81477" w:rsidRDefault="003C0125" w:rsidP="00C300DD">
      <w:pPr>
        <w:spacing w:after="21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Какой спорт выбрать для мальчика</w:t>
      </w: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830F42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Первоначальный ориентир в этом вопросе – предпочтения ребенка. Вместе с ним определитесь со списком интересных для него видов спорта. Если сын не знаком с некоторыми видами спорта, посмотрите ролики с выступлениями чемпионов. Очень стимулирует!</w:t>
      </w: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Следующий шаг – обсуждение этого списка с педиатром (возможно, вам посоветуют проконсультироваться еще у ряда специалистов), а лучше с врачами конкретных спортивных секций. Например, зимние виды спорта и плавание противопоказаны при хроническом тонзиллите, а при определенной степени искривления позвоночника не рекомендованы теннис, бадминтон, велоспорт.</w:t>
      </w: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Важным моментом является, конечно, возраст мальчика.</w:t>
      </w: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трех лет можно начинать подготавливать организм к будущим нагрузкам с помощью плавания или гимнастики, а также можно начинать заниматься фигурным катанием.</w:t>
      </w: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6 лет мальчикам показана спортивная акробатика, с 7 – большой и настольный теннис, хоккей, прыжки в воду, с 9 – командные виды спорта, с 10 лет – боевые единоборства, гребля, конный спорт и т. д. Будьте готовы к тому, что мальчик попробует себя в нескольких видах спорта, прежде чем найдет свое.</w:t>
      </w:r>
    </w:p>
    <w:p w:rsidR="00C300DD" w:rsidRPr="00C81477" w:rsidRDefault="00C300DD" w:rsidP="00C300DD">
      <w:pPr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C0125" w:rsidRPr="00C81477" w:rsidRDefault="003C0125" w:rsidP="00C300DD">
      <w:pPr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Мужские виды спорта</w:t>
      </w:r>
    </w:p>
    <w:p w:rsidR="00C300DD" w:rsidRPr="00C81477" w:rsidRDefault="00C300DD" w:rsidP="00C300DD">
      <w:pPr>
        <w:spacing w:after="0" w:line="240" w:lineRule="auto"/>
        <w:ind w:right="-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</w:t>
      </w:r>
      <w:r w:rsidR="003C0125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Думая о спорте для мальчиков, мы, конечно же, вспоминаем о боевом искусстве, хоккее и футболе. Однако список наиболее популярных мужских видов спорта куда шире:</w:t>
      </w:r>
    </w:p>
    <w:p w:rsidR="007041CD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стрельба                      гонки (авто-, мотогонки)                            фехтование</w:t>
      </w:r>
    </w:p>
    <w:p w:rsidR="007041CD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пауэрлифтинг             гольф                                                            шахматы</w:t>
      </w:r>
    </w:p>
    <w:p w:rsidR="007041CD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плавание</w:t>
      </w:r>
      <w:r w:rsidR="009A5E53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теннис (большой и настольный)               водные лыжи</w:t>
      </w:r>
    </w:p>
    <w:p w:rsidR="00305B8C" w:rsidRPr="00C81477" w:rsidRDefault="00305B8C" w:rsidP="00C300DD">
      <w:pPr>
        <w:tabs>
          <w:tab w:val="left" w:pos="2696"/>
          <w:tab w:val="left" w:pos="7719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прыжки в воду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гребля                                                           дартс</w:t>
      </w:r>
    </w:p>
    <w:p w:rsidR="00305B8C" w:rsidRPr="00C81477" w:rsidRDefault="00305B8C" w:rsidP="00C300DD">
      <w:pPr>
        <w:tabs>
          <w:tab w:val="left" w:pos="708"/>
          <w:tab w:val="left" w:pos="1416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дайвинг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        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парусный спорт                                           армреслинг</w:t>
      </w:r>
    </w:p>
    <w:p w:rsidR="009A5E53" w:rsidRPr="00C81477" w:rsidRDefault="00305B8C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лыжный спорт            конькобежный спорт                                  санный спорт</w:t>
      </w:r>
    </w:p>
    <w:p w:rsidR="00305B8C" w:rsidRPr="00C81477" w:rsidRDefault="00305B8C" w:rsidP="00C300DD">
      <w:pPr>
        <w:tabs>
          <w:tab w:val="left" w:pos="7602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фигурное катание     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скалолазание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 скейтбординг</w:t>
      </w:r>
    </w:p>
    <w:p w:rsidR="00305B8C" w:rsidRPr="00C81477" w:rsidRDefault="00305B8C" w:rsidP="00C300DD">
      <w:pPr>
        <w:tabs>
          <w:tab w:val="left" w:pos="7602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велоспорт                   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спортивная гимнастика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 конный спорт</w:t>
      </w:r>
    </w:p>
    <w:p w:rsidR="00305B8C" w:rsidRPr="00C81477" w:rsidRDefault="00305B8C" w:rsidP="00C300DD">
      <w:pPr>
        <w:tabs>
          <w:tab w:val="left" w:pos="2763"/>
          <w:tab w:val="left" w:pos="7602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сноубординг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парашютный спорт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  <w:t xml:space="preserve"> рафтинг</w:t>
      </w:r>
    </w:p>
    <w:p w:rsidR="00305B8C" w:rsidRPr="00C81477" w:rsidRDefault="00305B8C" w:rsidP="00C300DD">
      <w:pPr>
        <w:tabs>
          <w:tab w:val="left" w:pos="2763"/>
          <w:tab w:val="left" w:pos="7602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спортивное ориентирование</w:t>
      </w:r>
    </w:p>
    <w:p w:rsidR="00305B8C" w:rsidRPr="00C81477" w:rsidRDefault="00305B8C" w:rsidP="00C300DD">
      <w:pPr>
        <w:tabs>
          <w:tab w:val="left" w:pos="2763"/>
          <w:tab w:val="left" w:pos="7602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прыжки на батуте </w:t>
      </w:r>
    </w:p>
    <w:p w:rsidR="007041CD" w:rsidRPr="00C81477" w:rsidRDefault="00305B8C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командные виды спорта: баскетбол, волейбол</w:t>
      </w:r>
    </w:p>
    <w:p w:rsidR="007041CD" w:rsidRPr="00C81477" w:rsidRDefault="00305B8C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легкая и тяжелая атлетика</w:t>
      </w:r>
    </w:p>
    <w:p w:rsidR="007041CD" w:rsidRPr="00C81477" w:rsidRDefault="00305B8C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паркур</w:t>
      </w:r>
    </w:p>
    <w:p w:rsidR="00830F42" w:rsidRPr="00C81477" w:rsidRDefault="00C81477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830F42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30F42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BMX</w:t>
      </w:r>
      <w:r w:rsidR="00830F42" w:rsidRPr="00C814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(экстремальный велокросс)</w:t>
      </w:r>
    </w:p>
    <w:p w:rsidR="00830F42" w:rsidRPr="00C81477" w:rsidRDefault="00830F42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3C0125" w:rsidRPr="00C81477" w:rsidRDefault="007041CD" w:rsidP="00C300DD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C8147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</w:t>
      </w:r>
      <w:r w:rsidR="003C0125" w:rsidRPr="00C8147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Заметим, что некоторые из вышеперечисленных видов спорта уже давно перестали быть чисто мужскими, но это отнюдь не умаляет их достоинств.</w:t>
      </w:r>
    </w:p>
    <w:p w:rsidR="00C300DD" w:rsidRPr="00C81477" w:rsidRDefault="00C300DD" w:rsidP="00C300DD">
      <w:pPr>
        <w:pStyle w:val="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color w:val="000000" w:themeColor="text1"/>
          <w:sz w:val="32"/>
          <w:szCs w:val="32"/>
        </w:rPr>
      </w:pPr>
    </w:p>
    <w:p w:rsidR="003C0125" w:rsidRPr="00C81477" w:rsidRDefault="003C0125" w:rsidP="00C300DD">
      <w:pPr>
        <w:pStyle w:val="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color w:val="000000" w:themeColor="text1"/>
          <w:sz w:val="32"/>
          <w:szCs w:val="32"/>
        </w:rPr>
      </w:pPr>
      <w:r w:rsidRPr="00C81477">
        <w:rPr>
          <w:color w:val="000000" w:themeColor="text1"/>
          <w:sz w:val="32"/>
          <w:szCs w:val="32"/>
        </w:rPr>
        <w:t>Опасность и травматизм</w:t>
      </w:r>
    </w:p>
    <w:p w:rsidR="00C300DD" w:rsidRPr="00C81477" w:rsidRDefault="00C300DD" w:rsidP="00C300DD">
      <w:pPr>
        <w:pStyle w:val="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color w:val="000000" w:themeColor="text1"/>
          <w:sz w:val="32"/>
          <w:szCs w:val="32"/>
        </w:rPr>
      </w:pPr>
    </w:p>
    <w:p w:rsidR="003C0125" w:rsidRPr="00C81477" w:rsidRDefault="007041CD" w:rsidP="00C300DD">
      <w:pPr>
        <w:pStyle w:val="a4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000000" w:themeColor="text1"/>
          <w:sz w:val="32"/>
          <w:szCs w:val="32"/>
        </w:rPr>
      </w:pPr>
      <w:r w:rsidRPr="00C81477">
        <w:rPr>
          <w:color w:val="000000" w:themeColor="text1"/>
          <w:sz w:val="32"/>
          <w:szCs w:val="32"/>
        </w:rPr>
        <w:t xml:space="preserve">           </w:t>
      </w:r>
      <w:r w:rsidR="003C0125" w:rsidRPr="00C81477">
        <w:rPr>
          <w:color w:val="000000" w:themeColor="text1"/>
          <w:sz w:val="32"/>
          <w:szCs w:val="32"/>
        </w:rPr>
        <w:t>Многие мужские виды спорта весьма травматичны. Особенно опасны бокс, футбол, регби, хоккей с шайбой, баскетбол, спортивная гимнастика, лыжный и санный спорт, прыжки в воду, тяжелая атлетика, велоспорт и экстремальные виды спорта.</w:t>
      </w:r>
    </w:p>
    <w:p w:rsidR="003C0125" w:rsidRPr="00C81477" w:rsidRDefault="007041CD" w:rsidP="00C300DD">
      <w:pPr>
        <w:pStyle w:val="a4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000000" w:themeColor="text1"/>
          <w:sz w:val="32"/>
          <w:szCs w:val="32"/>
        </w:rPr>
      </w:pPr>
      <w:r w:rsidRPr="00C81477">
        <w:rPr>
          <w:color w:val="000000" w:themeColor="text1"/>
          <w:sz w:val="32"/>
          <w:szCs w:val="32"/>
        </w:rPr>
        <w:t xml:space="preserve">           </w:t>
      </w:r>
      <w:r w:rsidR="003C0125" w:rsidRPr="00C81477">
        <w:rPr>
          <w:color w:val="000000" w:themeColor="text1"/>
          <w:sz w:val="32"/>
          <w:szCs w:val="32"/>
        </w:rPr>
        <w:t>Снизить вероятность травм смогут защитные средства (налокотники, шлемы и т. д.), правильно подобранное (учитывающее рост ребенка, вес и другие параметры) снаряжение и хорошо разъясненные правила безопасности.</w:t>
      </w:r>
    </w:p>
    <w:p w:rsidR="003C0125" w:rsidRPr="00C81477" w:rsidRDefault="007041CD" w:rsidP="00C300DD">
      <w:pPr>
        <w:pStyle w:val="a4"/>
        <w:spacing w:before="0" w:beforeAutospacing="0" w:after="0" w:afterAutospacing="0"/>
        <w:ind w:right="-1"/>
        <w:jc w:val="both"/>
        <w:textAlignment w:val="baseline"/>
        <w:rPr>
          <w:i/>
          <w:iCs/>
          <w:color w:val="000000" w:themeColor="text1"/>
          <w:sz w:val="32"/>
          <w:szCs w:val="32"/>
        </w:rPr>
      </w:pPr>
      <w:r w:rsidRPr="00C81477">
        <w:rPr>
          <w:i/>
          <w:iCs/>
          <w:color w:val="000000" w:themeColor="text1"/>
          <w:sz w:val="32"/>
          <w:szCs w:val="32"/>
        </w:rPr>
        <w:t xml:space="preserve">           </w:t>
      </w:r>
      <w:r w:rsidR="003C0125" w:rsidRPr="00C81477">
        <w:rPr>
          <w:i/>
          <w:iCs/>
          <w:color w:val="000000" w:themeColor="text1"/>
          <w:sz w:val="32"/>
          <w:szCs w:val="32"/>
        </w:rPr>
        <w:t>Если мальчик носит очки, не забудьте подобрать предназначенную для спортивных занятий оправу. Желательно ежемесячно проходить осмотр у педиатра, чтобы и родители, и ребенок были уверены в том, что нагрузки не приносят вреда.</w:t>
      </w:r>
    </w:p>
    <w:p w:rsidR="003C0125" w:rsidRPr="00C81477" w:rsidRDefault="007041CD" w:rsidP="00C300DD">
      <w:pPr>
        <w:pStyle w:val="a4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000000" w:themeColor="text1"/>
          <w:sz w:val="32"/>
          <w:szCs w:val="32"/>
        </w:rPr>
      </w:pPr>
      <w:r w:rsidRPr="00C81477">
        <w:rPr>
          <w:color w:val="000000" w:themeColor="text1"/>
          <w:sz w:val="32"/>
          <w:szCs w:val="32"/>
        </w:rPr>
        <w:t xml:space="preserve">           </w:t>
      </w:r>
      <w:r w:rsidR="003C0125" w:rsidRPr="00C81477">
        <w:rPr>
          <w:color w:val="000000" w:themeColor="text1"/>
          <w:sz w:val="32"/>
          <w:szCs w:val="32"/>
        </w:rPr>
        <w:t xml:space="preserve">Вопрос о том, следует ли мальчику заняться паркуром, конечно же, </w:t>
      </w:r>
      <w:r w:rsidR="00C300DD" w:rsidRPr="00C81477">
        <w:rPr>
          <w:color w:val="000000" w:themeColor="text1"/>
          <w:sz w:val="32"/>
          <w:szCs w:val="32"/>
        </w:rPr>
        <w:t xml:space="preserve"> </w:t>
      </w:r>
      <w:r w:rsidR="003C0125" w:rsidRPr="00C81477">
        <w:rPr>
          <w:color w:val="000000" w:themeColor="text1"/>
          <w:sz w:val="32"/>
          <w:szCs w:val="32"/>
        </w:rPr>
        <w:t>решается в каждой семье по-своему. Но, каким бы ни было решение, постарайтесь не впадать в крайности – не молчите о ваших чувствах (объясните, что будете волноваться) и не тираньте сына безапелляционными заявлениями. Ищите компромисс, ведь ваш ребенок тоже личность, с его мнением так же нужно считаться.</w:t>
      </w:r>
    </w:p>
    <w:p w:rsidR="00816437" w:rsidRDefault="00816437" w:rsidP="00816437">
      <w:pPr>
        <w:ind w:left="-85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67310</wp:posOffset>
            </wp:positionV>
            <wp:extent cx="1851660" cy="1392555"/>
            <wp:effectExtent l="19050" t="0" r="0" b="0"/>
            <wp:wrapNone/>
            <wp:docPr id="1" name="Рисунок 1" descr="C:\Users\Acer\Desktop\s0194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01946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4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816437" w:rsidRDefault="00816437" w:rsidP="00816437">
      <w:pPr>
        <w:ind w:left="-85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16437" w:rsidRDefault="00816437" w:rsidP="00816437">
      <w:pPr>
        <w:ind w:left="-85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16437" w:rsidRDefault="00816437" w:rsidP="00816437">
      <w:pPr>
        <w:ind w:left="-85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16437" w:rsidRDefault="00816437" w:rsidP="00816437">
      <w:pPr>
        <w:ind w:left="-85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15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Консультацию по материалам сети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B15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Интернет  подготовила </w:t>
      </w:r>
    </w:p>
    <w:p w:rsidR="00196953" w:rsidRPr="00816437" w:rsidRDefault="00816437" w:rsidP="00816437">
      <w:pPr>
        <w:ind w:left="-85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15EA">
        <w:rPr>
          <w:rFonts w:ascii="Times New Roman" w:eastAsia="Times New Roman" w:hAnsi="Times New Roman"/>
          <w:i/>
          <w:sz w:val="28"/>
          <w:szCs w:val="28"/>
          <w:lang w:eastAsia="ru-RU"/>
        </w:rPr>
        <w:t>инструктор по ФК  Клюкина О.А.</w:t>
      </w:r>
    </w:p>
    <w:sectPr w:rsidR="00196953" w:rsidRPr="00816437" w:rsidSect="00C300DD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125"/>
    <w:rsid w:val="00196953"/>
    <w:rsid w:val="00305B8C"/>
    <w:rsid w:val="00343521"/>
    <w:rsid w:val="003C0125"/>
    <w:rsid w:val="007041CD"/>
    <w:rsid w:val="00816437"/>
    <w:rsid w:val="00830F42"/>
    <w:rsid w:val="00941D95"/>
    <w:rsid w:val="009A5E53"/>
    <w:rsid w:val="00B11335"/>
    <w:rsid w:val="00C300DD"/>
    <w:rsid w:val="00C81477"/>
    <w:rsid w:val="00E4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4"/>
  </w:style>
  <w:style w:type="paragraph" w:styleId="2">
    <w:name w:val="heading 2"/>
    <w:basedOn w:val="a"/>
    <w:link w:val="20"/>
    <w:uiPriority w:val="9"/>
    <w:qFormat/>
    <w:rsid w:val="003C0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0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01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125"/>
  </w:style>
  <w:style w:type="paragraph" w:styleId="a4">
    <w:name w:val="Normal (Web)"/>
    <w:basedOn w:val="a"/>
    <w:uiPriority w:val="99"/>
    <w:semiHidden/>
    <w:unhideWhenUsed/>
    <w:rsid w:val="003C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1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0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01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0125"/>
  </w:style>
  <w:style w:type="paragraph" w:styleId="a4">
    <w:name w:val="Normal (Web)"/>
    <w:basedOn w:val="a"/>
    <w:uiPriority w:val="99"/>
    <w:semiHidden/>
    <w:unhideWhenUsed/>
    <w:rsid w:val="003C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1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2899">
          <w:blockQuote w:val="1"/>
          <w:marLeft w:val="0"/>
          <w:marRight w:val="0"/>
          <w:marTop w:val="225"/>
          <w:marBottom w:val="225"/>
          <w:divBdr>
            <w:top w:val="single" w:sz="6" w:space="15" w:color="F5EDE2"/>
            <w:left w:val="single" w:sz="6" w:space="15" w:color="F5EDE2"/>
            <w:bottom w:val="single" w:sz="6" w:space="15" w:color="F5EDE2"/>
            <w:right w:val="single" w:sz="6" w:space="15" w:color="F5EDE2"/>
          </w:divBdr>
        </w:div>
      </w:divsChild>
    </w:div>
    <w:div w:id="925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1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24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423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F5EDE2"/>
                        <w:left w:val="single" w:sz="6" w:space="15" w:color="F5EDE2"/>
                        <w:bottom w:val="single" w:sz="6" w:space="15" w:color="F5EDE2"/>
                        <w:right w:val="single" w:sz="6" w:space="15" w:color="F5EDE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№49</dc:creator>
  <cp:lastModifiedBy>1</cp:lastModifiedBy>
  <cp:revision>4</cp:revision>
  <dcterms:created xsi:type="dcterms:W3CDTF">2015-03-27T10:46:00Z</dcterms:created>
  <dcterms:modified xsi:type="dcterms:W3CDTF">2015-03-31T06:32:00Z</dcterms:modified>
</cp:coreProperties>
</file>