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5C" w:rsidRPr="004A465C" w:rsidRDefault="004A465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</w:pPr>
      <w:r w:rsidRPr="004A465C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Открытое занятие по декоративно-прикладному искусству</w:t>
      </w:r>
    </w:p>
    <w:p w:rsidR="004A465C" w:rsidRPr="004A465C" w:rsidRDefault="004A465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</w:pPr>
      <w:r w:rsidRPr="004A465C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Сине-голубая гжель </w:t>
      </w:r>
    </w:p>
    <w:p w:rsidR="004A465C" w:rsidRPr="004A465C" w:rsidRDefault="004A465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</w:pPr>
      <w:r w:rsidRPr="004A465C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Подготовительная группа </w:t>
      </w:r>
    </w:p>
    <w:p w:rsidR="00A81C6C" w:rsidRPr="00325EDB" w:rsidRDefault="004A465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Цель</w:t>
      </w:r>
      <w:proofErr w:type="gramStart"/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 xml:space="preserve"> </w:t>
      </w:r>
      <w:r w:rsidR="00A81C6C"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:</w:t>
      </w:r>
      <w:proofErr w:type="gramEnd"/>
    </w:p>
    <w:p w:rsidR="00A81C6C" w:rsidRPr="00325EDB" w:rsidRDefault="00993822" w:rsidP="00A8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hyperlink r:id="rId5" w:tgtFrame="_blank" w:history="1">
        <w:r w:rsidR="00A81C6C" w:rsidRPr="00325EDB">
          <w:rPr>
            <w:rFonts w:ascii="Tahoma" w:eastAsia="Times New Roman" w:hAnsi="Tahoma" w:cs="Tahoma"/>
            <w:color w:val="378A9C"/>
            <w:sz w:val="24"/>
            <w:szCs w:val="24"/>
            <w:u w:val="single"/>
            <w:lang w:eastAsia="ru-RU"/>
          </w:rPr>
          <w:t>Закрепить</w:t>
        </w:r>
      </w:hyperlink>
      <w:r w:rsidR="00A81C6C"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знания об отдельных видах народных промыслов: дымковской игрушки, матрёшках с Городецкой и хохломской росписями.</w:t>
      </w:r>
    </w:p>
    <w:p w:rsidR="00A81C6C" w:rsidRPr="00325EDB" w:rsidRDefault="00993822" w:rsidP="00A8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hyperlink r:id="rId6" w:tgtFrame="_blank" w:history="1">
        <w:r w:rsidR="00A81C6C" w:rsidRPr="00325EDB">
          <w:rPr>
            <w:rFonts w:ascii="Tahoma" w:eastAsia="Times New Roman" w:hAnsi="Tahoma" w:cs="Tahoma"/>
            <w:color w:val="378A9C"/>
            <w:sz w:val="24"/>
            <w:szCs w:val="24"/>
            <w:u w:val="single"/>
            <w:lang w:eastAsia="ru-RU"/>
          </w:rPr>
          <w:t>Познакомить детей</w:t>
        </w:r>
      </w:hyperlink>
      <w:r w:rsidR="00A81C6C"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с искусством гжельских мастеров; способствовать развитию эстетического вкуса и фантазии. Учить детей составлять узор по мотивам гжельской росписи.</w:t>
      </w:r>
    </w:p>
    <w:p w:rsidR="00A81C6C" w:rsidRPr="00325EDB" w:rsidRDefault="00A81C6C" w:rsidP="00A81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Воспитывать </w:t>
      </w:r>
      <w:hyperlink r:id="rId7" w:tgtFrame="_blank" w:history="1">
        <w:r w:rsidRPr="00325EDB">
          <w:rPr>
            <w:rFonts w:ascii="Tahoma" w:eastAsia="Times New Roman" w:hAnsi="Tahoma" w:cs="Tahoma"/>
            <w:color w:val="378A9C"/>
            <w:sz w:val="24"/>
            <w:szCs w:val="24"/>
            <w:u w:val="single"/>
            <w:lang w:eastAsia="ru-RU"/>
          </w:rPr>
          <w:t>интерес к</w:t>
        </w:r>
      </w:hyperlink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искусству гжельских мастеров. Совершенствовать навыки работы с гуашью.</w:t>
      </w:r>
    </w:p>
    <w:p w:rsidR="004A465C" w:rsidRPr="00325EDB" w:rsidRDefault="004A465C" w:rsidP="004A465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  <w:t>Материалы к занятию</w:t>
      </w:r>
    </w:p>
    <w:p w:rsidR="004A465C" w:rsidRPr="00325EDB" w:rsidRDefault="004A465C" w:rsidP="004A46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Игрушки и </w:t>
      </w:r>
      <w:proofErr w:type="spell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пасуда</w:t>
      </w:r>
      <w:proofErr w:type="spell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(</w:t>
      </w:r>
      <w:proofErr w:type="spell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дымка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,г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ородец,гжель,хохлома</w:t>
      </w:r>
      <w:proofErr w:type="spell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,) </w:t>
      </w:r>
      <w:proofErr w:type="spell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матрешки.образцы</w:t>
      </w:r>
      <w:proofErr w:type="spell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росписи ,</w:t>
      </w:r>
      <w:proofErr w:type="spell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кисти,гуаш,палитра,салфетки,стаканчики</w:t>
      </w:r>
      <w:proofErr w:type="spell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для </w:t>
      </w:r>
      <w:proofErr w:type="spell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воды,клеенки</w:t>
      </w:r>
      <w:proofErr w:type="spell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.</w:t>
      </w:r>
    </w:p>
    <w:p w:rsidR="004A465C" w:rsidRPr="00325EDB" w:rsidRDefault="004A465C" w:rsidP="004A46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Ход занятия.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Звучит </w:t>
      </w:r>
      <w:hyperlink r:id="rId8" w:tgtFrame="_blank" w:history="1">
        <w:r w:rsidRPr="00325EDB">
          <w:rPr>
            <w:rFonts w:ascii="Tahoma" w:eastAsia="Times New Roman" w:hAnsi="Tahoma" w:cs="Tahoma"/>
            <w:i/>
            <w:iCs/>
            <w:color w:val="378A9C"/>
            <w:sz w:val="24"/>
            <w:szCs w:val="24"/>
            <w:u w:val="single"/>
            <w:lang w:eastAsia="ru-RU"/>
          </w:rPr>
          <w:t>русская народная</w:t>
        </w:r>
      </w:hyperlink>
      <w:r w:rsidRPr="00325ED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 мелодия. Дети вместе с воспитателем входят в зал, украшенный предметами народно-прикладного искусства.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Воспитатель. 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Дети, </w:t>
      </w:r>
      <w:hyperlink r:id="rId9" w:tgtFrame="_blank" w:history="1">
        <w:r w:rsidRPr="00325EDB">
          <w:rPr>
            <w:rFonts w:ascii="Tahoma" w:eastAsia="Times New Roman" w:hAnsi="Tahoma" w:cs="Tahoma"/>
            <w:color w:val="378A9C"/>
            <w:sz w:val="24"/>
            <w:szCs w:val="24"/>
            <w:u w:val="single"/>
            <w:lang w:eastAsia="ru-RU"/>
          </w:rPr>
          <w:t>сегодня мы</w:t>
        </w:r>
      </w:hyperlink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с вами пришли на выставку, где представлены изделия народных мастеров: гончаров резчиков по дереву. Это глиняные и деревянные игрушки, посуда, шкатулки и другие предметы. Многие предметы и игрушки вам знакомы: </w:t>
      </w:r>
      <w:r w:rsidRPr="00325ED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(воспитатель берёт в руки доску, расписанную Городецкой росписью)</w:t>
      </w:r>
      <w:proofErr w:type="gramStart"/>
      <w:r w:rsidRPr="00325ED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Р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ебята, какой росписью расписаны доски? (Городецкой).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Правильно, Городецкая роспись отличается своей особой праздничностью и красочностью. Орнамент с пышными бутонами, соцветиями, листьями создаёт светлое настроение, Узоры светятся разными оттенками голубого и розового, фиолетового и оранжевого цветов. Важная часть Городецкой росписи – умелое оживление рисунка узорными декоративными сеточками, завитками и ушками.</w:t>
      </w:r>
    </w:p>
    <w:p w:rsidR="00A81C6C" w:rsidRPr="00325EDB" w:rsidRDefault="00A81C6C" w:rsidP="00A81C6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Городец 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смущается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Красота всем нравится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Краски лета, осени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И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весенней просини.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Воспитатель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А, вот, ребята посмотрите и расписные ложки. А они, какой росписью расписаны?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Дети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Хохломской.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lastRenderedPageBreak/>
        <w:t>Воспитатель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Правильно. Хохломской росписью расписывают не только ложки, но и деревянные миски, вазы, солонки и даже мебель: сиденья, стулья, полочки.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Ребёнок читает стихотворение.</w:t>
      </w:r>
    </w:p>
    <w:p w:rsidR="00A81C6C" w:rsidRPr="00325EDB" w:rsidRDefault="00A81C6C" w:rsidP="00A81C6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Хохлома, хохлома,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Наше чудо дивное,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Мы рисуем хохлому,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Красоту невиданную.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Мальчики играют на ложках под русскую народную мелодию.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Воспитатель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Ребята, посмотрите здесь и матрёшки. Все они разные, не похожие друг на друга, все в пёстрых сарафанах, цветных платках, расписных передниках, розовощёкие, с лукавинкой в глазах. Открываем матрёшку, а внутри такая же красавица, только поменьше. Открываем ещё, а там и того меньше. И так далее.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Ребёнок читает стихотворение.</w:t>
      </w:r>
    </w:p>
    <w:p w:rsidR="00A81C6C" w:rsidRPr="00325EDB" w:rsidRDefault="00A81C6C" w:rsidP="00A81C6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Восемь кукол деревянных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В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разноцветных сарафанах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На столе у нас живут –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Их матрешками зовут.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Воспитатель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Молодцы, ребята! Всё правильно назвали. А теперь обратите внимание на эти игрушки. Они сделаны из глины. А какой росписью они расписаны?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Дети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Дымковской.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Воспитатель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. Ласково и нежно называют эту игрушку – дымка. 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Если посмотреть на узор: кружочки, прямые и волнистые полоски, клеточки, пятна, точки…. Зато краски яркие – малиновые, красные, зелёные, жёлтые, оранжевые, синие.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Каждый цвет соперничает 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с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другим. И поэтому, пёстро, весело от такого хоровода красок!</w:t>
      </w:r>
    </w:p>
    <w:p w:rsidR="00A81C6C" w:rsidRPr="00325EDB" w:rsidRDefault="00A81C6C" w:rsidP="00A81C6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Посмотрите здесь и “водоноска” и “козлик”.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 xml:space="preserve">Послушайте 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стихотворение про водоноску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Ребёнок читает стихотворение:</w:t>
      </w:r>
    </w:p>
    <w:p w:rsidR="00A81C6C" w:rsidRPr="00325EDB" w:rsidRDefault="00A81C6C" w:rsidP="00A81C6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Сидит кокошник горделиво,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Водоноска так красива,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Как лебёдушка плывёт,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Песню тихую поёт.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В зал входит бабушка – сказительница.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Бабушка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: Здравствуйте, ребятушки! Я очень спешила к вам на выставку. Пришла я к вам издалека. А зовут меня бабушкой – сказительницей, да ключей хранительницей!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lastRenderedPageBreak/>
        <w:t>Воспитатель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Каких ключей?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Бабушка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Ключей непростых, от волшебного сундука. В нём сказки, да небылицы живут.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Воспитатель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Бабушка, расскажи нам сказку из своего сундучка.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Бабушка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. Ладно. Усаживайтесь </w:t>
      </w:r>
      <w:proofErr w:type="spellStart"/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по-удобнее</w:t>
      </w:r>
      <w:proofErr w:type="spellEnd"/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Только расскажу вам не сказку, а быль. Ну, слушайте.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 некотором царстве, в некотором государстве, недалеко от Москвы, средь полей и лесов стоит деревенька Гжель. Давным-давно жили там смелые да умелые, весёлые да красивые мастера. Собрались они однажды и стали думу думать, как бы им мастерство своё показать, да людей всех порадовать, край свой прославить. Думали-думали и придумали. Нашли они в своей сторонушке глину чудесную, белую-белую, и решили лепить из неё посуду разную.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Стал каждый мастер своё умение показывать. Один слепил чайник: носик в виде головки петушка, а на крышке – курочка красуется. Другой мастер посмотрел, подивился, но чайник лепить не стал. Увидел он на улице дворника, который метёлкой улицы метёт, да вылепил его. И расписал его мастер разными узорами.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Третий мастер подивился красоте такой, а сам ещё лучше придумал. Слепил он сахарницу в виде рыбки сказочной. Улыбается рыбка, хвостом помахивает, плавничками потряхивает. Дивная получилась сахарница.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Вот так и повелось, что каждый мастер, своим мастерством всех радовал, своих детей и внуков разным премудростям учил, чтобы они хорошими мастерами были.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Мастера не только лепили свои изделия, но и расписывали посуду синей краской разных оттенков. Сами </w:t>
      </w:r>
      <w:proofErr w:type="spell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гжельцы</w:t>
      </w:r>
      <w:proofErr w:type="spell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любили говорить, что небо у них, как нигде в России синее-синее. Вот и задумали они перенести эту синеву на белый фарфор. Рисовали на посуде различные узоры из сеточек, </w:t>
      </w:r>
      <w:proofErr w:type="spell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полосочек</w:t>
      </w:r>
      <w:proofErr w:type="spell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 цветов. Изображали сказочных животных и птиц. Всего одна краска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… А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какая нарядная и праздничная получилась роспись. Полюбилась людям красивая посуда, и стали называть её “нежно-голубое чудо”. Я думаю, что вы уже видели это чудо и может кто-нибудь расскажет стихотворение о Гжели?</w:t>
      </w:r>
    </w:p>
    <w:p w:rsidR="00A81C6C" w:rsidRPr="00325EDB" w:rsidRDefault="00A81C6C" w:rsidP="00A81C6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Ребёнок читает стихотворение.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Синее на белом, тонкий контур цветов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В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идим мы на узорах наших весёлых лугов.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Тёмно-синее чудо, соловьиная трель.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Всем ты в душу запала,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Наша русская Гжель.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Исполнение песни “Гжель” под мелодию песни “Осенняя”.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Хоровод.</w:t>
      </w:r>
    </w:p>
    <w:p w:rsidR="00A81C6C" w:rsidRPr="00325EDB" w:rsidRDefault="00A81C6C" w:rsidP="00A81C6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lastRenderedPageBreak/>
        <w:t>1. Что случилось? Бело вокруг.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Лишь голубые цветы встали в круг.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Синий цвет и белизна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…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Э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то Гжель к нам пришла. 2 раза.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2.Белое поле, цветок голубой,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Как хорошо мне рядом с тобой.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Синяя речка, берёза бела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…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О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й, до чего же ты, Русь, хороша 2 раза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3. Белая глина, белый фарфор,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Синяя краска, синий узор.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Это ты, Гжель, родная моя.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Спасибо, что к нам ты пришла! 2 раза.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Воспитатель.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Ставьте ушки на макушки,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Мы про Гжель споём частушки.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Дети исполняют частушки.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1 ребенок.</w:t>
      </w:r>
    </w:p>
    <w:p w:rsidR="00A81C6C" w:rsidRPr="00325EDB" w:rsidRDefault="00A81C6C" w:rsidP="00A81C6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Юбку белую надела,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Синю ленту заплела,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Вот какая стала я –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Полюбуйтесь на меня!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2 ребенок.</w:t>
      </w:r>
    </w:p>
    <w:p w:rsidR="00A81C6C" w:rsidRPr="00325EDB" w:rsidRDefault="00A81C6C" w:rsidP="00A81C6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На окошке два цветочка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Синенький да беленький.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Когда, мама, подрасту,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 xml:space="preserve">Подарю их 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миленькой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!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3 ребенок.</w:t>
      </w:r>
    </w:p>
    <w:p w:rsidR="00A81C6C" w:rsidRPr="00325EDB" w:rsidRDefault="00A81C6C" w:rsidP="00A81C6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Я в окошко смотрю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Н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а берёзку и ель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Приглашу с собой Кирилла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На экскурсию в Гжель.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4 ребенок.</w:t>
      </w:r>
    </w:p>
    <w:p w:rsidR="00A81C6C" w:rsidRPr="00325EDB" w:rsidRDefault="00A81C6C" w:rsidP="00A81C6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Мыла гжельскую посуду,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Разлетелись брызги всюду.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Брызги вытру – не беда!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Ох, посуда хороша!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lastRenderedPageBreak/>
        <w:t>Вместе:</w:t>
      </w:r>
    </w:p>
    <w:p w:rsidR="00A81C6C" w:rsidRPr="00325EDB" w:rsidRDefault="00A81C6C" w:rsidP="00A81C6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Мы пропели вам частушки,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Хорошо ли? Плохо ли?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А теперь попросим вас,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Чтоб вы нам похлопали!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Воспитатель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. А, Дима, знает 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стихотворение про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гжельских умельцев:</w:t>
      </w:r>
    </w:p>
    <w:p w:rsidR="00A81C6C" w:rsidRPr="00325EDB" w:rsidRDefault="00A81C6C" w:rsidP="00A81C6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В тихом Подмосковье река </w:t>
      </w:r>
      <w:proofErr w:type="spell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Гжелка</w:t>
      </w:r>
      <w:proofErr w:type="spell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бежит.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Вдоль этой речушки деревенька стоит.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Резные оконца, на крыше конёк.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Из чистого колодца водицы глоток.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Заросли ивы вдоль речки бегут,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Умельцы в той деревеньке живут.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Расписную посуду они мастерят,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Синим по белому, чудо творят.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Бабушка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В этой деревне один мой знакомый умелец живёт – Федот – золотые руки. Как взмахнёт кистью, словно палочкой волшебной. И всё у него ладно, да складно получается. А вы хотите побывать у Федота в мастерской и стать его учениками?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Дети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Хотим.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Бабушка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Ну, тогда пойдёмте, я вас провожу к нему (уходят в мастерскую).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 мастерской Федот встречает гостей.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Федот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Здравствуйте, ребятушки!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Бабушка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Вот, Федот, привела к тебе учеников.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Федот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Проходите, присаживайтесь.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Бабушка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Федот, расскажи, да покажи ребятам нежно-голубое чудо!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Федот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Не только рассажу, но и научу! (Федот показывает посуду).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Посмотрите, какая красота! Не чайник, а петух расписной. А узоры-то, узоры!</w:t>
      </w:r>
    </w:p>
    <w:p w:rsidR="00A81C6C" w:rsidRPr="00325EDB" w:rsidRDefault="00A81C6C" w:rsidP="00A81C6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И цветы синие да голубые.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Фарфоровые чайники, подсвечники, часы,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Животные и птицы невиданной красы.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Деревня в Подмосковье прославилась теперь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Известно всем в народе, её названье Гжель.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Гордятся в Гжели жители небесной синевой.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Не встретите нигде вы красоты такой.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Голубизну небесную, что сердцу так мила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Кисть мастера на чашку легко перенесла.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lastRenderedPageBreak/>
        <w:t xml:space="preserve">Самый излюбленный узор – гжельская роза. Иногда она изображена крупно, широкими мазками. А иногда, 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написана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тоненькой кисточкой. А бывает и так: что самой розы нет, есть только её лепестки. Все росписи между собой похожи. 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 гжельской, так же, используются завитки, дуги, сеточки, травинки, точки, круги.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А сейчас мы с вами станем настоящими художниками. Есть у меня чайный сервиз, только он белый, не раскрашенный. Поможете мне его расписать?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У каждого находится один предмет из чайного сервиза: у кого чайник, у кого чашка или блюдце. Но чтобы сервиз получился красивым, рисунок должен быть у всех одинаковый, а я на мольберте всем покажу небольшие элементы росписи. А чтобы работа у вас ладилась, да спорилась, я включу вам музыку. Ведь музыка вдохновляет и располагает к творчеству. 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(Звучит музыка.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Дети рисуют. 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Федот помогает детям).</w:t>
      </w:r>
      <w:proofErr w:type="gramEnd"/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Федот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. Я вижу, вы и, </w:t>
      </w:r>
      <w:proofErr w:type="gramStart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правда</w:t>
      </w:r>
      <w:proofErr w:type="gramEnd"/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умелые ребята! Давайте-ка, выставим в рядочек сервиз, да посмотрим, чему вы научились! Руки у вас, хоть и маленькие, да очень умелые! Но я слышал, что вы были на выставке, какую роспись вы там видели?</w:t>
      </w:r>
    </w:p>
    <w:p w:rsidR="004A465C" w:rsidRPr="00325EDB" w:rsidRDefault="004A465C" w:rsidP="004A465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Дети отвечают</w:t>
      </w:r>
    </w:p>
    <w:p w:rsidR="004A465C" w:rsidRPr="00325EDB" w:rsidRDefault="004A465C" w:rsidP="004A465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iCs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i/>
          <w:iCs/>
          <w:color w:val="2D2A2A"/>
          <w:sz w:val="24"/>
          <w:szCs w:val="24"/>
          <w:lang w:eastAsia="ru-RU"/>
        </w:rPr>
        <w:t xml:space="preserve">Рефлексия </w:t>
      </w:r>
    </w:p>
    <w:p w:rsidR="00A81C6C" w:rsidRPr="00325EDB" w:rsidRDefault="00A81C6C" w:rsidP="00A81C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Федот</w:t>
      </w:r>
      <w:r w:rsidRPr="00325ED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Какие молодцы! Всё знают, знатные мастера из вас вырастут! Потрудились вы на славу, так примите угощенье.</w:t>
      </w:r>
    </w:p>
    <w:p w:rsidR="00A81C6C" w:rsidRPr="00325EDB" w:rsidRDefault="00A81C6C" w:rsidP="00A81C6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325ED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Федот угощает детей сладостями.</w:t>
      </w:r>
    </w:p>
    <w:p w:rsidR="00A81C6C" w:rsidRPr="00325EDB" w:rsidRDefault="00993822" w:rsidP="00A8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d2a2a" stroked="f"/>
        </w:pict>
      </w:r>
    </w:p>
    <w:p w:rsidR="00BD266C" w:rsidRDefault="00BD266C"/>
    <w:sectPr w:rsidR="00BD266C" w:rsidSect="00BD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567E5"/>
    <w:multiLevelType w:val="multilevel"/>
    <w:tmpl w:val="1808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C6C"/>
    <w:rsid w:val="00325EDB"/>
    <w:rsid w:val="004A465C"/>
    <w:rsid w:val="00993822"/>
    <w:rsid w:val="00A81C6C"/>
    <w:rsid w:val="00B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C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1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3177-kompleksnoe-zanyatie-russkaya-narodnaya-igrush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etodist/2954-ispolzuya-problemnye-situatsii--zalozhit-v-detskie-dushi-zerna-volshebnogo-mira-knig--probudit-interes-k-obshcheniyu-s-knigo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3055-kak-poznakomit-detey-doshkolnogo-vozrasta-s-konventsiey-o-pravakh-reben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logoped/1980-igra-pomogi-natashe-razlozhit-veshchi-po-mestam--zakrepit-ponimanie-i-upotreblenie-glagolov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music/8156-razvlechenie-v-gruppe-rannego-vozrasta-segodnya-my-solda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1449</Words>
  <Characters>8264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2015-04-02T18:42:00Z</dcterms:created>
  <dcterms:modified xsi:type="dcterms:W3CDTF">2015-04-08T18:42:00Z</dcterms:modified>
</cp:coreProperties>
</file>