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F" w:rsidRPr="008603DF" w:rsidRDefault="008603DF" w:rsidP="008603DF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8603DF">
        <w:rPr>
          <w:rFonts w:ascii="Verdana" w:hAnsi="Verdana"/>
          <w:b/>
          <w:bCs/>
          <w:color w:val="C00000"/>
          <w:sz w:val="28"/>
          <w:szCs w:val="28"/>
          <w:u w:val="single"/>
        </w:rPr>
        <w:t>Открытое занятие</w:t>
      </w:r>
    </w:p>
    <w:p w:rsidR="008603DF" w:rsidRPr="008603DF" w:rsidRDefault="008603DF" w:rsidP="008603DF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8603DF">
        <w:rPr>
          <w:rFonts w:ascii="Verdana" w:hAnsi="Verdana"/>
          <w:b/>
          <w:bCs/>
          <w:color w:val="C00000"/>
          <w:sz w:val="28"/>
          <w:szCs w:val="28"/>
          <w:u w:val="single"/>
        </w:rPr>
        <w:t>Патриотическое воспитание</w:t>
      </w:r>
    </w:p>
    <w:p w:rsidR="008603DF" w:rsidRPr="008603DF" w:rsidRDefault="008603DF" w:rsidP="008603DF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8603DF">
        <w:rPr>
          <w:rFonts w:ascii="Verdana" w:hAnsi="Verdana"/>
          <w:b/>
          <w:bCs/>
          <w:color w:val="C00000"/>
          <w:sz w:val="28"/>
          <w:szCs w:val="28"/>
          <w:u w:val="single"/>
        </w:rPr>
        <w:t>Тема  «Семья»</w:t>
      </w:r>
    </w:p>
    <w:p w:rsidR="008603DF" w:rsidRPr="008603DF" w:rsidRDefault="008603DF" w:rsidP="008603DF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bCs/>
          <w:color w:val="C00000"/>
          <w:sz w:val="28"/>
          <w:szCs w:val="28"/>
          <w:u w:val="single"/>
        </w:rPr>
      </w:pPr>
      <w:r w:rsidRPr="008603DF">
        <w:rPr>
          <w:rFonts w:ascii="Verdana" w:hAnsi="Verdana"/>
          <w:b/>
          <w:bCs/>
          <w:color w:val="C00000"/>
          <w:sz w:val="28"/>
          <w:szCs w:val="28"/>
          <w:u w:val="single"/>
        </w:rPr>
        <w:t>Подготовительная группа</w:t>
      </w:r>
    </w:p>
    <w:p w:rsidR="008603DF" w:rsidRDefault="008603DF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8603DF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u w:val="single"/>
        </w:rPr>
      </w:pPr>
      <w:r w:rsidRPr="008603DF">
        <w:rPr>
          <w:rFonts w:ascii="Verdana" w:hAnsi="Verdana"/>
          <w:b/>
          <w:bCs/>
          <w:color w:val="464646"/>
          <w:u w:val="single"/>
        </w:rPr>
        <w:t>Цели:</w:t>
      </w:r>
    </w:p>
    <w:p w:rsidR="008603DF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учить отвечать на вопросы;</w:t>
      </w:r>
    </w:p>
    <w:p w:rsidR="008603DF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 формировать представления о составе семьи,</w:t>
      </w:r>
    </w:p>
    <w:p w:rsidR="008603DF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 используя фотографии членов семьи;</w:t>
      </w:r>
    </w:p>
    <w:p w:rsidR="008603DF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 воспитывать любовь и уважение к членам своей семьи;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 учить рисовать характерные черты внешности.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b/>
          <w:bCs/>
          <w:color w:val="464646"/>
          <w:u w:val="single"/>
        </w:rPr>
        <w:t>Планируемые результаты: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 xml:space="preserve">имеет представления о семье, ее составе; может составить небольшой рассказ о своей семье; выражает положительные эмоции </w:t>
      </w:r>
      <w:proofErr w:type="gramStart"/>
      <w:r w:rsidRPr="008603DF">
        <w:rPr>
          <w:rFonts w:ascii="Verdana" w:hAnsi="Verdana"/>
          <w:color w:val="464646"/>
        </w:rPr>
        <w:t>при</w:t>
      </w:r>
      <w:proofErr w:type="gramEnd"/>
      <w:r w:rsidRPr="008603DF">
        <w:rPr>
          <w:rFonts w:ascii="Verdana" w:hAnsi="Verdana"/>
          <w:color w:val="464646"/>
        </w:rPr>
        <w:t xml:space="preserve"> просматривание фотографий своей семьи; интересуется изобразительной деятельностью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i/>
          <w:iCs/>
          <w:color w:val="464646"/>
        </w:rPr>
        <w:t>(рисование членов своей семьи)</w:t>
      </w:r>
      <w:r w:rsidRPr="008603DF">
        <w:rPr>
          <w:rFonts w:ascii="Verdana" w:hAnsi="Verdana"/>
          <w:color w:val="464646"/>
        </w:rPr>
        <w:t>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b/>
          <w:bCs/>
          <w:color w:val="464646"/>
          <w:u w:val="single"/>
        </w:rPr>
        <w:t>Материалы и оборудование: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картинки с изображением членов семьи, семейные фотографии, листы бумаги, карандаши.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b/>
          <w:bCs/>
          <w:color w:val="464646"/>
          <w:u w:val="single"/>
        </w:rPr>
        <w:t>Содержание организованной деятельности детей: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1. </w:t>
      </w:r>
      <w:proofErr w:type="spellStart"/>
      <w:r w:rsidRPr="008603DF">
        <w:rPr>
          <w:rFonts w:ascii="Verdana" w:hAnsi="Verdana"/>
          <w:color w:val="464646"/>
        </w:rPr>
        <w:t>Организационны</w:t>
      </w:r>
      <w:proofErr w:type="spellEnd"/>
      <w:r w:rsidRPr="008603DF">
        <w:rPr>
          <w:rFonts w:ascii="Verdana" w:hAnsi="Verdana"/>
          <w:color w:val="464646"/>
        </w:rPr>
        <w:t xml:space="preserve"> момент.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Звучит «Песенка Мамонтенка».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Воспитатель: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Ребята, как вы думаете, кто же придет сейчас к нам в гости?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i/>
          <w:iCs/>
          <w:color w:val="464646"/>
        </w:rPr>
        <w:t>(Правильно Мамонтенок)</w:t>
      </w:r>
      <w:r w:rsidRPr="008603DF">
        <w:rPr>
          <w:rFonts w:ascii="Verdana" w:hAnsi="Verdana"/>
          <w:color w:val="464646"/>
        </w:rPr>
        <w:t>. В группу входит Мамонтенок.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2. Вступительная беседа.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Мамонтенок: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Здравствуйте дорогие ребята, я пришел к вам в гости и хочу, чтобы вы отгадали мою загадку: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Без чего на белом свете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Взрослым не прожить и детям?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Кто поддержит вас, друзья?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Ваша дружная...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(семья)</w:t>
      </w:r>
      <w:r w:rsidRPr="008603DF">
        <w:rPr>
          <w:rFonts w:ascii="Arial" w:hAnsi="Arial" w:cs="Arial"/>
          <w:color w:val="464646"/>
        </w:rPr>
        <w:t>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Мамонтенок: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Правильно. Вы угадали это семья. А я потерял свою маму и очень хочу ее найти: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Очень трудно самому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Жить на свете одному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Вместе с мамой жить и папой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Хочется всегда ребята.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3. Беседа «Моя семья».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Воспитатель: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Ребята, а как вы думаете, что такое семья?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Дети: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Семья - это мама, папа, бабушка, дедушка, брат, сестра.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Воспитатель:</w:t>
      </w:r>
      <w:r w:rsidRPr="008603DF">
        <w:rPr>
          <w:rStyle w:val="apple-converted-space"/>
          <w:rFonts w:ascii="Verdana" w:hAnsi="Verdana"/>
          <w:color w:val="464646"/>
        </w:rPr>
        <w:t> </w:t>
      </w:r>
      <w:proofErr w:type="gramStart"/>
      <w:r w:rsidRPr="008603DF">
        <w:rPr>
          <w:rFonts w:ascii="Verdana" w:hAnsi="Verdana"/>
          <w:color w:val="464646"/>
        </w:rPr>
        <w:t>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8603DF">
        <w:rPr>
          <w:rFonts w:ascii="Verdana" w:hAnsi="Verdana"/>
          <w:color w:val="464646"/>
        </w:rPr>
        <w:t xml:space="preserve"> Как хорошо, что у вас у всех есть семья! Вы – самые счастливые дети на свете, потому что в ваших семьях любят друг </w:t>
      </w:r>
      <w:r w:rsidRPr="008603DF">
        <w:rPr>
          <w:rFonts w:ascii="Verdana" w:hAnsi="Verdana"/>
          <w:color w:val="464646"/>
        </w:rPr>
        <w:lastRenderedPageBreak/>
        <w:t>друга, весело и дружно живут все вместе. Главное, чтобы в семье всегда были мир, дружба, уважение, любовь друг к другу.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4. Беседа по картине.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Уточнение воспитателя, проведённое после беседы с детьми по картине. </w:t>
      </w:r>
      <w:proofErr w:type="gramStart"/>
      <w:r w:rsidRPr="008603DF">
        <w:rPr>
          <w:rFonts w:ascii="Verdana" w:hAnsi="Verdana"/>
          <w:color w:val="464646"/>
        </w:rPr>
        <w:t>На картине мы видим женщину и мужчину – это мама и папа; бабушку - это мамина мама, дедушку - это мамин папа, а вот эти бабушка и дедушка родители папы - его мама и папа, а еще мы видим на этой картине мальчика - это сын для мамы и папы, и внук для бабушки и дедушки;</w:t>
      </w:r>
      <w:proofErr w:type="gramEnd"/>
      <w:r w:rsidRPr="008603DF">
        <w:rPr>
          <w:rFonts w:ascii="Verdana" w:hAnsi="Verdana"/>
          <w:color w:val="464646"/>
        </w:rPr>
        <w:t xml:space="preserve"> девочку-это дочь для мамы и папы и внучка для бабушки и дедушки; мальчик и </w:t>
      </w:r>
      <w:proofErr w:type="gramStart"/>
      <w:r w:rsidRPr="008603DF">
        <w:rPr>
          <w:rFonts w:ascii="Verdana" w:hAnsi="Verdana"/>
          <w:color w:val="464646"/>
        </w:rPr>
        <w:t>девочка-родные</w:t>
      </w:r>
      <w:proofErr w:type="gramEnd"/>
      <w:r w:rsidRPr="008603DF">
        <w:rPr>
          <w:rFonts w:ascii="Verdana" w:hAnsi="Verdana"/>
          <w:color w:val="464646"/>
        </w:rPr>
        <w:t xml:space="preserve"> брат и сестра. Все эти люди родственники - это семья.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5. Фотовыставка «Моя семья»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Мамонтенок: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Дети, а расскажите мне о своей семье? Как зовут ваших родителей? Где они работают? Что вы любите делать вместе с родителями?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 xml:space="preserve">Дети </w:t>
      </w:r>
      <w:proofErr w:type="gramStart"/>
      <w:r w:rsidRPr="008603DF">
        <w:rPr>
          <w:rFonts w:ascii="Verdana" w:hAnsi="Verdana"/>
          <w:color w:val="464646"/>
        </w:rPr>
        <w:t>рассматривают семейные фотографии и каждый рассказывает</w:t>
      </w:r>
      <w:proofErr w:type="gramEnd"/>
      <w:r w:rsidRPr="008603DF">
        <w:rPr>
          <w:rFonts w:ascii="Verdana" w:hAnsi="Verdana"/>
          <w:color w:val="464646"/>
        </w:rPr>
        <w:t xml:space="preserve"> о своей семье.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Мамонтенок: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Молодцы ребята. Какие крепкие, любящие и дружные у вас семьи. И я, обязательно, найду свою маму! А теперь ребята давайте поиграем.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6. Игра «Скажи наоборот».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Дедушка старше, а папа...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(моложе)</w:t>
      </w:r>
      <w:r w:rsidRPr="008603DF">
        <w:rPr>
          <w:rFonts w:ascii="Arial" w:hAnsi="Arial" w:cs="Arial"/>
          <w:color w:val="464646"/>
        </w:rPr>
        <w:t>.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Мама моложе, а бабушка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(старше)</w:t>
      </w:r>
      <w:r w:rsidRPr="008603DF">
        <w:rPr>
          <w:rFonts w:ascii="Arial" w:hAnsi="Arial" w:cs="Arial"/>
          <w:color w:val="464646"/>
        </w:rPr>
        <w:t>.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Папа выше, а мама...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(ниже)</w:t>
      </w:r>
      <w:r w:rsidRPr="008603DF">
        <w:rPr>
          <w:rFonts w:ascii="Arial" w:hAnsi="Arial" w:cs="Arial"/>
          <w:color w:val="464646"/>
        </w:rPr>
        <w:t>.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Папа большой, а сын...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(маленький)</w:t>
      </w:r>
      <w:r w:rsidRPr="008603DF">
        <w:rPr>
          <w:rFonts w:ascii="Arial" w:hAnsi="Arial" w:cs="Arial"/>
          <w:color w:val="464646"/>
        </w:rPr>
        <w:t>.</w:t>
      </w:r>
    </w:p>
    <w:p w:rsidR="00DC225A" w:rsidRPr="008603DF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</w:rPr>
        <w:t>7. Физкультминутка.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Кто живёт у нас в квартире?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Раз, два, три, четыре.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(Хлопаем в ладоши.)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Кто живёт у нас квартире?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(Шагаем на месте.)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Раз, два, три, четыре, пять.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(Прыжки на месте.)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Всех могу пересчитать: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(Шагаем на месте.)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Папа мама, брат, сестра,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(Хлопаем в ладоши.)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Кошка Мурка, два котёнка,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(Наклоны туловища вправо-влево.)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Мой сверчок, щегол и я –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(Повороты туловища вправо-влево.)</w:t>
      </w:r>
    </w:p>
    <w:p w:rsidR="00DC225A" w:rsidRPr="008603DF" w:rsidRDefault="00DC225A" w:rsidP="00DC225A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</w:rPr>
      </w:pPr>
      <w:r w:rsidRPr="008603DF">
        <w:rPr>
          <w:rFonts w:ascii="Arial" w:hAnsi="Arial" w:cs="Arial"/>
          <w:color w:val="464646"/>
        </w:rPr>
        <w:t>Вот и вся моя семья.</w:t>
      </w:r>
      <w:r w:rsidRPr="008603DF">
        <w:rPr>
          <w:rStyle w:val="apple-converted-space"/>
          <w:rFonts w:ascii="Arial" w:hAnsi="Arial" w:cs="Arial"/>
          <w:color w:val="464646"/>
        </w:rPr>
        <w:t> </w:t>
      </w:r>
      <w:r w:rsidRPr="008603DF">
        <w:rPr>
          <w:rFonts w:ascii="Arial" w:hAnsi="Arial" w:cs="Arial"/>
          <w:i/>
          <w:iCs/>
          <w:color w:val="464646"/>
        </w:rPr>
        <w:t>(Хлопаем в ладоши.)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Мамонтенок: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Ребята мне очень понравилось с вами играть. А теперь мне нужно идти, ведь мне надо скорее найти свою маму. До свидания ребята!</w:t>
      </w:r>
    </w:p>
    <w:p w:rsidR="00DC225A" w:rsidRPr="008603DF" w:rsidRDefault="00DC225A" w:rsidP="00DC225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</w:rPr>
      </w:pPr>
      <w:r w:rsidRPr="008603DF">
        <w:rPr>
          <w:rFonts w:ascii="Verdana" w:hAnsi="Verdana"/>
          <w:color w:val="464646"/>
          <w:u w:val="single"/>
        </w:rPr>
        <w:t>Воспитатель и Дети:</w:t>
      </w:r>
      <w:r w:rsidRPr="008603DF">
        <w:rPr>
          <w:rStyle w:val="apple-converted-space"/>
          <w:rFonts w:ascii="Verdana" w:hAnsi="Verdana"/>
          <w:color w:val="464646"/>
        </w:rPr>
        <w:t> </w:t>
      </w:r>
      <w:r w:rsidRPr="008603DF">
        <w:rPr>
          <w:rFonts w:ascii="Verdana" w:hAnsi="Verdana"/>
          <w:color w:val="464646"/>
        </w:rPr>
        <w:t>До свидания мамонтенок! Мы желаем тебе скорее найти свою маму!</w:t>
      </w:r>
    </w:p>
    <w:p w:rsidR="00DC225A" w:rsidRDefault="00DC225A" w:rsidP="00DC225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8603DF">
        <w:rPr>
          <w:rFonts w:ascii="Verdana" w:hAnsi="Verdana"/>
          <w:color w:val="464646"/>
        </w:rPr>
        <w:t>8. Рефлексия. Дети рисуют портрет членов семьи цветными карандашами; выделяют характерные черты внешности.</w:t>
      </w:r>
    </w:p>
    <w:p w:rsidR="00DC225A" w:rsidRDefault="00DC225A" w:rsidP="00DC225A">
      <w:pPr>
        <w:pStyle w:val="a3"/>
        <w:spacing w:before="75" w:beforeAutospacing="0" w:after="75" w:afterAutospacing="0" w:line="270" w:lineRule="atLeast"/>
        <w:ind w:firstLine="150"/>
      </w:pPr>
    </w:p>
    <w:p w:rsidR="00AE68F6" w:rsidRDefault="00AE68F6"/>
    <w:sectPr w:rsidR="00AE68F6" w:rsidSect="00AE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5A"/>
    <w:rsid w:val="008603DF"/>
    <w:rsid w:val="00997A11"/>
    <w:rsid w:val="00AE68F6"/>
    <w:rsid w:val="00D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25A"/>
  </w:style>
  <w:style w:type="paragraph" w:customStyle="1" w:styleId="dlg">
    <w:name w:val="dlg"/>
    <w:basedOn w:val="a"/>
    <w:rsid w:val="00D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2015-04-02T20:07:00Z</dcterms:created>
  <dcterms:modified xsi:type="dcterms:W3CDTF">2015-04-08T18:18:00Z</dcterms:modified>
</cp:coreProperties>
</file>