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D4" w:rsidRDefault="009757FC" w:rsidP="009A1C1D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FD9A00"/>
          <w:kern w:val="36"/>
          <w:sz w:val="30"/>
          <w:szCs w:val="30"/>
        </w:rPr>
      </w:pPr>
      <w:r>
        <w:rPr>
          <w:noProof/>
        </w:rPr>
        <w:drawing>
          <wp:inline distT="0" distB="0" distL="0" distR="0" wp14:anchorId="1375CF39" wp14:editId="299B8AA9">
            <wp:extent cx="9477375" cy="5867400"/>
            <wp:effectExtent l="0" t="0" r="9525" b="0"/>
            <wp:docPr id="156" name="Рисунок 156" descr="Снежинка - Консуль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ежинка - Консульт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291" cy="587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D4" w:rsidRDefault="009A1C1D" w:rsidP="00CB20F9">
      <w:pPr>
        <w:shd w:val="clear" w:color="auto" w:fill="FFFFFF"/>
        <w:spacing w:after="150" w:line="240" w:lineRule="atLeast"/>
        <w:jc w:val="center"/>
        <w:outlineLvl w:val="0"/>
        <w:rPr>
          <w:rFonts w:ascii="Arial" w:hAnsi="Arial" w:cs="Arial"/>
          <w:color w:val="FD9A00"/>
          <w:kern w:val="36"/>
          <w:sz w:val="30"/>
          <w:szCs w:val="30"/>
        </w:rPr>
      </w:pPr>
      <w:r w:rsidRPr="009A1C1D">
        <w:rPr>
          <w:rFonts w:ascii="Arial" w:hAnsi="Arial" w:cs="Arial"/>
          <w:color w:val="FD9A00"/>
          <w:kern w:val="36"/>
          <w:sz w:val="30"/>
          <w:szCs w:val="30"/>
        </w:rPr>
        <w:lastRenderedPageBreak/>
        <w:t>Консультация для родителей</w:t>
      </w:r>
    </w:p>
    <w:p w:rsidR="009A1C1D" w:rsidRPr="009A1C1D" w:rsidRDefault="009A1C1D" w:rsidP="009D60D4">
      <w:pPr>
        <w:shd w:val="clear" w:color="auto" w:fill="FFFFFF"/>
        <w:spacing w:after="150" w:line="240" w:lineRule="atLeast"/>
        <w:jc w:val="center"/>
        <w:outlineLvl w:val="0"/>
        <w:rPr>
          <w:rFonts w:ascii="Arial" w:hAnsi="Arial" w:cs="Arial"/>
          <w:color w:val="FD9A00"/>
          <w:kern w:val="36"/>
          <w:sz w:val="30"/>
          <w:szCs w:val="30"/>
        </w:rPr>
      </w:pPr>
      <w:r w:rsidRPr="009A1C1D">
        <w:rPr>
          <w:rFonts w:ascii="Arial" w:hAnsi="Arial" w:cs="Arial"/>
          <w:color w:val="FD9A00"/>
          <w:kern w:val="36"/>
          <w:sz w:val="30"/>
          <w:szCs w:val="30"/>
        </w:rPr>
        <w:t>«Пальчиковые игры в воспитании детей»</w:t>
      </w:r>
    </w:p>
    <w:p w:rsidR="009A1C1D" w:rsidRPr="009A1C1D" w:rsidRDefault="009D60D4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Пальчиковые игры имею</w:t>
      </w:r>
      <w:r w:rsidR="009A1C1D" w:rsidRPr="009A1C1D">
        <w:rPr>
          <w:rFonts w:ascii="Arial" w:hAnsi="Arial" w:cs="Arial"/>
          <w:color w:val="555555"/>
          <w:sz w:val="21"/>
          <w:szCs w:val="21"/>
        </w:rPr>
        <w:t xml:space="preserve">т </w:t>
      </w:r>
      <w:proofErr w:type="gramStart"/>
      <w:r w:rsidR="009A1C1D" w:rsidRPr="009A1C1D">
        <w:rPr>
          <w:rFonts w:ascii="Arial" w:hAnsi="Arial" w:cs="Arial"/>
          <w:color w:val="555555"/>
          <w:sz w:val="21"/>
          <w:szCs w:val="21"/>
        </w:rPr>
        <w:t>важное значение</w:t>
      </w:r>
      <w:proofErr w:type="gramEnd"/>
      <w:r w:rsidR="009A1C1D" w:rsidRPr="009A1C1D">
        <w:rPr>
          <w:rFonts w:ascii="Arial" w:hAnsi="Arial" w:cs="Arial"/>
          <w:color w:val="555555"/>
          <w:sz w:val="21"/>
          <w:szCs w:val="21"/>
        </w:rPr>
        <w:t xml:space="preserve"> в воспитании дошкольников.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Ведь такие игры – это не только увлекательные и эмоциональные занятия, но и замечательные упражнения для развития мелкой моторики. По сути, пальчиковые игры, выполняют функцию массажа и гимнастики рук и ног малыша, которые влияют на детский организм наилучшим образом. Кроме того, во время занятий, развивается речь ребенка и раскрывается творческая деятельность. Таким образом, во время игры ребенок научится самостоятельно играть при помощи пальчиков и рук, а также заучит интересные стишки, которые являются незаменимым дополнением пальчиковой игры.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Кроме того, игры с пальчиками создают благоприятный эмоциональный фон, развивают уме</w:t>
      </w:r>
      <w:r w:rsidRPr="009A1C1D">
        <w:rPr>
          <w:rFonts w:ascii="Arial" w:hAnsi="Arial" w:cs="Arial"/>
          <w:color w:val="555555"/>
          <w:sz w:val="21"/>
          <w:szCs w:val="21"/>
        </w:rPr>
        <w:softHyphen/>
        <w:t>ние подражать взрослому, учат вслушиваться и понимать смысл речи, повышают рече</w:t>
      </w:r>
      <w:r w:rsidRPr="009A1C1D">
        <w:rPr>
          <w:rFonts w:ascii="Arial" w:hAnsi="Arial" w:cs="Arial"/>
          <w:color w:val="555555"/>
          <w:sz w:val="21"/>
          <w:szCs w:val="21"/>
        </w:rPr>
        <w:softHyphen/>
        <w:t>вую активность ребёнка; развивается память воображение и фантазия.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 xml:space="preserve">Известно, что нормальное развитие речи ребенка теснейшим образом связано с развитием движений пальцев рук. </w:t>
      </w:r>
      <w:proofErr w:type="gramStart"/>
      <w:r w:rsidRPr="009A1C1D">
        <w:rPr>
          <w:rFonts w:ascii="Arial" w:hAnsi="Arial" w:cs="Arial"/>
          <w:color w:val="555555"/>
          <w:sz w:val="21"/>
          <w:szCs w:val="21"/>
        </w:rPr>
        <w:t>Выполняя пальчиками различные упражнения, ребе</w:t>
      </w:r>
      <w:r w:rsidRPr="009A1C1D">
        <w:rPr>
          <w:rFonts w:ascii="Arial" w:hAnsi="Arial" w:cs="Arial"/>
          <w:color w:val="555555"/>
          <w:sz w:val="21"/>
          <w:szCs w:val="21"/>
        </w:rPr>
        <w:softHyphen/>
        <w:t>нок достигает хорошего развития мелкой моторики рук, которая не только оказывает благоприятное воздействие на развитие речи (так как при этом индуктивно происхо</w:t>
      </w:r>
      <w:r w:rsidRPr="009A1C1D">
        <w:rPr>
          <w:rFonts w:ascii="Arial" w:hAnsi="Arial" w:cs="Arial"/>
          <w:color w:val="555555"/>
          <w:sz w:val="21"/>
          <w:szCs w:val="21"/>
        </w:rPr>
        <w:softHyphen/>
        <w:t>дит возбуждение в центрах речи, но и подготавливает ребенка к рисованию и письму.</w:t>
      </w:r>
      <w:proofErr w:type="gramEnd"/>
      <w:r w:rsidRPr="009A1C1D">
        <w:rPr>
          <w:rFonts w:ascii="Arial" w:hAnsi="Arial" w:cs="Arial"/>
          <w:color w:val="555555"/>
          <w:sz w:val="21"/>
          <w:szCs w:val="21"/>
        </w:rPr>
        <w:t xml:space="preserve"> Кисти рук приобретают хорошую подвижность, гибкость, исчезает скованность движений, это в дальнейшем облегчает приобретение на</w:t>
      </w:r>
      <w:r w:rsidRPr="009A1C1D">
        <w:rPr>
          <w:rFonts w:ascii="Arial" w:hAnsi="Arial" w:cs="Arial"/>
          <w:color w:val="555555"/>
          <w:sz w:val="21"/>
          <w:szCs w:val="21"/>
        </w:rPr>
        <w:softHyphen/>
        <w:t>выков письма.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Пальчиковые игры дают возможность родителям и воспитателям играть с малышами, радовать их и, вместе с тем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 Персонажи и образы наших пальчиковых игр - паучок и бабочка, коза и зайчик, дерево и птица, солнышко и дождик - нравятся малышам с полутора-двух лет, дети с удовольствием повторяют за взрослыми тексты и движения. Одни пальчиковые игры готовят малыша к счёту, в других ребёнок должен действовать, используя обе руки, что помогает лучше осознать понятия выше и ниже, сверху и снизу, право и лево. 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Пальчиковые игры побуждают малышей к творчеству и в том случае, когда ребёнок придумывает к текстам свои, пусть даже не очень удачные движения, его следует хвалить и, если возможно, показать свои творческие достижения, например, папе или бабушке.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lastRenderedPageBreak/>
        <w:t>Такие игры очень увлекательны и способствуют взаимопониманию между детьми и взрослыми. Забавные персонажи пальчиковых игр просты и понятны малышам – коза и зайчик, дождик и солнышко, паучок и муха с восторгом воспринимаются детьми от полутора лет. Они с большим воодушевлением копируют все движения взрослых и повторяют за ними стишки. Использование пальчиковых игр для дошкольников научит их счету, ознакомит с определениями «верх-низ», «лево – право» и создаст чувство уверенности в себе. Существуют игры, в которых пальцы загибаются или действуют поочередно и они похожи на небольшие сказки. Освоить такие пальчиковые игры и продемонстрировать их могут ребятишки, начиная с 4-5 лет. Можно придумывать персонажей, наряжая кончики пальцев бумажными колпачками или прорисовывая на них глазки и улыбающийся ротик.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Пальчиковые игры, предлагаемые для малышей, помогают развитию детского творчества, поэтому ребенка надо чаще хвалить, даже если у него не все получается с первого раза. Особенно нравятся детям пальчиковые игры с пением. Такое сочетание способствует более эффективному проведению занятий.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Предлагаем некоторые примеры пальчиковых игр, которые используются у нас в средней группе (дети 4-5 лет)</w:t>
      </w:r>
      <w:proofErr w:type="gramStart"/>
      <w:r w:rsidRPr="009A1C1D"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ПАУЧОК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Паучок ходил по ветке,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А за ним ходили детки.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Дождик с неба вдруг полил,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Паучков на землю смыл.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Солнце стало пригревать,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Паучок ползёт опять,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А за ним ползут все детки,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Чтобы погулять на ветке. Руки скрещены; пальцы каждой руки "бегут" по предплечью, а затем по плечу другой руки.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Кисти свободно опущены, выполняем стряхивающее движение (дождик).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lastRenderedPageBreak/>
        <w:t>Хлопок ладонями по столу/коленям.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Ладони боковыми сторонами прижаты друг к другу, пальцы растопырены, качаем руками (солнышко светит)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 xml:space="preserve">Действия аналогичны </w:t>
      </w:r>
      <w:proofErr w:type="gramStart"/>
      <w:r w:rsidRPr="009A1C1D">
        <w:rPr>
          <w:rFonts w:ascii="Arial" w:hAnsi="Arial" w:cs="Arial"/>
          <w:color w:val="555555"/>
          <w:sz w:val="21"/>
          <w:szCs w:val="21"/>
        </w:rPr>
        <w:t>первоначальным</w:t>
      </w:r>
      <w:proofErr w:type="gramEnd"/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"Паучки" ползают на голове.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Рыбка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Рыбка в озере живёт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Рыбка в озере плывёт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(ладошки соединены и делают плавные движения)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Хвостиком ударит вдруг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(ладошки разъединить и ударить по коленкам)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 xml:space="preserve">И услышим мы – </w:t>
      </w:r>
      <w:proofErr w:type="gramStart"/>
      <w:r w:rsidRPr="009A1C1D">
        <w:rPr>
          <w:rFonts w:ascii="Arial" w:hAnsi="Arial" w:cs="Arial"/>
          <w:color w:val="555555"/>
          <w:sz w:val="21"/>
          <w:szCs w:val="21"/>
        </w:rPr>
        <w:t>плюх</w:t>
      </w:r>
      <w:proofErr w:type="gramEnd"/>
      <w:r w:rsidRPr="009A1C1D">
        <w:rPr>
          <w:rFonts w:ascii="Arial" w:hAnsi="Arial" w:cs="Arial"/>
          <w:color w:val="555555"/>
          <w:sz w:val="21"/>
          <w:szCs w:val="21"/>
        </w:rPr>
        <w:t>, плюх!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(ладошки соединить у основания и так похлопать)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Лужок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На лужок пришли зайчата,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Медвежата, барсучата,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Лягушата и енот.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 xml:space="preserve">На </w:t>
      </w:r>
      <w:proofErr w:type="gramStart"/>
      <w:r w:rsidRPr="009A1C1D">
        <w:rPr>
          <w:rFonts w:ascii="Arial" w:hAnsi="Arial" w:cs="Arial"/>
          <w:color w:val="555555"/>
          <w:sz w:val="21"/>
          <w:szCs w:val="21"/>
        </w:rPr>
        <w:t>зелёный</w:t>
      </w:r>
      <w:proofErr w:type="gramEnd"/>
      <w:r w:rsidRPr="009A1C1D">
        <w:rPr>
          <w:rFonts w:ascii="Arial" w:hAnsi="Arial" w:cs="Arial"/>
          <w:color w:val="555555"/>
          <w:sz w:val="21"/>
          <w:szCs w:val="21"/>
        </w:rPr>
        <w:t xml:space="preserve"> на лужок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lastRenderedPageBreak/>
        <w:t xml:space="preserve">Приходи и ты, дружок! (сгибать пальчики в кулачок в ритме </w:t>
      </w:r>
      <w:proofErr w:type="spellStart"/>
      <w:r w:rsidRPr="009A1C1D">
        <w:rPr>
          <w:rFonts w:ascii="Arial" w:hAnsi="Arial" w:cs="Arial"/>
          <w:color w:val="555555"/>
          <w:sz w:val="21"/>
          <w:szCs w:val="21"/>
        </w:rPr>
        <w:t>потешки</w:t>
      </w:r>
      <w:proofErr w:type="spellEnd"/>
      <w:r w:rsidRPr="009A1C1D">
        <w:rPr>
          <w:rFonts w:ascii="Arial" w:hAnsi="Arial" w:cs="Arial"/>
          <w:color w:val="555555"/>
          <w:sz w:val="21"/>
          <w:szCs w:val="21"/>
        </w:rPr>
        <w:t>, при перечислении животных сгибать пальчики на обеих руках поочерёдно, на последней строчке помахать ладонями)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Моя семья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 xml:space="preserve">Этот пальчик – дедушка (разжимаем поочередно пальцы из кулачка, начиная </w:t>
      </w:r>
      <w:proofErr w:type="gramStart"/>
      <w:r w:rsidRPr="009A1C1D">
        <w:rPr>
          <w:rFonts w:ascii="Arial" w:hAnsi="Arial" w:cs="Arial"/>
          <w:color w:val="555555"/>
          <w:sz w:val="21"/>
          <w:szCs w:val="21"/>
        </w:rPr>
        <w:t>с</w:t>
      </w:r>
      <w:proofErr w:type="gramEnd"/>
      <w:r w:rsidRPr="009A1C1D">
        <w:rPr>
          <w:rFonts w:ascii="Arial" w:hAnsi="Arial" w:cs="Arial"/>
          <w:color w:val="555555"/>
          <w:sz w:val="21"/>
          <w:szCs w:val="21"/>
        </w:rPr>
        <w:t xml:space="preserve"> большого)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 xml:space="preserve">Этот пальчик </w:t>
      </w:r>
      <w:proofErr w:type="gramStart"/>
      <w:r w:rsidRPr="009A1C1D">
        <w:rPr>
          <w:rFonts w:ascii="Arial" w:hAnsi="Arial" w:cs="Arial"/>
          <w:color w:val="555555"/>
          <w:sz w:val="21"/>
          <w:szCs w:val="21"/>
        </w:rPr>
        <w:t>–б</w:t>
      </w:r>
      <w:proofErr w:type="gramEnd"/>
      <w:r w:rsidRPr="009A1C1D">
        <w:rPr>
          <w:rFonts w:ascii="Arial" w:hAnsi="Arial" w:cs="Arial"/>
          <w:color w:val="555555"/>
          <w:sz w:val="21"/>
          <w:szCs w:val="21"/>
        </w:rPr>
        <w:t>абушка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Этот пальчик – папочка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Этот пальчик – мамочка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Этот пальчик – я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Вот и вся моя семья! (вращаем разжатой ладошкой)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Ножки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Нарядили ножки (поочерёдно поглаживать одной рукой другую)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В новые сапожки.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Вы шагайте, ножки (шагать пальчиками по столу)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Прямо по дорожке.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Вы шагайте - топайте (постукивать пальчиками)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По лужам не шлёпайте (погрозить пальчиком)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В грязь не заходите,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Сапожки не рвите.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lastRenderedPageBreak/>
        <w:t>Уточка, уточка,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По реке плывет.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Плавает, ныряет, (плавные движения кистями рук справа налево)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Лапками гребет</w:t>
      </w:r>
      <w:proofErr w:type="gramStart"/>
      <w:r w:rsidRPr="009A1C1D">
        <w:rPr>
          <w:rFonts w:ascii="Arial" w:hAnsi="Arial" w:cs="Arial"/>
          <w:color w:val="555555"/>
          <w:sz w:val="21"/>
          <w:szCs w:val="21"/>
        </w:rPr>
        <w:t>.</w:t>
      </w:r>
      <w:proofErr w:type="gramEnd"/>
      <w:r w:rsidRPr="009A1C1D">
        <w:rPr>
          <w:rFonts w:ascii="Arial" w:hAnsi="Arial" w:cs="Arial"/>
          <w:color w:val="555555"/>
          <w:sz w:val="21"/>
          <w:szCs w:val="21"/>
        </w:rPr>
        <w:t xml:space="preserve"> (</w:t>
      </w:r>
      <w:proofErr w:type="gramStart"/>
      <w:r w:rsidRPr="009A1C1D">
        <w:rPr>
          <w:rFonts w:ascii="Arial" w:hAnsi="Arial" w:cs="Arial"/>
          <w:color w:val="555555"/>
          <w:sz w:val="21"/>
          <w:szCs w:val="21"/>
        </w:rPr>
        <w:t>и</w:t>
      </w:r>
      <w:proofErr w:type="gramEnd"/>
      <w:r w:rsidRPr="009A1C1D">
        <w:rPr>
          <w:rFonts w:ascii="Arial" w:hAnsi="Arial" w:cs="Arial"/>
          <w:color w:val="555555"/>
          <w:sz w:val="21"/>
          <w:szCs w:val="21"/>
        </w:rPr>
        <w:t>митация движения лапок утки в воде)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Сидит белочка в тележке,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Подает она орешки: (сжать пальчики в кулачок)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Лисичке-сестричке, (разогнуть большой палец)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Воробью, синичке, (разогнуть указательный и средний пальцы)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Мишке толстокожему, (разогнуть безымянный палец)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Заиньке усатому</w:t>
      </w:r>
      <w:proofErr w:type="gramStart"/>
      <w:r w:rsidRPr="009A1C1D">
        <w:rPr>
          <w:rFonts w:ascii="Arial" w:hAnsi="Arial" w:cs="Arial"/>
          <w:color w:val="555555"/>
          <w:sz w:val="21"/>
          <w:szCs w:val="21"/>
        </w:rPr>
        <w:t>.</w:t>
      </w:r>
      <w:proofErr w:type="gramEnd"/>
      <w:r w:rsidRPr="009A1C1D">
        <w:rPr>
          <w:rFonts w:ascii="Arial" w:hAnsi="Arial" w:cs="Arial"/>
          <w:color w:val="555555"/>
          <w:sz w:val="21"/>
          <w:szCs w:val="21"/>
        </w:rPr>
        <w:t xml:space="preserve"> (</w:t>
      </w:r>
      <w:proofErr w:type="gramStart"/>
      <w:r w:rsidRPr="009A1C1D">
        <w:rPr>
          <w:rFonts w:ascii="Arial" w:hAnsi="Arial" w:cs="Arial"/>
          <w:color w:val="555555"/>
          <w:sz w:val="21"/>
          <w:szCs w:val="21"/>
        </w:rPr>
        <w:t>р</w:t>
      </w:r>
      <w:proofErr w:type="gramEnd"/>
      <w:r w:rsidRPr="009A1C1D">
        <w:rPr>
          <w:rFonts w:ascii="Arial" w:hAnsi="Arial" w:cs="Arial"/>
          <w:color w:val="555555"/>
          <w:sz w:val="21"/>
          <w:szCs w:val="21"/>
        </w:rPr>
        <w:t>азогнуть мизинец)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На двери висел замок, (сжать руку в кулачок)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Взаперти сидел щенок</w:t>
      </w:r>
      <w:proofErr w:type="gramStart"/>
      <w:r w:rsidRPr="009A1C1D">
        <w:rPr>
          <w:rFonts w:ascii="Arial" w:hAnsi="Arial" w:cs="Arial"/>
          <w:color w:val="555555"/>
          <w:sz w:val="21"/>
          <w:szCs w:val="21"/>
        </w:rPr>
        <w:t>.</w:t>
      </w:r>
      <w:proofErr w:type="gramEnd"/>
      <w:r w:rsidRPr="009A1C1D">
        <w:rPr>
          <w:rFonts w:ascii="Arial" w:hAnsi="Arial" w:cs="Arial"/>
          <w:color w:val="555555"/>
          <w:sz w:val="21"/>
          <w:szCs w:val="21"/>
        </w:rPr>
        <w:t xml:space="preserve"> (</w:t>
      </w:r>
      <w:proofErr w:type="gramStart"/>
      <w:r w:rsidRPr="009A1C1D">
        <w:rPr>
          <w:rFonts w:ascii="Arial" w:hAnsi="Arial" w:cs="Arial"/>
          <w:color w:val="555555"/>
          <w:sz w:val="21"/>
          <w:szCs w:val="21"/>
        </w:rPr>
        <w:t>р</w:t>
      </w:r>
      <w:proofErr w:type="gramEnd"/>
      <w:r w:rsidRPr="009A1C1D">
        <w:rPr>
          <w:rFonts w:ascii="Arial" w:hAnsi="Arial" w:cs="Arial"/>
          <w:color w:val="555555"/>
          <w:sz w:val="21"/>
          <w:szCs w:val="21"/>
        </w:rPr>
        <w:t>азжать указательный палец)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Хвостиком вилял, (двигать указательным пальцем со стороны в сторону)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Хозяев поджидал.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Упражнение «Пять пальцев»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На моей руке пять пальцев,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 xml:space="preserve">Пять </w:t>
      </w:r>
      <w:proofErr w:type="spellStart"/>
      <w:r w:rsidRPr="009A1C1D">
        <w:rPr>
          <w:rFonts w:ascii="Arial" w:hAnsi="Arial" w:cs="Arial"/>
          <w:color w:val="555555"/>
          <w:sz w:val="21"/>
          <w:szCs w:val="21"/>
        </w:rPr>
        <w:t>хватальцев</w:t>
      </w:r>
      <w:proofErr w:type="spellEnd"/>
      <w:r w:rsidRPr="009A1C1D">
        <w:rPr>
          <w:rFonts w:ascii="Arial" w:hAnsi="Arial" w:cs="Arial"/>
          <w:color w:val="555555"/>
          <w:sz w:val="21"/>
          <w:szCs w:val="21"/>
        </w:rPr>
        <w:t>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lastRenderedPageBreak/>
        <w:t xml:space="preserve">Пять </w:t>
      </w:r>
      <w:proofErr w:type="spellStart"/>
      <w:r w:rsidRPr="009A1C1D">
        <w:rPr>
          <w:rFonts w:ascii="Arial" w:hAnsi="Arial" w:cs="Arial"/>
          <w:color w:val="555555"/>
          <w:sz w:val="21"/>
          <w:szCs w:val="21"/>
        </w:rPr>
        <w:t>держальцев</w:t>
      </w:r>
      <w:proofErr w:type="spellEnd"/>
      <w:r w:rsidRPr="009A1C1D">
        <w:rPr>
          <w:rFonts w:ascii="Arial" w:hAnsi="Arial" w:cs="Arial"/>
          <w:color w:val="555555"/>
          <w:sz w:val="21"/>
          <w:szCs w:val="21"/>
        </w:rPr>
        <w:t>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Чтоб строгать, чтоб пилить,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Чтобы брать и чтоб дарить.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Их нетрудно сосчитать: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Раз, два, три, четыре, пять.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Упражнение «Апельсин»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Цель: для развития движений руки и снятия мышечного напряжения в кисти.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Мы делили апельсин,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Много нас, а он один.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Эта долька для ежат,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(поочередно загибают пальцы на правой руке)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 xml:space="preserve">Эта долька для </w:t>
      </w:r>
      <w:proofErr w:type="spellStart"/>
      <w:r w:rsidRPr="009A1C1D">
        <w:rPr>
          <w:rFonts w:ascii="Arial" w:hAnsi="Arial" w:cs="Arial"/>
          <w:color w:val="555555"/>
          <w:sz w:val="21"/>
          <w:szCs w:val="21"/>
        </w:rPr>
        <w:t>стрижат</w:t>
      </w:r>
      <w:proofErr w:type="spellEnd"/>
      <w:r w:rsidRPr="009A1C1D">
        <w:rPr>
          <w:rFonts w:ascii="Arial" w:hAnsi="Arial" w:cs="Arial"/>
          <w:color w:val="555555"/>
          <w:sz w:val="21"/>
          <w:szCs w:val="21"/>
        </w:rPr>
        <w:t>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Эта долька для утят,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Эта долька для котят,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Эта долька для бобра,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А для волка - кожура.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(Разводят руки.)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lastRenderedPageBreak/>
        <w:t>Он сердит на нас, беда!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Разбегайтесь кто куда.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(имитируют бег пальцами по столу)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Упражнение «Капуста»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Цель: для развития движений руки и снятия мышечного напряжения в кисти.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Мы капусту рубим-рубим.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(двигают прямыми ладонями вверх-вниз)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Мы капусту солим-солим.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(поочередно поглаживают подушечки пальцев)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Мы капусту трем-трем,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(потирают кулачок о кулачок)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Мы капусту жмем-жмем.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(сжимают и разжимают кулачок)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Упражнение «Пальчики – семья»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(поочередно загибают пальцы на руке)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Этот пальчик дедушка,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Этот пальчик бабушка,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lastRenderedPageBreak/>
        <w:t>Этот пальчик папочка,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Этот пальчик мамочка,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Этот пальчик Я –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Вот и вся моя семья.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(сжимают и разжимают кулачки)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Игра «Пальчики»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Этот пальчик хочет спать,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 xml:space="preserve">Этот пальчик </w:t>
      </w:r>
      <w:proofErr w:type="gramStart"/>
      <w:r w:rsidRPr="009A1C1D">
        <w:rPr>
          <w:rFonts w:ascii="Arial" w:hAnsi="Arial" w:cs="Arial"/>
          <w:color w:val="555555"/>
          <w:sz w:val="21"/>
          <w:szCs w:val="21"/>
        </w:rPr>
        <w:t>прыг</w:t>
      </w:r>
      <w:proofErr w:type="gramEnd"/>
      <w:r w:rsidRPr="009A1C1D">
        <w:rPr>
          <w:rFonts w:ascii="Arial" w:hAnsi="Arial" w:cs="Arial"/>
          <w:color w:val="555555"/>
          <w:sz w:val="21"/>
          <w:szCs w:val="21"/>
        </w:rPr>
        <w:t xml:space="preserve"> в кровать,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Этот пальчик прикорнул,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Этот пальчик уж заснул.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Тише, пальчик, не шуми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Братиков не разбуди.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Встали пальчики. Ура!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В детский сад идти пора.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Упражнение «Здравствуй»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Здравствуй, солнце золотое!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Здравствуй, небо голубое!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lastRenderedPageBreak/>
        <w:t>Здравствуй, вольный ветерок,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Здравствуй, маленький дубок!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Мы живем в одном краю –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Всех я вас приветствую!</w:t>
      </w:r>
    </w:p>
    <w:p w:rsidR="009A1C1D" w:rsidRP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 xml:space="preserve">(Т. </w:t>
      </w:r>
      <w:proofErr w:type="spellStart"/>
      <w:r w:rsidRPr="009A1C1D">
        <w:rPr>
          <w:rFonts w:ascii="Arial" w:hAnsi="Arial" w:cs="Arial"/>
          <w:color w:val="555555"/>
          <w:sz w:val="21"/>
          <w:szCs w:val="21"/>
        </w:rPr>
        <w:t>Сикачева</w:t>
      </w:r>
      <w:proofErr w:type="spellEnd"/>
      <w:r w:rsidRPr="009A1C1D">
        <w:rPr>
          <w:rFonts w:ascii="Arial" w:hAnsi="Arial" w:cs="Arial"/>
          <w:color w:val="555555"/>
          <w:sz w:val="21"/>
          <w:szCs w:val="21"/>
        </w:rPr>
        <w:t>)</w:t>
      </w:r>
    </w:p>
    <w:p w:rsid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A1C1D">
        <w:rPr>
          <w:rFonts w:ascii="Arial" w:hAnsi="Arial" w:cs="Arial"/>
          <w:color w:val="555555"/>
          <w:sz w:val="21"/>
          <w:szCs w:val="21"/>
        </w:rPr>
        <w:t>Пальцами правой руки по очереди «здороваться» с пальцами левой руки, похлопывая друг друга кончиками.</w:t>
      </w:r>
    </w:p>
    <w:p w:rsid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9A1C1D" w:rsidRDefault="009A1C1D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9E067B" w:rsidRDefault="009E067B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9E067B" w:rsidRDefault="009E067B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9E067B" w:rsidRDefault="009E067B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9E067B" w:rsidRPr="009A1C1D" w:rsidRDefault="009E067B" w:rsidP="009A1C1D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bookmarkStart w:id="0" w:name="_GoBack"/>
      <w:bookmarkEnd w:id="0"/>
    </w:p>
    <w:sectPr w:rsidR="009E067B" w:rsidRPr="009A1C1D" w:rsidSect="009E06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6B"/>
    <w:rsid w:val="0036796B"/>
    <w:rsid w:val="00764A75"/>
    <w:rsid w:val="009757FC"/>
    <w:rsid w:val="009A1C1D"/>
    <w:rsid w:val="009D60D4"/>
    <w:rsid w:val="009E067B"/>
    <w:rsid w:val="00BE4F43"/>
    <w:rsid w:val="00CB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1C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E4F4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BE4F43"/>
    <w:rPr>
      <w:rFonts w:ascii="Calibri" w:eastAsia="Calibri" w:hAnsi="Calibri" w:cs="Times New Roman"/>
    </w:rPr>
  </w:style>
  <w:style w:type="paragraph" w:styleId="a5">
    <w:name w:val="footer"/>
    <w:basedOn w:val="a"/>
    <w:link w:val="a6"/>
    <w:semiHidden/>
    <w:unhideWhenUsed/>
    <w:rsid w:val="00BE4F4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semiHidden/>
    <w:rsid w:val="00BE4F4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semiHidden/>
    <w:unhideWhenUsed/>
    <w:rsid w:val="00BE4F43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rsid w:val="00BE4F43"/>
    <w:rPr>
      <w:rFonts w:ascii="Tahoma" w:eastAsia="Calibri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rsid w:val="00BE4F43"/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BE4F43"/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BE4F43"/>
    <w:rPr>
      <w:rFonts w:ascii="Tahoma" w:hAnsi="Tahoma" w:cs="Tahoma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1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9A1C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1C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E4F4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BE4F43"/>
    <w:rPr>
      <w:rFonts w:ascii="Calibri" w:eastAsia="Calibri" w:hAnsi="Calibri" w:cs="Times New Roman"/>
    </w:rPr>
  </w:style>
  <w:style w:type="paragraph" w:styleId="a5">
    <w:name w:val="footer"/>
    <w:basedOn w:val="a"/>
    <w:link w:val="a6"/>
    <w:semiHidden/>
    <w:unhideWhenUsed/>
    <w:rsid w:val="00BE4F4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semiHidden/>
    <w:rsid w:val="00BE4F4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semiHidden/>
    <w:unhideWhenUsed/>
    <w:rsid w:val="00BE4F43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rsid w:val="00BE4F43"/>
    <w:rPr>
      <w:rFonts w:ascii="Tahoma" w:eastAsia="Calibri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rsid w:val="00BE4F43"/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BE4F43"/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BE4F43"/>
    <w:rPr>
      <w:rFonts w:ascii="Tahoma" w:hAnsi="Tahoma" w:cs="Tahoma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1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9A1C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dcterms:created xsi:type="dcterms:W3CDTF">2015-04-11T12:28:00Z</dcterms:created>
  <dcterms:modified xsi:type="dcterms:W3CDTF">2015-04-11T12:56:00Z</dcterms:modified>
</cp:coreProperties>
</file>