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9" w:rsidRDefault="00B77B59" w:rsidP="00B77B59">
      <w:pPr>
        <w:spacing w:after="0" w:line="240" w:lineRule="auto"/>
        <w:jc w:val="center"/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</w:pPr>
    </w:p>
    <w:p w:rsidR="00B77B59" w:rsidRPr="00B77B59" w:rsidRDefault="00B77B59" w:rsidP="00B77B59">
      <w:pPr>
        <w:spacing w:after="0" w:line="240" w:lineRule="auto"/>
        <w:jc w:val="center"/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</w:pP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>Страничка для родителей</w:t>
      </w:r>
    </w:p>
    <w:p w:rsidR="00B77B59" w:rsidRPr="00B77B59" w:rsidRDefault="00B77B59" w:rsidP="00B77B59">
      <w:pPr>
        <w:spacing w:after="0" w:line="240" w:lineRule="auto"/>
        <w:jc w:val="center"/>
        <w:rPr>
          <w:rFonts w:ascii="Comic Sans MS" w:eastAsia="Times New Roman" w:hAnsi="Comic Sans MS" w:cs="Helvetica"/>
          <w:b/>
          <w:color w:val="5E6066"/>
          <w:sz w:val="24"/>
          <w:szCs w:val="24"/>
          <w:lang w:eastAsia="ru-RU"/>
        </w:rPr>
      </w:pPr>
      <w:r w:rsidRPr="00B77B59">
        <w:rPr>
          <w:rFonts w:ascii="Comic Sans MS" w:eastAsia="Times New Roman" w:hAnsi="Comic Sans MS" w:cs="Helvetica"/>
          <w:b/>
          <w:color w:val="5E6066"/>
          <w:sz w:val="24"/>
          <w:szCs w:val="24"/>
          <w:lang w:eastAsia="ru-RU"/>
        </w:rPr>
        <w:t>«ЗДОРОВЬЕ С ДЕТСТВА»</w:t>
      </w:r>
    </w:p>
    <w:p w:rsidR="00B77B59" w:rsidRPr="00B77B59" w:rsidRDefault="00B77B59" w:rsidP="00B77B59">
      <w:pPr>
        <w:spacing w:before="100" w:beforeAutospacing="1" w:after="300" w:line="300" w:lineRule="atLeast"/>
        <w:jc w:val="both"/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</w:pP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 xml:space="preserve">       В детстве закладываются главные азы воспитания, правила жизни, нормы поведения. Именно тогда мы начинаем понимать, что плохо говорить гадости и хорошо помогать маме. Именно тогда в ребенке нужно закладывать первые правила гигиены, рационального питания и физических упражнений. Ведь в чем состоит здоровый образ жизни с детства? В образе жизни, который позволяет нам хорошо себя чувствовать.</w:t>
      </w:r>
    </w:p>
    <w:p w:rsidR="00B77B59" w:rsidRPr="00B77B59" w:rsidRDefault="00B77B59" w:rsidP="00B77B59">
      <w:pPr>
        <w:spacing w:before="100" w:beforeAutospacing="1" w:after="300" w:line="300" w:lineRule="atLeast"/>
        <w:jc w:val="both"/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</w:pP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 xml:space="preserve">          Не секрет, что на наше здоровье влияет множество факторов. Это пол, возраст, климат, наследственность, условия жизни и работы. Безусловно, большинство из них оставляет желать лучшего и не зависит от желаний и возможностей человека. Но есть факторы, которые мы можем изменить на пользу себе. Вот только для этого с детства нужно знать, что нужно для здорового образа жизни?</w:t>
      </w:r>
    </w:p>
    <w:p w:rsidR="00B77B59" w:rsidRPr="00B77B59" w:rsidRDefault="00B77B59" w:rsidP="00B77B59">
      <w:pPr>
        <w:spacing w:before="100" w:beforeAutospacing="1" w:after="300" w:line="300" w:lineRule="atLeast"/>
        <w:jc w:val="both"/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</w:pP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 xml:space="preserve">1. </w:t>
      </w:r>
      <w:r w:rsidRPr="00B77B59">
        <w:rPr>
          <w:rFonts w:ascii="Comic Sans MS" w:eastAsia="Times New Roman" w:hAnsi="Comic Sans MS" w:cs="Helvetica"/>
          <w:b/>
          <w:bCs/>
          <w:color w:val="5E6066"/>
          <w:sz w:val="24"/>
          <w:szCs w:val="24"/>
          <w:lang w:eastAsia="ru-RU"/>
        </w:rPr>
        <w:t>Психологическая мотивация здорового образа жизни с детства</w:t>
      </w:r>
      <w:proofErr w:type="gramStart"/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br/>
        <w:t>Э</w:t>
      </w:r>
      <w:proofErr w:type="gramEnd"/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>то первый и самый важный факторы в воспитании ребенка и приучении его к правильному образу жизни. Не нужно давить на детей и навязывать им свои мнения. Нужно правильно заинтересовать. Играйте в подвижные игры, делайте зарядку, планируйте детский рацион, объясняйте важность и необходимость здоровья. Кроме того, обязательно подкрепляйте  все своим собственным поведением и своим примером. И все это принесет плоды по истечении многих лет.</w:t>
      </w:r>
    </w:p>
    <w:p w:rsidR="00B77B59" w:rsidRPr="00B77B59" w:rsidRDefault="00B77B59" w:rsidP="00B77B59">
      <w:pPr>
        <w:spacing w:before="100" w:beforeAutospacing="1" w:after="300" w:line="300" w:lineRule="atLeast"/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</w:pP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 xml:space="preserve">2. </w:t>
      </w:r>
      <w:r w:rsidRPr="00B77B59">
        <w:rPr>
          <w:rFonts w:ascii="Comic Sans MS" w:eastAsia="Times New Roman" w:hAnsi="Comic Sans MS" w:cs="Helvetica"/>
          <w:b/>
          <w:bCs/>
          <w:color w:val="5E6066"/>
          <w:sz w:val="24"/>
          <w:szCs w:val="24"/>
          <w:lang w:eastAsia="ru-RU"/>
        </w:rPr>
        <w:t>Физические упражнения</w:t>
      </w:r>
      <w:proofErr w:type="gramStart"/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br/>
        <w:t>Б</w:t>
      </w:r>
      <w:proofErr w:type="gramEnd"/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>ез нормальной физической нагрузки организм не может полноценно функционировать. У детей, как правило, нет проблем с недостачей таких нагрузок. Но игры со временем сменяются школой и работой. А, значит, нагрузки все меньше и меньше. Поэтому, если Вы приучите ребенка к занятиям спортом (к зарядке, бегу, плаванью…) это станет важным вложением в его будущее.</w:t>
      </w:r>
    </w:p>
    <w:p w:rsidR="00B77B59" w:rsidRPr="00B77B59" w:rsidRDefault="00B77B59" w:rsidP="00B77B59">
      <w:pPr>
        <w:spacing w:before="100" w:beforeAutospacing="1" w:after="300" w:line="300" w:lineRule="atLeast"/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</w:pP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 xml:space="preserve">3. </w:t>
      </w:r>
      <w:r w:rsidRPr="00B77B59">
        <w:rPr>
          <w:rFonts w:ascii="Comic Sans MS" w:eastAsia="Times New Roman" w:hAnsi="Comic Sans MS" w:cs="Helvetica"/>
          <w:b/>
          <w:bCs/>
          <w:color w:val="5E6066"/>
          <w:sz w:val="24"/>
          <w:szCs w:val="24"/>
          <w:lang w:eastAsia="ru-RU"/>
        </w:rPr>
        <w:t>Рациональное питание</w:t>
      </w: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br/>
        <w:t>Здоровый образ жизни с детства невозможен, если не регулировать питание детей. Это не значит, что ребенку нужно строго запрещать есть то, что он любит. В данном вопросе лучше посоветоваться с диетологом, который подскажет правильное питание с учетом индивидуальной конституции вашего малыша.</w:t>
      </w:r>
    </w:p>
    <w:p w:rsidR="00B77B59" w:rsidRPr="00B77B59" w:rsidRDefault="00B77B59" w:rsidP="00B77B59">
      <w:pPr>
        <w:spacing w:before="100" w:beforeAutospacing="1" w:line="300" w:lineRule="atLeast"/>
        <w:rPr>
          <w:rFonts w:ascii="Comic Sans MS" w:eastAsia="Times New Roman" w:hAnsi="Comic Sans MS" w:cs="Helvetica"/>
          <w:b/>
          <w:color w:val="5E6066"/>
          <w:sz w:val="24"/>
          <w:szCs w:val="24"/>
          <w:lang w:eastAsia="ru-RU"/>
        </w:rPr>
      </w:pP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t xml:space="preserve">4. </w:t>
      </w:r>
      <w:r w:rsidRPr="00B77B59">
        <w:rPr>
          <w:rFonts w:ascii="Comic Sans MS" w:eastAsia="Times New Roman" w:hAnsi="Comic Sans MS" w:cs="Helvetica"/>
          <w:b/>
          <w:bCs/>
          <w:color w:val="5E6066"/>
          <w:sz w:val="24"/>
          <w:szCs w:val="24"/>
          <w:lang w:eastAsia="ru-RU"/>
        </w:rPr>
        <w:t>Закаливание</w:t>
      </w: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br/>
        <w:t>Оно позволит сделать детский организм выносливее к негативному влиянию окружающей среды. Сначала протирайте кроху прохладным полотенцем. Со временем можно переходить к обливанию. Закаливание – это большая тема. Поэтому, если Вы решили научить Вашего ребенка закаляться – сначала изучите все особенности этого дедовского способа достижения долголетия.</w:t>
      </w:r>
      <w:r w:rsidRPr="00B77B59">
        <w:rPr>
          <w:rFonts w:ascii="Comic Sans MS" w:eastAsia="Times New Roman" w:hAnsi="Comic Sans MS" w:cs="Helvetica"/>
          <w:color w:val="5E6066"/>
          <w:sz w:val="24"/>
          <w:szCs w:val="24"/>
          <w:lang w:eastAsia="ru-RU"/>
        </w:rPr>
        <w:br/>
      </w:r>
      <w:bookmarkStart w:id="0" w:name="_GoBack"/>
      <w:r w:rsidRPr="00B77B59">
        <w:rPr>
          <w:rFonts w:ascii="Comic Sans MS" w:eastAsia="Times New Roman" w:hAnsi="Comic Sans MS" w:cs="Helvetica"/>
          <w:b/>
          <w:color w:val="5E6066"/>
          <w:sz w:val="24"/>
          <w:szCs w:val="24"/>
          <w:lang w:eastAsia="ru-RU"/>
        </w:rPr>
        <w:t>Надеемся, что наши советы помогут Вам!</w:t>
      </w:r>
    </w:p>
    <w:bookmarkEnd w:id="0"/>
    <w:p w:rsidR="000E3548" w:rsidRPr="00B77B59" w:rsidRDefault="000E3548">
      <w:pPr>
        <w:rPr>
          <w:rFonts w:ascii="Comic Sans MS" w:hAnsi="Comic Sans MS"/>
          <w:sz w:val="24"/>
          <w:szCs w:val="24"/>
        </w:rPr>
      </w:pPr>
    </w:p>
    <w:sectPr w:rsidR="000E3548" w:rsidRPr="00B77B59" w:rsidSect="00B77B59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59"/>
    <w:rsid w:val="000E3548"/>
    <w:rsid w:val="00B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4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323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78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238</dc:creator>
  <cp:lastModifiedBy>Детский сад № 238</cp:lastModifiedBy>
  <cp:revision>2</cp:revision>
  <cp:lastPrinted>2014-02-13T06:08:00Z</cp:lastPrinted>
  <dcterms:created xsi:type="dcterms:W3CDTF">2014-02-13T06:04:00Z</dcterms:created>
  <dcterms:modified xsi:type="dcterms:W3CDTF">2014-02-13T06:08:00Z</dcterms:modified>
</cp:coreProperties>
</file>