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CC" w:rsidRPr="00D92847" w:rsidRDefault="009B0BCC" w:rsidP="009B0BCC">
      <w:pPr>
        <w:jc w:val="right"/>
        <w:rPr>
          <w:rFonts w:ascii="Verdana" w:hAnsi="Verdana" w:cs="Arial"/>
          <w:b/>
        </w:rPr>
      </w:pPr>
      <w:r w:rsidRPr="00D92847">
        <w:rPr>
          <w:rFonts w:ascii="Verdana" w:hAnsi="Verdana" w:cs="Arial"/>
          <w:b/>
        </w:rPr>
        <w:t>Конспект урока по русскому языку</w:t>
      </w:r>
    </w:p>
    <w:p w:rsidR="009B0BCC" w:rsidRPr="00D92847" w:rsidRDefault="009B0BCC" w:rsidP="009B0BC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 xml:space="preserve">По образовательной системе «Школа 2100» </w:t>
      </w:r>
    </w:p>
    <w:p w:rsidR="009B0BCC" w:rsidRPr="00D92847" w:rsidRDefault="009B0BCC" w:rsidP="009B0BC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 xml:space="preserve">По учебникам Р. Н. </w:t>
      </w:r>
      <w:proofErr w:type="spellStart"/>
      <w:r w:rsidRPr="00D92847">
        <w:rPr>
          <w:rFonts w:ascii="Verdana" w:hAnsi="Verdana" w:cs="Arial"/>
        </w:rPr>
        <w:t>Бунеева</w:t>
      </w:r>
      <w:proofErr w:type="spellEnd"/>
      <w:r w:rsidRPr="00D92847">
        <w:rPr>
          <w:rFonts w:ascii="Verdana" w:hAnsi="Verdana" w:cs="Arial"/>
        </w:rPr>
        <w:t xml:space="preserve">, Е. В. </w:t>
      </w:r>
      <w:proofErr w:type="spellStart"/>
      <w:r w:rsidRPr="00D92847">
        <w:rPr>
          <w:rFonts w:ascii="Verdana" w:hAnsi="Verdana" w:cs="Arial"/>
        </w:rPr>
        <w:t>Бунеевой</w:t>
      </w:r>
      <w:proofErr w:type="spellEnd"/>
      <w:r w:rsidRPr="00D92847">
        <w:rPr>
          <w:rFonts w:ascii="Verdana" w:hAnsi="Verdana" w:cs="Arial"/>
        </w:rPr>
        <w:t xml:space="preserve">, Прониной О. В. </w:t>
      </w:r>
    </w:p>
    <w:p w:rsidR="009B0BCC" w:rsidRPr="00D92847" w:rsidRDefault="009B0BCC" w:rsidP="009B0BC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>«Русский язык»</w:t>
      </w:r>
    </w:p>
    <w:p w:rsidR="009B0BCC" w:rsidRPr="00D92847" w:rsidRDefault="009B0BCC" w:rsidP="009B0BC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>3 класс</w:t>
      </w:r>
    </w:p>
    <w:p w:rsidR="009B0BCC" w:rsidRPr="00D92847" w:rsidRDefault="009B0BCC" w:rsidP="009B0BC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>Тема «</w:t>
      </w:r>
      <w:r w:rsidR="00B95EA8" w:rsidRPr="00D92847">
        <w:rPr>
          <w:rFonts w:ascii="Verdana" w:hAnsi="Verdana" w:cs="Arial"/>
        </w:rPr>
        <w:t>Предложения распространённые и нерас</w:t>
      </w:r>
      <w:r w:rsidR="003707EE" w:rsidRPr="00D92847">
        <w:rPr>
          <w:rFonts w:ascii="Verdana" w:hAnsi="Verdana" w:cs="Arial"/>
        </w:rPr>
        <w:t>пространённые</w:t>
      </w:r>
      <w:r w:rsidRPr="00D92847">
        <w:rPr>
          <w:rFonts w:ascii="Verdana" w:hAnsi="Verdana" w:cs="Arial"/>
        </w:rPr>
        <w:t>»</w:t>
      </w:r>
    </w:p>
    <w:p w:rsidR="009B0BCC" w:rsidRPr="00D92847" w:rsidRDefault="009B0BCC" w:rsidP="009B0BCC">
      <w:pPr>
        <w:jc w:val="right"/>
        <w:rPr>
          <w:rFonts w:ascii="Verdana" w:hAnsi="Verdana" w:cs="Arial"/>
        </w:rPr>
      </w:pPr>
    </w:p>
    <w:p w:rsidR="009B0BCC" w:rsidRPr="00D92847" w:rsidRDefault="009B0BCC" w:rsidP="009B0BC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>Подготовила конспект</w:t>
      </w:r>
    </w:p>
    <w:p w:rsidR="009B0BCC" w:rsidRPr="00D92847" w:rsidRDefault="009B0BCC" w:rsidP="009B0BC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>Михайлова А. Н.</w:t>
      </w:r>
    </w:p>
    <w:p w:rsidR="009B0BCC" w:rsidRPr="00D92847" w:rsidRDefault="009B0BCC" w:rsidP="009B0BCC">
      <w:pPr>
        <w:rPr>
          <w:rFonts w:ascii="Verdana" w:hAnsi="Verdana" w:cs="Arial"/>
          <w:b/>
        </w:rPr>
      </w:pPr>
    </w:p>
    <w:p w:rsidR="009B0BCC" w:rsidRPr="00D92847" w:rsidRDefault="009B0BCC" w:rsidP="009B0BCC">
      <w:pPr>
        <w:jc w:val="center"/>
        <w:rPr>
          <w:rFonts w:ascii="Verdana" w:hAnsi="Verdana" w:cs="Arial"/>
        </w:rPr>
      </w:pPr>
      <w:r w:rsidRPr="00D92847">
        <w:rPr>
          <w:rFonts w:ascii="Verdana" w:hAnsi="Verdana" w:cs="Arial"/>
        </w:rPr>
        <w:t>Сыктывкар, 2011</w:t>
      </w:r>
    </w:p>
    <w:p w:rsidR="009B0BCC" w:rsidRPr="00D92847" w:rsidRDefault="009B0BCC" w:rsidP="00D92847">
      <w:pPr>
        <w:rPr>
          <w:rFonts w:ascii="Verdana" w:hAnsi="Verdana"/>
        </w:rPr>
      </w:pPr>
      <w:r w:rsidRPr="00D92847">
        <w:rPr>
          <w:rFonts w:ascii="Verdana" w:hAnsi="Verdana"/>
          <w:b/>
        </w:rPr>
        <w:t>Цель</w:t>
      </w:r>
      <w:r w:rsidRPr="00D92847">
        <w:rPr>
          <w:rFonts w:ascii="Verdana" w:hAnsi="Verdana"/>
        </w:rPr>
        <w:t xml:space="preserve">: </w:t>
      </w:r>
      <w:r w:rsidR="0004279F" w:rsidRPr="00D92847">
        <w:rPr>
          <w:rFonts w:ascii="Verdana" w:hAnsi="Verdana"/>
        </w:rPr>
        <w:t>познакомить с распространёнными и нераспространёнными предложениями.</w:t>
      </w:r>
    </w:p>
    <w:p w:rsidR="009B0BCC" w:rsidRPr="00D92847" w:rsidRDefault="009B0BCC" w:rsidP="00D92847">
      <w:pPr>
        <w:rPr>
          <w:rFonts w:ascii="Verdana" w:hAnsi="Verdana"/>
        </w:rPr>
      </w:pPr>
      <w:r w:rsidRPr="00D92847">
        <w:rPr>
          <w:rFonts w:ascii="Verdana" w:hAnsi="Verdana"/>
          <w:b/>
        </w:rPr>
        <w:t>Задачи</w:t>
      </w:r>
      <w:r w:rsidRPr="00D92847">
        <w:rPr>
          <w:rFonts w:ascii="Verdana" w:hAnsi="Verdana"/>
        </w:rPr>
        <w:t>:</w:t>
      </w:r>
    </w:p>
    <w:p w:rsidR="0004279F" w:rsidRPr="00D92847" w:rsidRDefault="009B0BCC" w:rsidP="00D92847">
      <w:pPr>
        <w:tabs>
          <w:tab w:val="left" w:pos="180"/>
        </w:tabs>
        <w:rPr>
          <w:rFonts w:ascii="Verdana" w:hAnsi="Verdana"/>
        </w:rPr>
      </w:pPr>
      <w:r w:rsidRPr="00D92847">
        <w:rPr>
          <w:rFonts w:ascii="Verdana" w:hAnsi="Verdana"/>
          <w:u w:val="single"/>
        </w:rPr>
        <w:t>1.Образовательные:</w:t>
      </w:r>
      <w:r w:rsidR="000E2038" w:rsidRPr="00D92847">
        <w:rPr>
          <w:rFonts w:ascii="Verdana" w:hAnsi="Verdana"/>
        </w:rPr>
        <w:t xml:space="preserve"> </w:t>
      </w:r>
    </w:p>
    <w:p w:rsidR="000E2038" w:rsidRPr="00D92847" w:rsidRDefault="000E2038" w:rsidP="00D92847">
      <w:pPr>
        <w:numPr>
          <w:ilvl w:val="0"/>
          <w:numId w:val="9"/>
        </w:numPr>
        <w:tabs>
          <w:tab w:val="clear" w:pos="168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актуализировать знания  о</w:t>
      </w:r>
      <w:r w:rsidR="0004279F" w:rsidRPr="00D92847">
        <w:rPr>
          <w:rFonts w:ascii="Verdana" w:hAnsi="Verdana"/>
        </w:rPr>
        <w:t xml:space="preserve"> предложении</w:t>
      </w:r>
      <w:r w:rsidRPr="00D92847">
        <w:rPr>
          <w:rFonts w:ascii="Verdana" w:hAnsi="Verdana"/>
        </w:rPr>
        <w:t>;</w:t>
      </w:r>
    </w:p>
    <w:p w:rsidR="000E2038" w:rsidRPr="00D92847" w:rsidRDefault="000E2038" w:rsidP="00D92847">
      <w:pPr>
        <w:numPr>
          <w:ilvl w:val="0"/>
          <w:numId w:val="9"/>
        </w:numPr>
        <w:tabs>
          <w:tab w:val="clear" w:pos="168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актуализировать знания о словарных словах;</w:t>
      </w:r>
    </w:p>
    <w:p w:rsidR="000E2038" w:rsidRPr="00D92847" w:rsidRDefault="000E2038" w:rsidP="00D92847">
      <w:pPr>
        <w:numPr>
          <w:ilvl w:val="0"/>
          <w:numId w:val="9"/>
        </w:numPr>
        <w:tabs>
          <w:tab w:val="clear" w:pos="168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закрепить знание об однокоренных словах;</w:t>
      </w:r>
    </w:p>
    <w:p w:rsidR="000E2038" w:rsidRPr="00D92847" w:rsidRDefault="000E2038" w:rsidP="00D92847">
      <w:pPr>
        <w:numPr>
          <w:ilvl w:val="0"/>
          <w:numId w:val="9"/>
        </w:numPr>
        <w:tabs>
          <w:tab w:val="clear" w:pos="168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формировать умение находить орфограммы в словах;</w:t>
      </w:r>
    </w:p>
    <w:p w:rsidR="00150958" w:rsidRPr="00D92847" w:rsidRDefault="00150958" w:rsidP="00D92847">
      <w:pPr>
        <w:numPr>
          <w:ilvl w:val="0"/>
          <w:numId w:val="9"/>
        </w:numPr>
        <w:tabs>
          <w:tab w:val="clear" w:pos="168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закрепить умение образовывать, находить  распространенные и нераспространённые предложения.</w:t>
      </w:r>
    </w:p>
    <w:p w:rsidR="000E2038" w:rsidRPr="00D92847" w:rsidRDefault="000E2038" w:rsidP="00D92847">
      <w:pPr>
        <w:tabs>
          <w:tab w:val="num" w:pos="180"/>
        </w:tabs>
        <w:rPr>
          <w:rFonts w:ascii="Verdana" w:hAnsi="Verdana"/>
        </w:rPr>
      </w:pPr>
    </w:p>
    <w:p w:rsidR="000E2038" w:rsidRPr="00D92847" w:rsidRDefault="000E2038" w:rsidP="00D92847">
      <w:pPr>
        <w:tabs>
          <w:tab w:val="num" w:pos="180"/>
        </w:tabs>
        <w:rPr>
          <w:rFonts w:ascii="Verdana" w:hAnsi="Verdana"/>
          <w:u w:val="single"/>
        </w:rPr>
      </w:pPr>
      <w:r w:rsidRPr="00D92847">
        <w:rPr>
          <w:rFonts w:ascii="Verdana" w:hAnsi="Verdana"/>
          <w:u w:val="single"/>
        </w:rPr>
        <w:t>2. Развивающие:</w:t>
      </w:r>
    </w:p>
    <w:p w:rsidR="000E2038" w:rsidRPr="00D92847" w:rsidRDefault="000E2038" w:rsidP="00D92847">
      <w:pPr>
        <w:numPr>
          <w:ilvl w:val="0"/>
          <w:numId w:val="8"/>
        </w:numPr>
        <w:tabs>
          <w:tab w:val="clear" w:pos="180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умение находить в слове орфограммы;</w:t>
      </w:r>
    </w:p>
    <w:p w:rsidR="000E2038" w:rsidRPr="00D92847" w:rsidRDefault="000E2038" w:rsidP="00D92847">
      <w:pPr>
        <w:numPr>
          <w:ilvl w:val="0"/>
          <w:numId w:val="3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мелкую моторику рук и пространственное воображение;</w:t>
      </w:r>
    </w:p>
    <w:p w:rsidR="000E2038" w:rsidRPr="00D92847" w:rsidRDefault="000E2038" w:rsidP="00D92847">
      <w:pPr>
        <w:numPr>
          <w:ilvl w:val="0"/>
          <w:numId w:val="3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творческие способности;</w:t>
      </w:r>
    </w:p>
    <w:p w:rsidR="000E2038" w:rsidRPr="00D92847" w:rsidRDefault="000E2038" w:rsidP="00D92847">
      <w:pPr>
        <w:numPr>
          <w:ilvl w:val="0"/>
          <w:numId w:val="3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орфографическую зоркость;</w:t>
      </w:r>
    </w:p>
    <w:p w:rsidR="000E2038" w:rsidRPr="00D92847" w:rsidRDefault="000E2038" w:rsidP="00D92847">
      <w:pPr>
        <w:numPr>
          <w:ilvl w:val="0"/>
          <w:numId w:val="4"/>
        </w:numPr>
        <w:tabs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умение оценивать работу одноклассников и свою работу;</w:t>
      </w:r>
    </w:p>
    <w:p w:rsidR="003131DE" w:rsidRPr="00D92847" w:rsidRDefault="003131DE" w:rsidP="00D92847">
      <w:pPr>
        <w:numPr>
          <w:ilvl w:val="0"/>
          <w:numId w:val="4"/>
        </w:numPr>
        <w:tabs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умение взаимопроверки  работ;</w:t>
      </w:r>
    </w:p>
    <w:p w:rsidR="003131DE" w:rsidRPr="00D92847" w:rsidRDefault="000E2038" w:rsidP="00D92847">
      <w:pPr>
        <w:numPr>
          <w:ilvl w:val="0"/>
          <w:numId w:val="4"/>
        </w:numPr>
        <w:tabs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устную и письменную  речь при ответах;</w:t>
      </w:r>
    </w:p>
    <w:p w:rsidR="003131DE" w:rsidRPr="00D92847" w:rsidRDefault="000E2038" w:rsidP="00D92847">
      <w:pPr>
        <w:numPr>
          <w:ilvl w:val="0"/>
          <w:numId w:val="4"/>
        </w:numPr>
        <w:tabs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мышление: умение обобщать, сравнивать;</w:t>
      </w:r>
    </w:p>
    <w:p w:rsidR="003131DE" w:rsidRPr="00D92847" w:rsidRDefault="003131DE" w:rsidP="00D92847">
      <w:pPr>
        <w:pStyle w:val="a4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D92847">
        <w:rPr>
          <w:rFonts w:ascii="Verdana" w:hAnsi="Verdana"/>
          <w:sz w:val="24"/>
          <w:szCs w:val="24"/>
        </w:rPr>
        <w:t>развитие речи учащихся, обогащение словарного запаса.</w:t>
      </w:r>
    </w:p>
    <w:p w:rsidR="000E2038" w:rsidRPr="00D92847" w:rsidRDefault="000E2038" w:rsidP="00D92847">
      <w:pPr>
        <w:tabs>
          <w:tab w:val="num" w:pos="180"/>
        </w:tabs>
        <w:rPr>
          <w:rFonts w:ascii="Verdana" w:hAnsi="Verdana"/>
          <w:u w:val="single"/>
        </w:rPr>
      </w:pPr>
      <w:r w:rsidRPr="00D92847">
        <w:rPr>
          <w:rFonts w:ascii="Verdana" w:hAnsi="Verdana"/>
          <w:u w:val="single"/>
        </w:rPr>
        <w:t>3. Воспитательные:</w:t>
      </w:r>
    </w:p>
    <w:p w:rsidR="000E2038" w:rsidRPr="00D92847" w:rsidRDefault="000E2038" w:rsidP="00D92847">
      <w:pPr>
        <w:numPr>
          <w:ilvl w:val="0"/>
          <w:numId w:val="1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воспитывать  самостоятельность;</w:t>
      </w:r>
    </w:p>
    <w:p w:rsidR="000E2038" w:rsidRPr="00D92847" w:rsidRDefault="000E2038" w:rsidP="00D92847">
      <w:pPr>
        <w:numPr>
          <w:ilvl w:val="0"/>
          <w:numId w:val="5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 xml:space="preserve">воспитывать уважительное отношение к мнениям одноклассников;  </w:t>
      </w:r>
    </w:p>
    <w:p w:rsidR="000E2038" w:rsidRPr="00D92847" w:rsidRDefault="000E2038" w:rsidP="00D92847">
      <w:pPr>
        <w:numPr>
          <w:ilvl w:val="0"/>
          <w:numId w:val="5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способствовать воспитанию любознательности.</w:t>
      </w:r>
    </w:p>
    <w:p w:rsidR="000E2038" w:rsidRPr="00D92847" w:rsidRDefault="000E2038" w:rsidP="00D92847">
      <w:pPr>
        <w:rPr>
          <w:rFonts w:ascii="Verdana" w:hAnsi="Verdana"/>
        </w:rPr>
      </w:pPr>
    </w:p>
    <w:p w:rsidR="009B0BCC" w:rsidRPr="00D92847" w:rsidRDefault="009B0BCC" w:rsidP="00D92847">
      <w:pPr>
        <w:rPr>
          <w:rFonts w:ascii="Verdana" w:hAnsi="Verdana"/>
        </w:rPr>
      </w:pPr>
      <w:r w:rsidRPr="00D92847">
        <w:rPr>
          <w:rFonts w:ascii="Verdana" w:hAnsi="Verdana"/>
          <w:b/>
        </w:rPr>
        <w:t>Тип урока</w:t>
      </w:r>
      <w:r w:rsidRPr="00D92847">
        <w:rPr>
          <w:rFonts w:ascii="Verdana" w:hAnsi="Verdana"/>
        </w:rPr>
        <w:t>: урок</w:t>
      </w:r>
      <w:r w:rsidR="000E2038" w:rsidRPr="00D92847">
        <w:rPr>
          <w:rFonts w:ascii="Verdana" w:hAnsi="Verdana"/>
        </w:rPr>
        <w:t xml:space="preserve"> изучения нового материала</w:t>
      </w:r>
      <w:r w:rsidRPr="00D92847">
        <w:rPr>
          <w:rFonts w:ascii="Verdana" w:hAnsi="Verdana"/>
        </w:rPr>
        <w:t>.</w:t>
      </w:r>
    </w:p>
    <w:p w:rsidR="009B0BCC" w:rsidRPr="00D92847" w:rsidRDefault="009B0BCC" w:rsidP="00D92847">
      <w:pPr>
        <w:rPr>
          <w:rFonts w:ascii="Verdana" w:hAnsi="Verdana"/>
        </w:rPr>
      </w:pPr>
    </w:p>
    <w:p w:rsidR="009B0BCC" w:rsidRPr="00D92847" w:rsidRDefault="009B0BCC" w:rsidP="00D92847">
      <w:pPr>
        <w:rPr>
          <w:rFonts w:ascii="Verdana" w:hAnsi="Verdana"/>
          <w:b/>
        </w:rPr>
      </w:pPr>
      <w:r w:rsidRPr="00D92847">
        <w:rPr>
          <w:rFonts w:ascii="Verdana" w:hAnsi="Verdana"/>
          <w:b/>
        </w:rPr>
        <w:t>Оборудование:</w:t>
      </w:r>
    </w:p>
    <w:p w:rsidR="009B0BCC" w:rsidRPr="00D92847" w:rsidRDefault="009B0BCC" w:rsidP="00D92847">
      <w:pPr>
        <w:rPr>
          <w:rFonts w:ascii="Verdana" w:hAnsi="Verdana"/>
        </w:rPr>
      </w:pPr>
      <w:r w:rsidRPr="00D92847">
        <w:rPr>
          <w:rFonts w:ascii="Verdana" w:hAnsi="Verdana"/>
          <w:b/>
        </w:rPr>
        <w:t>У учителя</w:t>
      </w:r>
      <w:r w:rsidRPr="00D92847">
        <w:rPr>
          <w:rFonts w:ascii="Verdana" w:hAnsi="Verdana"/>
        </w:rPr>
        <w:t>:</w:t>
      </w:r>
      <w:r w:rsidR="000E2038" w:rsidRPr="00D92847">
        <w:rPr>
          <w:rFonts w:ascii="Verdana" w:hAnsi="Verdana"/>
        </w:rPr>
        <w:t xml:space="preserve"> </w:t>
      </w:r>
      <w:r w:rsidRPr="00D92847">
        <w:rPr>
          <w:rFonts w:ascii="Verdana" w:hAnsi="Verdana"/>
        </w:rPr>
        <w:t>карточки, учебник.</w:t>
      </w:r>
    </w:p>
    <w:p w:rsidR="009B0BCC" w:rsidRDefault="009B0BCC" w:rsidP="00D92847">
      <w:pPr>
        <w:rPr>
          <w:rFonts w:ascii="Verdana" w:hAnsi="Verdana"/>
          <w:b/>
        </w:rPr>
      </w:pPr>
      <w:r w:rsidRPr="00D92847">
        <w:rPr>
          <w:rFonts w:ascii="Verdana" w:hAnsi="Verdana"/>
          <w:b/>
        </w:rPr>
        <w:t>У учащихся</w:t>
      </w:r>
      <w:r w:rsidRPr="00D92847">
        <w:rPr>
          <w:rFonts w:ascii="Verdana" w:hAnsi="Verdana"/>
        </w:rPr>
        <w:t>:</w:t>
      </w:r>
      <w:r w:rsidRPr="00D92847">
        <w:rPr>
          <w:rFonts w:ascii="Verdana" w:hAnsi="Verdana"/>
          <w:b/>
        </w:rPr>
        <w:t xml:space="preserve"> </w:t>
      </w:r>
      <w:r w:rsidRPr="00D92847">
        <w:rPr>
          <w:rFonts w:ascii="Verdana" w:hAnsi="Verdana"/>
        </w:rPr>
        <w:t>учебник</w:t>
      </w:r>
      <w:r w:rsidR="000E2038" w:rsidRPr="00D92847">
        <w:rPr>
          <w:rFonts w:ascii="Verdana" w:hAnsi="Verdana"/>
        </w:rPr>
        <w:t>, чистые листочки, тетради.</w:t>
      </w:r>
      <w:r w:rsidRPr="00D92847">
        <w:rPr>
          <w:rFonts w:ascii="Verdana" w:hAnsi="Verdana"/>
          <w:b/>
        </w:rPr>
        <w:t xml:space="preserve"> </w:t>
      </w:r>
    </w:p>
    <w:p w:rsidR="003042F3" w:rsidRDefault="003042F3" w:rsidP="00D92847">
      <w:pPr>
        <w:jc w:val="center"/>
        <w:rPr>
          <w:rFonts w:ascii="Verdana" w:hAnsi="Verdana"/>
          <w:b/>
        </w:rPr>
      </w:pPr>
    </w:p>
    <w:p w:rsidR="009B0BCC" w:rsidRPr="00D92847" w:rsidRDefault="009B0BCC" w:rsidP="00D92847">
      <w:pPr>
        <w:jc w:val="center"/>
        <w:rPr>
          <w:rFonts w:ascii="Verdana" w:hAnsi="Verdana"/>
          <w:b/>
        </w:rPr>
      </w:pPr>
      <w:r w:rsidRPr="00D92847">
        <w:rPr>
          <w:rFonts w:ascii="Verdana" w:hAnsi="Verdana"/>
          <w:b/>
        </w:rPr>
        <w:t>Литература:</w:t>
      </w:r>
    </w:p>
    <w:p w:rsidR="009B0BCC" w:rsidRDefault="009B0BCC" w:rsidP="00D92847">
      <w:pPr>
        <w:pStyle w:val="a4"/>
        <w:numPr>
          <w:ilvl w:val="0"/>
          <w:numId w:val="7"/>
        </w:numPr>
        <w:rPr>
          <w:rFonts w:ascii="Verdana" w:hAnsi="Verdana"/>
          <w:sz w:val="24"/>
          <w:szCs w:val="24"/>
        </w:rPr>
      </w:pPr>
      <w:proofErr w:type="spellStart"/>
      <w:r w:rsidRPr="00D92847">
        <w:rPr>
          <w:rFonts w:ascii="Verdana" w:hAnsi="Verdana"/>
          <w:sz w:val="24"/>
          <w:szCs w:val="24"/>
        </w:rPr>
        <w:t>Бунеев</w:t>
      </w:r>
      <w:proofErr w:type="spellEnd"/>
      <w:r w:rsidRPr="00D92847">
        <w:rPr>
          <w:rFonts w:ascii="Verdana" w:hAnsi="Verdana"/>
          <w:sz w:val="24"/>
          <w:szCs w:val="24"/>
        </w:rPr>
        <w:t xml:space="preserve"> Р. Н., </w:t>
      </w:r>
      <w:proofErr w:type="spellStart"/>
      <w:r w:rsidRPr="00D92847">
        <w:rPr>
          <w:rFonts w:ascii="Verdana" w:hAnsi="Verdana"/>
          <w:sz w:val="24"/>
          <w:szCs w:val="24"/>
        </w:rPr>
        <w:t>Бунеева</w:t>
      </w:r>
      <w:proofErr w:type="spellEnd"/>
      <w:r w:rsidRPr="00D92847">
        <w:rPr>
          <w:rFonts w:ascii="Verdana" w:hAnsi="Verdana"/>
          <w:sz w:val="24"/>
          <w:szCs w:val="24"/>
        </w:rPr>
        <w:t xml:space="preserve"> Е. В., Пронина О. В. Русский язык. Учебник для  3 - го класса в 2-х ч. Ч 2. Изд. </w:t>
      </w:r>
      <w:r w:rsidR="00581B7A" w:rsidRPr="00D92847">
        <w:rPr>
          <w:rFonts w:ascii="Verdana" w:hAnsi="Verdana"/>
          <w:sz w:val="24"/>
          <w:szCs w:val="24"/>
        </w:rPr>
        <w:t>3</w:t>
      </w:r>
      <w:r w:rsidRPr="00D92847">
        <w:rPr>
          <w:rFonts w:ascii="Verdana" w:hAnsi="Verdana"/>
          <w:sz w:val="24"/>
          <w:szCs w:val="24"/>
        </w:rPr>
        <w:t xml:space="preserve">-е, </w:t>
      </w:r>
      <w:proofErr w:type="spellStart"/>
      <w:r w:rsidR="00581B7A" w:rsidRPr="00D92847">
        <w:rPr>
          <w:rFonts w:ascii="Verdana" w:hAnsi="Verdana"/>
          <w:sz w:val="24"/>
          <w:szCs w:val="24"/>
        </w:rPr>
        <w:t>перераб</w:t>
      </w:r>
      <w:proofErr w:type="spellEnd"/>
      <w:r w:rsidR="00581B7A" w:rsidRPr="00D92847">
        <w:rPr>
          <w:rFonts w:ascii="Verdana" w:hAnsi="Verdana"/>
          <w:sz w:val="24"/>
          <w:szCs w:val="24"/>
        </w:rPr>
        <w:t xml:space="preserve">. – М.: </w:t>
      </w:r>
      <w:proofErr w:type="spellStart"/>
      <w:r w:rsidR="00581B7A" w:rsidRPr="00D92847">
        <w:rPr>
          <w:rFonts w:ascii="Verdana" w:hAnsi="Verdana"/>
          <w:sz w:val="24"/>
          <w:szCs w:val="24"/>
        </w:rPr>
        <w:t>Баласс</w:t>
      </w:r>
      <w:proofErr w:type="spellEnd"/>
      <w:r w:rsidR="00581B7A" w:rsidRPr="00D92847">
        <w:rPr>
          <w:rFonts w:ascii="Verdana" w:hAnsi="Verdana"/>
          <w:sz w:val="24"/>
          <w:szCs w:val="24"/>
        </w:rPr>
        <w:t>, 2005</w:t>
      </w:r>
      <w:r w:rsidRPr="00D92847">
        <w:rPr>
          <w:rFonts w:ascii="Verdana" w:hAnsi="Verdana"/>
          <w:sz w:val="24"/>
          <w:szCs w:val="24"/>
        </w:rPr>
        <w:t>. – 1</w:t>
      </w:r>
      <w:r w:rsidR="00581B7A" w:rsidRPr="00D92847">
        <w:rPr>
          <w:rFonts w:ascii="Verdana" w:hAnsi="Verdana"/>
          <w:sz w:val="24"/>
          <w:szCs w:val="24"/>
        </w:rPr>
        <w:t>76</w:t>
      </w:r>
      <w:r w:rsidRPr="00D92847">
        <w:rPr>
          <w:rFonts w:ascii="Verdana" w:hAnsi="Verdana"/>
          <w:sz w:val="24"/>
          <w:szCs w:val="24"/>
        </w:rPr>
        <w:t xml:space="preserve"> </w:t>
      </w:r>
      <w:proofErr w:type="gramStart"/>
      <w:r w:rsidRPr="00D92847">
        <w:rPr>
          <w:rFonts w:ascii="Verdana" w:hAnsi="Verdana"/>
          <w:sz w:val="24"/>
          <w:szCs w:val="24"/>
        </w:rPr>
        <w:t>с</w:t>
      </w:r>
      <w:proofErr w:type="gramEnd"/>
      <w:r w:rsidRPr="00D92847">
        <w:rPr>
          <w:rFonts w:ascii="Verdana" w:hAnsi="Verdana"/>
          <w:sz w:val="24"/>
          <w:szCs w:val="24"/>
        </w:rPr>
        <w:t>. (</w:t>
      </w:r>
      <w:proofErr w:type="gramStart"/>
      <w:r w:rsidRPr="00D92847">
        <w:rPr>
          <w:rFonts w:ascii="Verdana" w:hAnsi="Verdana"/>
          <w:sz w:val="24"/>
          <w:szCs w:val="24"/>
        </w:rPr>
        <w:t>Образовательная</w:t>
      </w:r>
      <w:proofErr w:type="gramEnd"/>
      <w:r w:rsidRPr="00D92847">
        <w:rPr>
          <w:rFonts w:ascii="Verdana" w:hAnsi="Verdana"/>
          <w:sz w:val="24"/>
          <w:szCs w:val="24"/>
        </w:rPr>
        <w:t xml:space="preserve"> система «Школа 2100», серия «Свободный ум»)</w:t>
      </w:r>
    </w:p>
    <w:p w:rsidR="00D92847" w:rsidRPr="00D92847" w:rsidRDefault="00D92847" w:rsidP="00D92847">
      <w:pPr>
        <w:pStyle w:val="a4"/>
        <w:ind w:left="360"/>
        <w:rPr>
          <w:rFonts w:ascii="Verdana" w:hAnsi="Verdana"/>
          <w:sz w:val="24"/>
          <w:szCs w:val="24"/>
        </w:rPr>
      </w:pPr>
    </w:p>
    <w:p w:rsidR="00B95EA8" w:rsidRPr="00D92847" w:rsidRDefault="00581B7A" w:rsidP="00D92847">
      <w:pPr>
        <w:pStyle w:val="a4"/>
        <w:numPr>
          <w:ilvl w:val="0"/>
          <w:numId w:val="7"/>
        </w:numPr>
        <w:rPr>
          <w:rFonts w:ascii="Verdana" w:hAnsi="Verdana"/>
          <w:sz w:val="24"/>
          <w:szCs w:val="24"/>
        </w:rPr>
      </w:pPr>
      <w:proofErr w:type="spellStart"/>
      <w:r w:rsidRPr="00D92847">
        <w:rPr>
          <w:rFonts w:ascii="Verdana" w:hAnsi="Verdana"/>
          <w:sz w:val="24"/>
          <w:szCs w:val="24"/>
        </w:rPr>
        <w:t>Бунеева</w:t>
      </w:r>
      <w:proofErr w:type="spellEnd"/>
      <w:r w:rsidRPr="00D92847">
        <w:rPr>
          <w:rFonts w:ascii="Verdana" w:hAnsi="Verdana"/>
          <w:sz w:val="24"/>
          <w:szCs w:val="24"/>
        </w:rPr>
        <w:t xml:space="preserve"> </w:t>
      </w:r>
      <w:r w:rsidR="00B95EA8" w:rsidRPr="00D92847">
        <w:rPr>
          <w:rFonts w:ascii="Verdana" w:hAnsi="Verdana"/>
          <w:sz w:val="24"/>
          <w:szCs w:val="24"/>
        </w:rPr>
        <w:t xml:space="preserve">Е. В., Яковлева М. А. Русский язык. 3-й класс (1-4). Методические рекомендации для учителя. Изд. 2-е </w:t>
      </w:r>
      <w:proofErr w:type="spellStart"/>
      <w:r w:rsidR="00B95EA8" w:rsidRPr="00D92847">
        <w:rPr>
          <w:rFonts w:ascii="Verdana" w:hAnsi="Verdana"/>
          <w:sz w:val="24"/>
          <w:szCs w:val="24"/>
        </w:rPr>
        <w:t>дополн</w:t>
      </w:r>
      <w:proofErr w:type="spellEnd"/>
      <w:r w:rsidR="00B95EA8" w:rsidRPr="00D92847">
        <w:rPr>
          <w:rFonts w:ascii="Verdana" w:hAnsi="Verdana"/>
          <w:sz w:val="24"/>
          <w:szCs w:val="24"/>
        </w:rPr>
        <w:t>. -  М.: «</w:t>
      </w:r>
      <w:proofErr w:type="spellStart"/>
      <w:r w:rsidR="00B95EA8" w:rsidRPr="00D92847">
        <w:rPr>
          <w:rFonts w:ascii="Verdana" w:hAnsi="Verdana"/>
          <w:sz w:val="24"/>
          <w:szCs w:val="24"/>
        </w:rPr>
        <w:t>Баласс</w:t>
      </w:r>
      <w:proofErr w:type="spellEnd"/>
      <w:r w:rsidR="00B95EA8" w:rsidRPr="00D92847">
        <w:rPr>
          <w:rFonts w:ascii="Verdana" w:hAnsi="Verdana"/>
          <w:sz w:val="24"/>
          <w:szCs w:val="24"/>
        </w:rPr>
        <w:t xml:space="preserve">», 2002. – 192 </w:t>
      </w:r>
      <w:proofErr w:type="gramStart"/>
      <w:r w:rsidR="00B95EA8" w:rsidRPr="00D92847">
        <w:rPr>
          <w:rFonts w:ascii="Verdana" w:hAnsi="Verdana"/>
          <w:sz w:val="24"/>
          <w:szCs w:val="24"/>
        </w:rPr>
        <w:t>с</w:t>
      </w:r>
      <w:proofErr w:type="gramEnd"/>
      <w:r w:rsidR="00B95EA8" w:rsidRPr="00D92847">
        <w:rPr>
          <w:rFonts w:ascii="Verdana" w:hAnsi="Verdana"/>
          <w:sz w:val="24"/>
          <w:szCs w:val="24"/>
        </w:rPr>
        <w:t>. (</w:t>
      </w:r>
      <w:proofErr w:type="gramStart"/>
      <w:r w:rsidR="00B95EA8" w:rsidRPr="00D92847">
        <w:rPr>
          <w:rFonts w:ascii="Verdana" w:hAnsi="Verdana"/>
          <w:sz w:val="24"/>
          <w:szCs w:val="24"/>
        </w:rPr>
        <w:t>Образовательная</w:t>
      </w:r>
      <w:proofErr w:type="gramEnd"/>
      <w:r w:rsidR="00B95EA8" w:rsidRPr="00D92847">
        <w:rPr>
          <w:rFonts w:ascii="Verdana" w:hAnsi="Verdana"/>
          <w:sz w:val="24"/>
          <w:szCs w:val="24"/>
        </w:rPr>
        <w:t xml:space="preserve"> система «Школа 2100», серия «Свободный ум»)</w:t>
      </w:r>
    </w:p>
    <w:p w:rsidR="009B0BCC" w:rsidRPr="00D92847" w:rsidRDefault="009B0BCC" w:rsidP="003131DE">
      <w:pPr>
        <w:pStyle w:val="a4"/>
        <w:ind w:left="360"/>
        <w:jc w:val="center"/>
        <w:rPr>
          <w:rFonts w:ascii="Verdana" w:hAnsi="Verdana"/>
          <w:sz w:val="24"/>
          <w:szCs w:val="24"/>
        </w:rPr>
      </w:pPr>
      <w:r w:rsidRPr="00D92847">
        <w:rPr>
          <w:rFonts w:ascii="Verdana" w:hAnsi="Verdana"/>
          <w:b/>
          <w:sz w:val="24"/>
          <w:szCs w:val="24"/>
        </w:rPr>
        <w:lastRenderedPageBreak/>
        <w:t>Оформление доски</w:t>
      </w:r>
    </w:p>
    <w:tbl>
      <w:tblPr>
        <w:tblStyle w:val="a3"/>
        <w:tblpPr w:leftFromText="180" w:rightFromText="180" w:vertAnchor="text" w:horzAnchor="margin" w:tblpY="6"/>
        <w:tblW w:w="10786" w:type="dxa"/>
        <w:tblLook w:val="01E0"/>
      </w:tblPr>
      <w:tblGrid>
        <w:gridCol w:w="3369"/>
        <w:gridCol w:w="4653"/>
        <w:gridCol w:w="2764"/>
      </w:tblGrid>
      <w:tr w:rsidR="009B0BCC" w:rsidRPr="00D92847" w:rsidTr="003042F3">
        <w:trPr>
          <w:trHeight w:val="2261"/>
        </w:trPr>
        <w:tc>
          <w:tcPr>
            <w:tcW w:w="3369" w:type="dxa"/>
          </w:tcPr>
          <w:p w:rsidR="009B0BCC" w:rsidRPr="00D92847" w:rsidRDefault="009B0BCC" w:rsidP="00F44872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СЛОВАРЬ УРОКА</w:t>
            </w:r>
          </w:p>
          <w:p w:rsidR="009B0BCC" w:rsidRPr="00D92847" w:rsidRDefault="009B0BCC" w:rsidP="00F44872">
            <w:pPr>
              <w:jc w:val="center"/>
              <w:rPr>
                <w:rFonts w:ascii="Verdana" w:hAnsi="Verdana"/>
              </w:rPr>
            </w:pPr>
          </w:p>
          <w:p w:rsidR="009B0BCC" w:rsidRPr="00D92847" w:rsidRDefault="00347490" w:rsidP="00F448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-1270</wp:posOffset>
                  </wp:positionV>
                  <wp:extent cx="769620" cy="581660"/>
                  <wp:effectExtent l="19050" t="0" r="0" b="0"/>
                  <wp:wrapThrough wrapText="bothSides">
                    <wp:wrapPolygon edited="0">
                      <wp:start x="-535" y="0"/>
                      <wp:lineTo x="-535" y="21223"/>
                      <wp:lineTo x="21386" y="21223"/>
                      <wp:lineTo x="21386" y="0"/>
                      <wp:lineTo x="-535" y="0"/>
                    </wp:wrapPolygon>
                  </wp:wrapThrough>
                  <wp:docPr id="1" name="Рисунок 1" descr="D:\Мои документы\Опушка ле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Опушка ле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6E93" w:rsidRPr="00D92847">
              <w:rPr>
                <w:rFonts w:ascii="Verdana" w:hAnsi="Verdana"/>
              </w:rPr>
              <w:t>опушка</w:t>
            </w:r>
          </w:p>
        </w:tc>
        <w:tc>
          <w:tcPr>
            <w:tcW w:w="4653" w:type="dxa"/>
          </w:tcPr>
          <w:p w:rsidR="000E2038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Двадцатое апреля.</w:t>
            </w: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Классная работа.</w:t>
            </w:r>
          </w:p>
          <w:p w:rsidR="009B0BCC" w:rsidRPr="00D92847" w:rsidRDefault="000779AC" w:rsidP="00BA6E9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2.3pt;margin-top:41.15pt;width:19.5pt;height:33.75pt;z-index:251660288" o:connectortype="straight">
                  <v:stroke endarrow="block"/>
                </v:shape>
              </w:pict>
            </w:r>
            <w:r>
              <w:rPr>
                <w:rFonts w:ascii="Verdana" w:hAnsi="Verdana"/>
                <w:b/>
                <w:noProof/>
              </w:rPr>
              <w:pict>
                <v:shape id="_x0000_s1026" type="#_x0000_t32" style="position:absolute;left:0;text-align:left;margin-left:9.3pt;margin-top:26.15pt;width:19.5pt;height:39pt;flip:x;z-index:251659264" o:connectortype="straight">
                  <v:stroke endarrow="block"/>
                </v:shape>
              </w:pict>
            </w:r>
            <w:r w:rsidR="000E2038" w:rsidRPr="00D92847">
              <w:rPr>
                <w:rFonts w:ascii="Verdana" w:hAnsi="Verdana"/>
                <w:b/>
              </w:rPr>
              <w:t>Предложения рас</w:t>
            </w:r>
            <w:r w:rsidR="00BA6E93" w:rsidRPr="00D92847">
              <w:rPr>
                <w:rFonts w:ascii="Verdana" w:hAnsi="Verdana"/>
                <w:b/>
              </w:rPr>
              <w:t>пространённые и нераспространённые.</w:t>
            </w:r>
          </w:p>
          <w:p w:rsidR="009B0BCC" w:rsidRPr="00D92847" w:rsidRDefault="009B0BCC" w:rsidP="00F44872">
            <w:pPr>
              <w:rPr>
                <w:rFonts w:ascii="Verdana" w:hAnsi="Verdana"/>
              </w:rPr>
            </w:pPr>
          </w:p>
          <w:p w:rsidR="003042F3" w:rsidRDefault="00E46C27" w:rsidP="00F44872">
            <w:pPr>
              <w:tabs>
                <w:tab w:val="center" w:pos="2120"/>
              </w:tabs>
              <w:rPr>
                <w:rFonts w:ascii="Verdana" w:hAnsi="Verdana"/>
                <w:sz w:val="18"/>
                <w:szCs w:val="18"/>
              </w:rPr>
            </w:pPr>
            <w:r w:rsidRPr="003042F3">
              <w:rPr>
                <w:rFonts w:ascii="Verdana" w:hAnsi="Verdana"/>
                <w:sz w:val="18"/>
                <w:szCs w:val="18"/>
              </w:rPr>
              <w:t xml:space="preserve">Главные члены </w:t>
            </w:r>
          </w:p>
          <w:p w:rsidR="003042F3" w:rsidRPr="003042F3" w:rsidRDefault="00E46C27" w:rsidP="003042F3">
            <w:pPr>
              <w:tabs>
                <w:tab w:val="center" w:pos="2120"/>
                <w:tab w:val="left" w:pos="3345"/>
              </w:tabs>
              <w:rPr>
                <w:rFonts w:ascii="Verdana" w:hAnsi="Verdana"/>
                <w:sz w:val="18"/>
                <w:szCs w:val="18"/>
              </w:rPr>
            </w:pPr>
            <w:r w:rsidRPr="003042F3">
              <w:rPr>
                <w:rFonts w:ascii="Verdana" w:hAnsi="Verdana"/>
                <w:sz w:val="18"/>
                <w:szCs w:val="18"/>
              </w:rPr>
              <w:t>+ второстепенные члены</w:t>
            </w:r>
            <w:r w:rsidR="003042F3">
              <w:rPr>
                <w:rFonts w:ascii="Verdana" w:hAnsi="Verdana"/>
                <w:sz w:val="18"/>
                <w:szCs w:val="18"/>
              </w:rPr>
              <w:t xml:space="preserve">      Главные члены</w:t>
            </w:r>
          </w:p>
        </w:tc>
        <w:tc>
          <w:tcPr>
            <w:tcW w:w="2764" w:type="dxa"/>
          </w:tcPr>
          <w:p w:rsidR="009B0BCC" w:rsidRPr="00D92847" w:rsidRDefault="00A6645D" w:rsidP="00F44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Д/</w:t>
            </w:r>
            <w:proofErr w:type="gramStart"/>
            <w:r>
              <w:rPr>
                <w:rFonts w:ascii="Verdana" w:hAnsi="Verdana"/>
              </w:rPr>
              <w:t>З</w:t>
            </w:r>
            <w:proofErr w:type="gramEnd"/>
            <w:r>
              <w:rPr>
                <w:rFonts w:ascii="Verdana" w:hAnsi="Verdana"/>
              </w:rPr>
              <w:t xml:space="preserve"> С. 136, упр. 5.</w:t>
            </w:r>
          </w:p>
          <w:p w:rsidR="009B0BCC" w:rsidRPr="00E46C27" w:rsidRDefault="00E46C27" w:rsidP="00F44872">
            <w:pPr>
              <w:rPr>
                <w:rFonts w:ascii="Verdana" w:hAnsi="Verdana"/>
                <w:sz w:val="20"/>
                <w:szCs w:val="20"/>
              </w:rPr>
            </w:pPr>
            <w:r w:rsidRPr="00E46C27">
              <w:rPr>
                <w:rFonts w:ascii="Verdana" w:hAnsi="Verdana"/>
                <w:sz w:val="20"/>
                <w:szCs w:val="20"/>
              </w:rPr>
              <w:t>Я с утра в лесу гуляю.</w:t>
            </w:r>
          </w:p>
          <w:p w:rsidR="00E46C27" w:rsidRPr="00E46C27" w:rsidRDefault="00E46C27" w:rsidP="00F44872">
            <w:pPr>
              <w:rPr>
                <w:rFonts w:ascii="Verdana" w:hAnsi="Verdana"/>
                <w:sz w:val="20"/>
                <w:szCs w:val="20"/>
              </w:rPr>
            </w:pPr>
            <w:r w:rsidRPr="00E46C27">
              <w:rPr>
                <w:rFonts w:ascii="Verdana" w:hAnsi="Verdana"/>
                <w:sz w:val="20"/>
                <w:szCs w:val="20"/>
              </w:rPr>
              <w:t>От росы я весь промок.</w:t>
            </w:r>
          </w:p>
          <w:p w:rsidR="00E46C27" w:rsidRPr="00E46C27" w:rsidRDefault="00E46C27" w:rsidP="00F44872">
            <w:pPr>
              <w:rPr>
                <w:rFonts w:ascii="Verdana" w:hAnsi="Verdana"/>
                <w:sz w:val="20"/>
                <w:szCs w:val="20"/>
              </w:rPr>
            </w:pPr>
            <w:r w:rsidRPr="00E46C27">
              <w:rPr>
                <w:rFonts w:ascii="Verdana" w:hAnsi="Verdana"/>
                <w:sz w:val="20"/>
                <w:szCs w:val="20"/>
              </w:rPr>
              <w:t>Но зато теперь я знаю</w:t>
            </w:r>
          </w:p>
          <w:p w:rsidR="00E46C27" w:rsidRPr="00E46C27" w:rsidRDefault="00E46C27" w:rsidP="00F44872">
            <w:pPr>
              <w:rPr>
                <w:rFonts w:ascii="Verdana" w:hAnsi="Verdana"/>
                <w:sz w:val="20"/>
                <w:szCs w:val="20"/>
              </w:rPr>
            </w:pPr>
            <w:r w:rsidRPr="00E46C27">
              <w:rPr>
                <w:rFonts w:ascii="Verdana" w:hAnsi="Verdana"/>
                <w:sz w:val="20"/>
                <w:szCs w:val="20"/>
              </w:rPr>
              <w:t>про берёзку и про мох.</w:t>
            </w:r>
          </w:p>
          <w:p w:rsidR="009B0BCC" w:rsidRPr="00D92847" w:rsidRDefault="009B0BCC" w:rsidP="00F44872">
            <w:pPr>
              <w:rPr>
                <w:rFonts w:ascii="Verdana" w:hAnsi="Verdana"/>
              </w:rPr>
            </w:pPr>
          </w:p>
          <w:p w:rsidR="009B0BCC" w:rsidRPr="00D92847" w:rsidRDefault="009B0BCC" w:rsidP="00F44872">
            <w:pPr>
              <w:rPr>
                <w:rFonts w:ascii="Verdana" w:hAnsi="Verdana"/>
              </w:rPr>
            </w:pPr>
          </w:p>
          <w:p w:rsidR="009B0BCC" w:rsidRPr="00D92847" w:rsidRDefault="009B0BCC" w:rsidP="00F44872">
            <w:pPr>
              <w:rPr>
                <w:rFonts w:ascii="Verdana" w:hAnsi="Verdana"/>
              </w:rPr>
            </w:pPr>
          </w:p>
        </w:tc>
      </w:tr>
    </w:tbl>
    <w:p w:rsidR="009B0BCC" w:rsidRPr="00D92847" w:rsidRDefault="009B0BCC" w:rsidP="009B0BCC">
      <w:pPr>
        <w:rPr>
          <w:rFonts w:ascii="Verdana" w:hAnsi="Verdana" w:cs="Arial"/>
        </w:rPr>
      </w:pPr>
    </w:p>
    <w:tbl>
      <w:tblPr>
        <w:tblStyle w:val="a3"/>
        <w:tblpPr w:leftFromText="180" w:rightFromText="180" w:vertAnchor="text" w:horzAnchor="margin" w:tblpX="-352" w:tblpY="-359"/>
        <w:tblW w:w="11375" w:type="dxa"/>
        <w:tblLayout w:type="fixed"/>
        <w:tblLook w:val="01E0"/>
      </w:tblPr>
      <w:tblGrid>
        <w:gridCol w:w="2235"/>
        <w:gridCol w:w="7371"/>
        <w:gridCol w:w="1769"/>
      </w:tblGrid>
      <w:tr w:rsidR="009B0BCC" w:rsidRPr="00D92847" w:rsidTr="00C27316">
        <w:trPr>
          <w:trHeight w:val="530"/>
        </w:trPr>
        <w:tc>
          <w:tcPr>
            <w:tcW w:w="2235" w:type="dxa"/>
          </w:tcPr>
          <w:p w:rsidR="009B0BCC" w:rsidRPr="00D92847" w:rsidRDefault="009B0BCC" w:rsidP="00F44872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lastRenderedPageBreak/>
              <w:t>Этапы урока</w:t>
            </w:r>
          </w:p>
        </w:tc>
        <w:tc>
          <w:tcPr>
            <w:tcW w:w="7371" w:type="dxa"/>
          </w:tcPr>
          <w:p w:rsidR="009B0BCC" w:rsidRPr="00D92847" w:rsidRDefault="009B0BCC" w:rsidP="00F44872">
            <w:pPr>
              <w:ind w:left="-108"/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Содержание урока</w:t>
            </w:r>
          </w:p>
        </w:tc>
        <w:tc>
          <w:tcPr>
            <w:tcW w:w="1769" w:type="dxa"/>
          </w:tcPr>
          <w:p w:rsidR="009B0BCC" w:rsidRPr="00D92847" w:rsidRDefault="009B0BCC" w:rsidP="00F44872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Примечания</w:t>
            </w:r>
          </w:p>
        </w:tc>
      </w:tr>
      <w:tr w:rsidR="00AB1C8F" w:rsidRPr="00D92847" w:rsidTr="00C27316">
        <w:trPr>
          <w:trHeight w:val="582"/>
        </w:trPr>
        <w:tc>
          <w:tcPr>
            <w:tcW w:w="2235" w:type="dxa"/>
          </w:tcPr>
          <w:p w:rsidR="00AB1C8F" w:rsidRPr="00D92847" w:rsidRDefault="00AB1C8F" w:rsidP="00F44872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I. Орг. момент</w:t>
            </w:r>
          </w:p>
        </w:tc>
        <w:tc>
          <w:tcPr>
            <w:tcW w:w="7371" w:type="dxa"/>
          </w:tcPr>
          <w:p w:rsidR="00AB1C8F" w:rsidRPr="00D92847" w:rsidRDefault="00AB1C8F" w:rsidP="009306EB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-Ребята, добрый день! Давайте улыбнемся друг другу, я рада вновь видеть ваши лица, ваши улыбки и думаю, что сегодняшний урок принесет нам всем радость общения друг с другом. Успехов вам и удач!</w:t>
            </w:r>
          </w:p>
          <w:p w:rsidR="00AB1C8F" w:rsidRPr="00D92847" w:rsidRDefault="00AB1C8F" w:rsidP="009306EB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 xml:space="preserve">- Каким бы вы хотели видеть сегодняшний урок? (Веселым, интересным, </w:t>
            </w:r>
            <w:r w:rsidR="00D70040" w:rsidRPr="00D92847">
              <w:rPr>
                <w:rFonts w:ascii="Verdana" w:hAnsi="Verdana"/>
              </w:rPr>
              <w:t xml:space="preserve">познавательным, </w:t>
            </w:r>
            <w:r w:rsidRPr="00D92847">
              <w:rPr>
                <w:rFonts w:ascii="Verdana" w:hAnsi="Verdana"/>
              </w:rPr>
              <w:t>чтобы узнать что-то новое…).</w:t>
            </w:r>
          </w:p>
        </w:tc>
        <w:tc>
          <w:tcPr>
            <w:tcW w:w="1769" w:type="dxa"/>
          </w:tcPr>
          <w:p w:rsidR="00AB1C8F" w:rsidRPr="00D92847" w:rsidRDefault="00AB1C8F" w:rsidP="00F44872">
            <w:pPr>
              <w:rPr>
                <w:rFonts w:ascii="Verdana" w:hAnsi="Verdana"/>
              </w:rPr>
            </w:pPr>
          </w:p>
        </w:tc>
      </w:tr>
      <w:tr w:rsidR="00AB1C8F" w:rsidRPr="00D92847" w:rsidTr="00C27316">
        <w:trPr>
          <w:trHeight w:val="848"/>
        </w:trPr>
        <w:tc>
          <w:tcPr>
            <w:tcW w:w="2235" w:type="dxa"/>
          </w:tcPr>
          <w:p w:rsidR="00AB1C8F" w:rsidRPr="00D92847" w:rsidRDefault="00AB1C8F" w:rsidP="00F44872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II. Актуализация знаний</w:t>
            </w:r>
          </w:p>
          <w:p w:rsidR="003C4817" w:rsidRPr="00D92847" w:rsidRDefault="003C4817" w:rsidP="00F44872">
            <w:pPr>
              <w:jc w:val="center"/>
              <w:rPr>
                <w:rFonts w:ascii="Verdana" w:hAnsi="Verdana"/>
              </w:rPr>
            </w:pPr>
          </w:p>
          <w:p w:rsidR="00AB1C8F" w:rsidRPr="00D92847" w:rsidRDefault="00AB1C8F" w:rsidP="00F44872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Словарная работа</w:t>
            </w:r>
          </w:p>
          <w:p w:rsidR="00AB1C8F" w:rsidRPr="00D92847" w:rsidRDefault="00AB1C8F" w:rsidP="00540D7B">
            <w:pPr>
              <w:rPr>
                <w:rFonts w:ascii="Verdana" w:hAnsi="Verdana"/>
              </w:rPr>
            </w:pPr>
          </w:p>
          <w:p w:rsidR="00AB1C8F" w:rsidRPr="00D92847" w:rsidRDefault="00AB1C8F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3C4817" w:rsidRPr="00D92847" w:rsidRDefault="003C4817" w:rsidP="00540D7B">
            <w:pPr>
              <w:rPr>
                <w:rFonts w:ascii="Verdana" w:hAnsi="Verdana"/>
              </w:rPr>
            </w:pPr>
          </w:p>
          <w:p w:rsidR="00BA6E93" w:rsidRPr="00D92847" w:rsidRDefault="00BA6E93" w:rsidP="00540D7B">
            <w:pPr>
              <w:rPr>
                <w:rFonts w:ascii="Verdana" w:hAnsi="Verdana"/>
              </w:rPr>
            </w:pPr>
          </w:p>
          <w:p w:rsidR="00BA6E93" w:rsidRPr="00D92847" w:rsidRDefault="00BA6E93" w:rsidP="00540D7B">
            <w:pPr>
              <w:rPr>
                <w:rFonts w:ascii="Verdana" w:hAnsi="Verdana"/>
              </w:rPr>
            </w:pPr>
          </w:p>
          <w:p w:rsidR="00AB1C8F" w:rsidRPr="00D92847" w:rsidRDefault="00AB1C8F" w:rsidP="003C4817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Повторение знаний о предложении</w:t>
            </w:r>
          </w:p>
        </w:tc>
        <w:tc>
          <w:tcPr>
            <w:tcW w:w="7371" w:type="dxa"/>
          </w:tcPr>
          <w:p w:rsidR="00AB1C8F" w:rsidRPr="00D92847" w:rsidRDefault="00AB1C8F" w:rsidP="00540D7B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Откройте тетради, запишите число, классная р</w:t>
            </w:r>
            <w:r w:rsidR="005B4A0F" w:rsidRPr="00D92847">
              <w:rPr>
                <w:rFonts w:ascii="Verdana" w:hAnsi="Verdana"/>
                <w:color w:val="000000"/>
              </w:rPr>
              <w:t xml:space="preserve">абота. Запишем словарные слова: фонарь, </w:t>
            </w:r>
            <w:r w:rsidR="007F0CB8" w:rsidRPr="00D92847">
              <w:rPr>
                <w:rFonts w:ascii="Verdana" w:hAnsi="Verdana"/>
                <w:color w:val="000000"/>
              </w:rPr>
              <w:t>жёлтый</w:t>
            </w:r>
            <w:r w:rsidR="001D702A" w:rsidRPr="00D92847">
              <w:rPr>
                <w:rFonts w:ascii="Verdana" w:hAnsi="Verdana"/>
                <w:color w:val="000000"/>
              </w:rPr>
              <w:t xml:space="preserve">, стрекоза, сейчас, снова, опушка. Поставьте ударение и подчеркните орфограмму. </w:t>
            </w:r>
          </w:p>
          <w:p w:rsidR="003C4817" w:rsidRPr="00D92847" w:rsidRDefault="003C4817" w:rsidP="00540D7B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Проверим. </w:t>
            </w:r>
          </w:p>
          <w:p w:rsidR="00AB1C8F" w:rsidRPr="00D92847" w:rsidRDefault="001D702A" w:rsidP="003C4817">
            <w:pPr>
              <w:rPr>
                <w:rFonts w:ascii="Verdana" w:hAnsi="Verdana"/>
              </w:rPr>
            </w:pPr>
            <w:r w:rsidRPr="00D92847">
              <w:rPr>
                <w:rFonts w:ascii="Verdana" w:hAnsi="Verdana"/>
                <w:color w:val="000000"/>
              </w:rPr>
              <w:t>- Какое словарное слово</w:t>
            </w:r>
            <w:r w:rsidR="00BD521F" w:rsidRPr="00D92847">
              <w:rPr>
                <w:rFonts w:ascii="Verdana" w:hAnsi="Verdana"/>
                <w:color w:val="000000"/>
              </w:rPr>
              <w:t xml:space="preserve"> для вас сегодня новое? (Опушка). </w:t>
            </w:r>
            <w:r w:rsidR="00BA6E93" w:rsidRPr="00D92847">
              <w:rPr>
                <w:rFonts w:ascii="Verdana" w:hAnsi="Verdana"/>
                <w:color w:val="000000"/>
              </w:rPr>
              <w:t xml:space="preserve">Какой части речи это слово? (Существительное). </w:t>
            </w:r>
            <w:r w:rsidR="00BD521F" w:rsidRPr="00D92847">
              <w:rPr>
                <w:rFonts w:ascii="Verdana" w:hAnsi="Verdana"/>
                <w:color w:val="000000"/>
              </w:rPr>
              <w:t xml:space="preserve">Что же означает это слово? Каково значение этого слова? </w:t>
            </w:r>
            <w:r w:rsidR="00AC69FC" w:rsidRPr="00D92847">
              <w:rPr>
                <w:rFonts w:ascii="Verdana" w:hAnsi="Verdana"/>
                <w:color w:val="000000"/>
              </w:rPr>
              <w:t xml:space="preserve"> (Край леса). Назовите синонимы этого слова. Про что можно сказать опушка? (</w:t>
            </w:r>
            <w:r w:rsidR="00AC69FC" w:rsidRPr="00D92847">
              <w:rPr>
                <w:rFonts w:ascii="Verdana" w:hAnsi="Verdana"/>
              </w:rPr>
              <w:t xml:space="preserve">опушечка, лысина, оторочка, обшивка, край, подпушка). Ещё говорят опушка на одежде - </w:t>
            </w:r>
            <w:r w:rsidR="003C4817" w:rsidRPr="00D92847">
              <w:rPr>
                <w:rFonts w:ascii="Verdana" w:hAnsi="Verdana"/>
              </w:rPr>
              <w:t xml:space="preserve"> меховая обшивка на одежде.</w:t>
            </w:r>
          </w:p>
          <w:p w:rsidR="00AB1C8F" w:rsidRPr="00D92847" w:rsidRDefault="00AB1C8F" w:rsidP="00540D7B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</w:t>
            </w:r>
            <w:r w:rsidR="003C4817" w:rsidRPr="00D92847">
              <w:rPr>
                <w:rFonts w:ascii="Verdana" w:hAnsi="Verdana"/>
                <w:color w:val="000000"/>
              </w:rPr>
              <w:t>С</w:t>
            </w:r>
            <w:r w:rsidRPr="00D92847">
              <w:rPr>
                <w:rFonts w:ascii="Verdana" w:hAnsi="Verdana"/>
                <w:color w:val="000000"/>
              </w:rPr>
              <w:t>оставьте и запишите со словом опушка словосочетание и предложение.</w:t>
            </w:r>
          </w:p>
          <w:p w:rsidR="00AB1C8F" w:rsidRPr="00D92847" w:rsidRDefault="00AB1C8F" w:rsidP="00540D7B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Однокоренными ли будут слова: опушка, пушечный, пушной, пушка, опёнки</w:t>
            </w:r>
            <w:r w:rsidR="003C4817" w:rsidRPr="00D92847">
              <w:rPr>
                <w:rFonts w:ascii="Verdana" w:hAnsi="Verdana"/>
                <w:color w:val="000000"/>
              </w:rPr>
              <w:t xml:space="preserve">? </w:t>
            </w:r>
            <w:r w:rsidRPr="00D92847">
              <w:rPr>
                <w:rFonts w:ascii="Verdana" w:hAnsi="Verdana"/>
                <w:color w:val="000000"/>
              </w:rPr>
              <w:t xml:space="preserve"> Если слово опушка означает меховую обшивку по краям одежды, то слово пушной – однокоренное.</w:t>
            </w:r>
          </w:p>
          <w:p w:rsidR="00AB1C8F" w:rsidRPr="00D92847" w:rsidRDefault="00AB1C8F" w:rsidP="00540D7B">
            <w:pPr>
              <w:rPr>
                <w:rFonts w:ascii="Verdana" w:hAnsi="Verdana"/>
                <w:color w:val="000000"/>
              </w:rPr>
            </w:pPr>
          </w:p>
          <w:p w:rsidR="00AB1C8F" w:rsidRPr="00D92847" w:rsidRDefault="00AB1C8F" w:rsidP="00540D7B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Назовите признаки предложения.</w:t>
            </w:r>
          </w:p>
          <w:p w:rsidR="00AB1C8F" w:rsidRPr="00D92847" w:rsidRDefault="00AB1C8F" w:rsidP="00540D7B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Какие предложения бывают по цели высказывания? </w:t>
            </w:r>
            <w:r w:rsidR="003C4817" w:rsidRPr="00D92847">
              <w:rPr>
                <w:rFonts w:ascii="Verdana" w:hAnsi="Verdana"/>
                <w:color w:val="000000"/>
              </w:rPr>
              <w:t xml:space="preserve">(Побудительное, вопросительное, повествовательное). </w:t>
            </w:r>
            <w:r w:rsidRPr="00D92847">
              <w:rPr>
                <w:rFonts w:ascii="Verdana" w:hAnsi="Verdana"/>
                <w:color w:val="000000"/>
              </w:rPr>
              <w:t xml:space="preserve">По интонации? </w:t>
            </w:r>
            <w:r w:rsidR="003C4817" w:rsidRPr="00D92847">
              <w:rPr>
                <w:rFonts w:ascii="Verdana" w:hAnsi="Verdana"/>
                <w:color w:val="000000"/>
              </w:rPr>
              <w:t xml:space="preserve">(Вопросительное, восклицательное). </w:t>
            </w:r>
            <w:r w:rsidRPr="00D92847">
              <w:rPr>
                <w:rFonts w:ascii="Verdana" w:hAnsi="Verdana"/>
                <w:color w:val="000000"/>
              </w:rPr>
              <w:t>Приведите примеры.</w:t>
            </w:r>
          </w:p>
          <w:p w:rsidR="00AB1C8F" w:rsidRPr="00D92847" w:rsidRDefault="00AB1C8F" w:rsidP="00540D7B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Почему нельзя смешивать понятия «члены предложения» и «части речи»? В чём разница?</w:t>
            </w:r>
          </w:p>
          <w:p w:rsidR="00BA6E93" w:rsidRPr="00D92847" w:rsidRDefault="00AB1C8F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Из чего состоит  грамматическая основа предложения?</w:t>
            </w:r>
            <w:r w:rsidR="003C4817" w:rsidRPr="00D92847">
              <w:rPr>
                <w:rFonts w:ascii="Verdana" w:hAnsi="Verdana"/>
                <w:color w:val="000000"/>
              </w:rPr>
              <w:t xml:space="preserve"> (Из подлежащего и сказуемого).</w:t>
            </w:r>
          </w:p>
        </w:tc>
        <w:tc>
          <w:tcPr>
            <w:tcW w:w="1769" w:type="dxa"/>
          </w:tcPr>
          <w:p w:rsidR="00AC69FC" w:rsidRPr="00D92847" w:rsidRDefault="00AB1C8F" w:rsidP="00F44872">
            <w:pPr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 xml:space="preserve"> </w:t>
            </w:r>
          </w:p>
          <w:p w:rsidR="00AC69FC" w:rsidRPr="00D92847" w:rsidRDefault="00AC69FC" w:rsidP="00AC69FC">
            <w:pPr>
              <w:rPr>
                <w:rFonts w:ascii="Verdana" w:hAnsi="Verdana"/>
              </w:rPr>
            </w:pPr>
          </w:p>
          <w:p w:rsidR="00AC69FC" w:rsidRPr="00D92847" w:rsidRDefault="00AC69FC" w:rsidP="00AC69FC">
            <w:pPr>
              <w:rPr>
                <w:rFonts w:ascii="Verdana" w:hAnsi="Verdana"/>
              </w:rPr>
            </w:pPr>
          </w:p>
          <w:p w:rsidR="00AC69FC" w:rsidRPr="00D92847" w:rsidRDefault="00AC69FC" w:rsidP="00AC69FC">
            <w:pPr>
              <w:rPr>
                <w:rFonts w:ascii="Verdana" w:hAnsi="Verdana"/>
              </w:rPr>
            </w:pPr>
          </w:p>
          <w:p w:rsidR="00AC69FC" w:rsidRPr="00D92847" w:rsidRDefault="00AC69FC" w:rsidP="00AC69FC">
            <w:pPr>
              <w:rPr>
                <w:rFonts w:ascii="Verdana" w:hAnsi="Verdana"/>
              </w:rPr>
            </w:pPr>
          </w:p>
          <w:p w:rsidR="00AC69FC" w:rsidRPr="00D92847" w:rsidRDefault="00AC69FC" w:rsidP="00AC69FC">
            <w:pPr>
              <w:rPr>
                <w:rFonts w:ascii="Verdana" w:hAnsi="Verdana"/>
              </w:rPr>
            </w:pPr>
          </w:p>
          <w:p w:rsidR="00AC69FC" w:rsidRPr="00D92847" w:rsidRDefault="00AC69FC" w:rsidP="00AC69FC">
            <w:pPr>
              <w:rPr>
                <w:rFonts w:ascii="Verdana" w:hAnsi="Verdana"/>
              </w:rPr>
            </w:pPr>
          </w:p>
          <w:p w:rsidR="00AC69FC" w:rsidRPr="00D92847" w:rsidRDefault="00AC69FC" w:rsidP="00AC69FC">
            <w:pPr>
              <w:rPr>
                <w:rFonts w:ascii="Verdana" w:hAnsi="Verdana"/>
              </w:rPr>
            </w:pPr>
          </w:p>
          <w:p w:rsidR="00AB1C8F" w:rsidRPr="00347490" w:rsidRDefault="00347490" w:rsidP="00AC69FC">
            <w:pPr>
              <w:rPr>
                <w:rFonts w:ascii="Verdana" w:hAnsi="Verdana"/>
                <w:sz w:val="20"/>
                <w:szCs w:val="20"/>
              </w:rPr>
            </w:pPr>
            <w:r w:rsidRPr="00347490">
              <w:rPr>
                <w:rFonts w:ascii="Verdana" w:hAnsi="Verdana"/>
                <w:sz w:val="20"/>
                <w:szCs w:val="20"/>
              </w:rPr>
              <w:t>На доске иллюстрация опушки.</w:t>
            </w:r>
          </w:p>
        </w:tc>
      </w:tr>
      <w:tr w:rsidR="00BA6E93" w:rsidRPr="00D92847" w:rsidTr="00C27316">
        <w:trPr>
          <w:trHeight w:val="848"/>
        </w:trPr>
        <w:tc>
          <w:tcPr>
            <w:tcW w:w="2235" w:type="dxa"/>
          </w:tcPr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I</w:t>
            </w:r>
            <w:r w:rsidRPr="00D92847">
              <w:rPr>
                <w:rFonts w:ascii="Verdana" w:hAnsi="Verdana"/>
                <w:lang w:val="en-US"/>
              </w:rPr>
              <w:t>II</w:t>
            </w:r>
            <w:r w:rsidRPr="00D92847">
              <w:rPr>
                <w:rFonts w:ascii="Verdana" w:hAnsi="Verdana"/>
              </w:rPr>
              <w:t xml:space="preserve">. </w:t>
            </w: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Изучение нового материала</w:t>
            </w: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Постановка учебной проблемы</w:t>
            </w: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1. Создание ПС.</w:t>
            </w: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2. Осознание противоречия.</w:t>
            </w: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lastRenderedPageBreak/>
              <w:t>3. Поиск решения</w:t>
            </w: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ind w:left="72"/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Работа по учебнику над правилом.</w:t>
            </w: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Default="00BA6E93" w:rsidP="00BA6E93">
            <w:pPr>
              <w:rPr>
                <w:rFonts w:ascii="Verdana" w:hAnsi="Verdana"/>
              </w:rPr>
            </w:pPr>
          </w:p>
          <w:p w:rsidR="00C07E89" w:rsidRDefault="00C07E89" w:rsidP="00BA6E93">
            <w:pPr>
              <w:rPr>
                <w:rFonts w:ascii="Verdana" w:hAnsi="Verdana"/>
              </w:rPr>
            </w:pPr>
          </w:p>
          <w:p w:rsidR="00C07E89" w:rsidRDefault="00C07E89" w:rsidP="00BA6E93">
            <w:pPr>
              <w:rPr>
                <w:rFonts w:ascii="Verdana" w:hAnsi="Verdana"/>
              </w:rPr>
            </w:pPr>
          </w:p>
          <w:p w:rsidR="00C07E89" w:rsidRDefault="00C07E89" w:rsidP="00BA6E93">
            <w:pPr>
              <w:rPr>
                <w:rFonts w:ascii="Verdana" w:hAnsi="Verdana"/>
              </w:rPr>
            </w:pPr>
          </w:p>
          <w:p w:rsidR="00C07E89" w:rsidRDefault="00C07E89" w:rsidP="00BA6E93">
            <w:pPr>
              <w:rPr>
                <w:rFonts w:ascii="Verdana" w:hAnsi="Verdana"/>
              </w:rPr>
            </w:pPr>
          </w:p>
          <w:p w:rsidR="00C07E89" w:rsidRPr="00D92847" w:rsidRDefault="00C07E89" w:rsidP="00BA6E93">
            <w:pPr>
              <w:rPr>
                <w:rFonts w:ascii="Verdana" w:hAnsi="Verdana"/>
              </w:rPr>
            </w:pP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proofErr w:type="spellStart"/>
            <w:r w:rsidRPr="00D92847">
              <w:rPr>
                <w:rFonts w:ascii="Verdana" w:hAnsi="Verdana"/>
              </w:rPr>
              <w:t>Физпауза</w:t>
            </w:r>
            <w:proofErr w:type="spellEnd"/>
            <w:r w:rsidRPr="00D92847">
              <w:rPr>
                <w:rFonts w:ascii="Verdana" w:hAnsi="Verdana"/>
              </w:rPr>
              <w:t xml:space="preserve"> для глаз</w:t>
            </w:r>
          </w:p>
        </w:tc>
        <w:tc>
          <w:tcPr>
            <w:tcW w:w="7371" w:type="dxa"/>
          </w:tcPr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lastRenderedPageBreak/>
              <w:t xml:space="preserve">- Ребята, на доске записаны предложения. Прочитайте. Найдите грамматическую основу, подчеркните. Что такое грамматическая основа? (Подлежащее и сказуемое). Ребята, скажите, это предложения распространённые или нераспространенные? (Распространённые, нераспространённые). </w:t>
            </w:r>
          </w:p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Сколько вопросов я задала? (Один). А сколько ответов получила? (Несколько). Значит, чего мы не знаем? Какой возникает вопрос? (Какие это предложения – распространённые или нераспространённые). Какую цель поставим перед собой? (Узнать какие предложения называются распространёнными, а какие нераспространенными). </w:t>
            </w:r>
          </w:p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Верно, сегодня мы узнаем, какие предложения называются распространёнными и нераспространёнными и как определить, </w:t>
            </w:r>
            <w:r w:rsidRPr="00D92847">
              <w:rPr>
                <w:rFonts w:ascii="Verdana" w:hAnsi="Verdana"/>
                <w:color w:val="000000"/>
              </w:rPr>
              <w:lastRenderedPageBreak/>
              <w:t>распространенное или нераспространенное предложение.</w:t>
            </w:r>
          </w:p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Что означает слово распространить? (Увеличить, сделать более обширным). </w:t>
            </w:r>
          </w:p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Вот предложение: Краснела малина. Распространите его. Как вы это сделаете? (Добавим второстепенные члены).</w:t>
            </w:r>
          </w:p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Что значит не распространить? (Оставить всё как было, не расширять пределы, не увеличивать).</w:t>
            </w:r>
          </w:p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Можете ли вы предположить, какие предложения называются распространёнными и нераспространёнными? </w:t>
            </w:r>
          </w:p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Давайте откроем учебник на с. 132 и прочитаем правило. Прочитайте вслух. Прочитайте вопросы к правилу. Ответим на 1 вопрос. Какие предложения мы чаще употребляем в речи – распространённые или нераспространённые? (Нераспространённые). Почему? </w:t>
            </w:r>
          </w:p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Как определить, распространенное или нераспространенное предложение? (Если есть второстепенные члены, то это распространённое предложение, если в предложении только грамматическая основа – подлежащее и сказуемое). </w:t>
            </w:r>
          </w:p>
          <w:p w:rsidR="00BA6E93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-Правильно ли вы предположили?   Приведите примеры распространённых и нераспространённых предложений.</w:t>
            </w:r>
          </w:p>
          <w:p w:rsidR="00C07E89" w:rsidRPr="00D92847" w:rsidRDefault="00C07E89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Давайте докончим наше задание и определим, какие это предложения – распространенные или нераспространенные.</w:t>
            </w:r>
          </w:p>
          <w:p w:rsidR="00347490" w:rsidRPr="00D92847" w:rsidRDefault="00347490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</w:t>
            </w:r>
            <w:r w:rsidR="00C07E89">
              <w:rPr>
                <w:rFonts w:ascii="Verdana" w:hAnsi="Verdana"/>
                <w:color w:val="000000"/>
              </w:rPr>
              <w:t xml:space="preserve"> Какие предложения чаще встречаются в</w:t>
            </w:r>
            <w:r>
              <w:rPr>
                <w:rFonts w:ascii="Verdana" w:hAnsi="Verdana"/>
                <w:color w:val="000000"/>
              </w:rPr>
              <w:t xml:space="preserve"> художественных произведениях, </w:t>
            </w:r>
            <w:r w:rsidR="00FB1800">
              <w:rPr>
                <w:rFonts w:ascii="Verdana" w:hAnsi="Verdana"/>
                <w:color w:val="000000"/>
              </w:rPr>
              <w:t xml:space="preserve"> нераспространенные </w:t>
            </w:r>
            <w:r>
              <w:rPr>
                <w:rFonts w:ascii="Verdana" w:hAnsi="Verdana"/>
                <w:color w:val="000000"/>
              </w:rPr>
              <w:t xml:space="preserve">или </w:t>
            </w:r>
            <w:r w:rsidR="00FB1800">
              <w:rPr>
                <w:rFonts w:ascii="Verdana" w:hAnsi="Verdana"/>
                <w:color w:val="000000"/>
              </w:rPr>
              <w:t xml:space="preserve">распространённые, которые дают  дополнительную информацию: где было событие, как оно происходило, каким было? (Распространённые). С помощью распространенных предложений наша речь становится богаче, ярче. </w:t>
            </w:r>
            <w:r w:rsidR="001B5108">
              <w:rPr>
                <w:rFonts w:ascii="Verdana" w:hAnsi="Verdana"/>
                <w:color w:val="000000"/>
              </w:rPr>
              <w:t>Сравните</w:t>
            </w:r>
            <w:r w:rsidR="00FB1800">
              <w:rPr>
                <w:rFonts w:ascii="Verdana" w:hAnsi="Verdana"/>
                <w:color w:val="000000"/>
              </w:rPr>
              <w:t xml:space="preserve">: </w:t>
            </w:r>
            <w:r w:rsidR="00FB1800" w:rsidRPr="001B5108">
              <w:rPr>
                <w:rFonts w:ascii="Verdana" w:hAnsi="Verdana"/>
                <w:b/>
                <w:color w:val="000000"/>
              </w:rPr>
              <w:t>Светит солнце</w:t>
            </w:r>
            <w:r w:rsidR="00FB1800">
              <w:rPr>
                <w:rFonts w:ascii="Verdana" w:hAnsi="Verdana"/>
                <w:color w:val="000000"/>
              </w:rPr>
              <w:t>.</w:t>
            </w:r>
            <w:r w:rsidR="00E46C27">
              <w:rPr>
                <w:rFonts w:ascii="Verdana" w:hAnsi="Verdana"/>
                <w:color w:val="000000"/>
              </w:rPr>
              <w:t xml:space="preserve"> </w:t>
            </w:r>
            <w:r w:rsidR="00FB1800">
              <w:rPr>
                <w:rFonts w:ascii="Verdana" w:hAnsi="Verdana"/>
                <w:color w:val="000000"/>
              </w:rPr>
              <w:t xml:space="preserve"> </w:t>
            </w:r>
            <w:r w:rsidR="00E46C27">
              <w:rPr>
                <w:rFonts w:ascii="Verdana" w:hAnsi="Verdana"/>
                <w:color w:val="000000"/>
              </w:rPr>
              <w:t xml:space="preserve">-  </w:t>
            </w:r>
            <w:r w:rsidR="001B5108" w:rsidRPr="001B5108">
              <w:rPr>
                <w:rFonts w:ascii="Verdana" w:hAnsi="Verdana"/>
                <w:b/>
                <w:color w:val="000000"/>
              </w:rPr>
              <w:t>На небе светит яркое летнее солнце.</w:t>
            </w:r>
          </w:p>
          <w:p w:rsidR="00BA6E93" w:rsidRPr="00D92847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Дадим нашим глазам отдохнуть. Возьмите в руки ручку. Посмотрите на колпачок ручки, потом вдаль. Выполните 8 раз.</w:t>
            </w:r>
          </w:p>
        </w:tc>
        <w:tc>
          <w:tcPr>
            <w:tcW w:w="1769" w:type="dxa"/>
          </w:tcPr>
          <w:p w:rsidR="00BA6E93" w:rsidRPr="00C27316" w:rsidRDefault="00BA6E93" w:rsidP="00C27316">
            <w:pPr>
              <w:rPr>
                <w:rFonts w:ascii="Verdana" w:hAnsi="Verdana"/>
                <w:sz w:val="20"/>
                <w:szCs w:val="20"/>
              </w:rPr>
            </w:pPr>
            <w:r w:rsidRPr="00C27316">
              <w:rPr>
                <w:rFonts w:ascii="Verdana" w:hAnsi="Verdana"/>
                <w:sz w:val="20"/>
                <w:szCs w:val="20"/>
              </w:rPr>
              <w:lastRenderedPageBreak/>
              <w:t xml:space="preserve">На доске </w:t>
            </w:r>
            <w:proofErr w:type="spellStart"/>
            <w:proofErr w:type="gramStart"/>
            <w:r w:rsidRPr="00C27316">
              <w:rPr>
                <w:rFonts w:ascii="Verdana" w:hAnsi="Verdana"/>
                <w:sz w:val="20"/>
                <w:szCs w:val="20"/>
              </w:rPr>
              <w:t>вопроситель</w:t>
            </w:r>
            <w:proofErr w:type="spellEnd"/>
            <w:r w:rsidR="00C273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27316">
              <w:rPr>
                <w:rFonts w:ascii="Verdana" w:hAnsi="Verdana"/>
                <w:sz w:val="20"/>
                <w:szCs w:val="20"/>
              </w:rPr>
              <w:t>н</w:t>
            </w:r>
            <w:r w:rsidR="00C27316">
              <w:rPr>
                <w:rFonts w:ascii="Verdana" w:hAnsi="Verdana"/>
                <w:sz w:val="20"/>
                <w:szCs w:val="20"/>
              </w:rPr>
              <w:t>ый</w:t>
            </w:r>
            <w:proofErr w:type="spellEnd"/>
            <w:proofErr w:type="gramEnd"/>
            <w:r w:rsidRPr="00C27316">
              <w:rPr>
                <w:rFonts w:ascii="Verdana" w:hAnsi="Verdana"/>
                <w:sz w:val="20"/>
                <w:szCs w:val="20"/>
              </w:rPr>
              <w:t xml:space="preserve"> знак.</w:t>
            </w:r>
          </w:p>
        </w:tc>
      </w:tr>
      <w:tr w:rsidR="00BA6E93" w:rsidRPr="00D92847" w:rsidTr="00C27316">
        <w:trPr>
          <w:trHeight w:val="848"/>
        </w:trPr>
        <w:tc>
          <w:tcPr>
            <w:tcW w:w="2235" w:type="dxa"/>
          </w:tcPr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  <w:lang w:val="en-US"/>
              </w:rPr>
              <w:lastRenderedPageBreak/>
              <w:t>IV</w:t>
            </w:r>
            <w:r w:rsidRPr="00D92847">
              <w:rPr>
                <w:rFonts w:ascii="Verdana" w:hAnsi="Verdana"/>
              </w:rPr>
              <w:t>. Воспроизведение нового знания.</w:t>
            </w: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371" w:type="dxa"/>
          </w:tcPr>
          <w:p w:rsidR="00BA6E93" w:rsidRPr="00D92847" w:rsidRDefault="00BA6E93" w:rsidP="00BA6E93">
            <w:pPr>
              <w:rPr>
                <w:rFonts w:ascii="Verdana" w:hAnsi="Verdana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</w:t>
            </w:r>
            <w:r w:rsidRPr="00D92847">
              <w:rPr>
                <w:rFonts w:ascii="Verdana" w:hAnsi="Verdana"/>
              </w:rPr>
              <w:t>Так какую же тему мы сегодня с вами изучаем? (Предложения распространенные и нераспространённые).</w:t>
            </w: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- Сформулируйте вопросы по данной теме.</w:t>
            </w: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- Теперь 1 вариант будет задавать вопросы 2 варианту, 2 вариант будет отвечать.</w:t>
            </w:r>
          </w:p>
          <w:p w:rsidR="00BA6E93" w:rsidRPr="00D92847" w:rsidRDefault="00BA6E93" w:rsidP="00BA6E93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К правилу сделайте модель, схему, но такую, чтобы было понятно, где распространённое и где нераспространённое. Запишите  на листочек.</w:t>
            </w:r>
          </w:p>
        </w:tc>
        <w:tc>
          <w:tcPr>
            <w:tcW w:w="1769" w:type="dxa"/>
          </w:tcPr>
          <w:p w:rsidR="00BA6E93" w:rsidRPr="00D92847" w:rsidRDefault="00BA6E93" w:rsidP="00F44872">
            <w:pPr>
              <w:rPr>
                <w:rFonts w:ascii="Verdana" w:hAnsi="Verdana"/>
              </w:rPr>
            </w:pPr>
          </w:p>
        </w:tc>
      </w:tr>
      <w:tr w:rsidR="00BA6E93" w:rsidRPr="00D92847" w:rsidTr="00C27316">
        <w:trPr>
          <w:trHeight w:val="848"/>
        </w:trPr>
        <w:tc>
          <w:tcPr>
            <w:tcW w:w="2235" w:type="dxa"/>
          </w:tcPr>
          <w:p w:rsidR="00BA6E93" w:rsidRPr="00D92847" w:rsidRDefault="00BA6E93" w:rsidP="00BA6E93">
            <w:pPr>
              <w:jc w:val="center"/>
              <w:rPr>
                <w:rFonts w:ascii="Verdana" w:hAnsi="Verdana"/>
                <w:lang w:val="en-US"/>
              </w:rPr>
            </w:pPr>
            <w:proofErr w:type="spellStart"/>
            <w:r w:rsidRPr="00D92847">
              <w:rPr>
                <w:rFonts w:ascii="Verdana" w:hAnsi="Verdana"/>
              </w:rPr>
              <w:t>Физминутка</w:t>
            </w:r>
            <w:proofErr w:type="spellEnd"/>
          </w:p>
        </w:tc>
        <w:tc>
          <w:tcPr>
            <w:tcW w:w="7371" w:type="dxa"/>
          </w:tcPr>
          <w:p w:rsidR="00BA6E93" w:rsidRPr="00D92847" w:rsidRDefault="00BA6E93" w:rsidP="00BA6E93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 xml:space="preserve">- Немножко дадим нашим пальчикам отдохнуть. </w:t>
            </w:r>
          </w:p>
          <w:p w:rsidR="00BA6E93" w:rsidRPr="00D92847" w:rsidRDefault="00BA6E93" w:rsidP="00BA6E93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Раз, два, три, четыре, пять –</w:t>
            </w:r>
          </w:p>
          <w:p w:rsidR="00BA6E93" w:rsidRPr="00D92847" w:rsidRDefault="00BA6E93" w:rsidP="00BA6E93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Надо пальцы нам размять.</w:t>
            </w:r>
          </w:p>
          <w:p w:rsidR="00BA6E93" w:rsidRPr="00D92847" w:rsidRDefault="00BA6E93" w:rsidP="00BA6E93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В кулачки мы их сожмем,</w:t>
            </w:r>
          </w:p>
          <w:p w:rsidR="00BA6E93" w:rsidRPr="00D92847" w:rsidRDefault="00BA6E93" w:rsidP="00BA6E93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Быстро-быстро разожмем.</w:t>
            </w:r>
          </w:p>
          <w:p w:rsidR="00BA6E93" w:rsidRPr="00D92847" w:rsidRDefault="00BA6E93" w:rsidP="00BA6E93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lastRenderedPageBreak/>
              <w:t xml:space="preserve">А потом, а потом- </w:t>
            </w:r>
          </w:p>
          <w:p w:rsidR="00BA6E93" w:rsidRPr="00D92847" w:rsidRDefault="00BA6E93" w:rsidP="00BA6E93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Мы руками потрясем.</w:t>
            </w:r>
          </w:p>
          <w:p w:rsidR="00BA6E93" w:rsidRPr="00D92847" w:rsidRDefault="00BA6E93" w:rsidP="00BA6E93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 xml:space="preserve">И теперь нам опять </w:t>
            </w:r>
          </w:p>
          <w:p w:rsidR="00BA6E93" w:rsidRPr="00D92847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</w:rPr>
              <w:t>Можно к делу приступать.</w:t>
            </w:r>
          </w:p>
        </w:tc>
        <w:tc>
          <w:tcPr>
            <w:tcW w:w="1769" w:type="dxa"/>
          </w:tcPr>
          <w:p w:rsidR="00BA6E93" w:rsidRPr="00D92847" w:rsidRDefault="00BA6E93" w:rsidP="00F44872">
            <w:pPr>
              <w:rPr>
                <w:rFonts w:ascii="Verdana" w:hAnsi="Verdana"/>
              </w:rPr>
            </w:pPr>
          </w:p>
        </w:tc>
      </w:tr>
      <w:tr w:rsidR="00BA6E93" w:rsidRPr="00D92847" w:rsidTr="00C27316">
        <w:trPr>
          <w:trHeight w:val="10487"/>
        </w:trPr>
        <w:tc>
          <w:tcPr>
            <w:tcW w:w="2235" w:type="dxa"/>
          </w:tcPr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lastRenderedPageBreak/>
              <w:t>V. Применение новых знаний на практике.</w:t>
            </w: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 xml:space="preserve"> Работа с учебником</w:t>
            </w:r>
          </w:p>
          <w:p w:rsidR="00BA6E93" w:rsidRPr="00D92847" w:rsidRDefault="00BA6E93" w:rsidP="00BA6E93">
            <w:pPr>
              <w:rPr>
                <w:rFonts w:ascii="Verdana" w:hAnsi="Verdana"/>
              </w:rPr>
            </w:pPr>
          </w:p>
          <w:p w:rsidR="00BA6E93" w:rsidRDefault="00BA6E93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Default="001B5108" w:rsidP="00BA6E93">
            <w:pPr>
              <w:jc w:val="center"/>
              <w:rPr>
                <w:rFonts w:ascii="Verdana" w:hAnsi="Verdana"/>
              </w:rPr>
            </w:pPr>
          </w:p>
          <w:p w:rsidR="001B5108" w:rsidRPr="00D92847" w:rsidRDefault="001B5108" w:rsidP="001B510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Дидактическая игра</w:t>
            </w:r>
          </w:p>
        </w:tc>
        <w:tc>
          <w:tcPr>
            <w:tcW w:w="7371" w:type="dxa"/>
          </w:tcPr>
          <w:p w:rsidR="00BA6E93" w:rsidRPr="00D92847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  Теперь поучимся делать предложения распространенными и нераспространенными. </w:t>
            </w:r>
            <w:r w:rsidR="001B5108">
              <w:rPr>
                <w:rFonts w:ascii="Verdana" w:hAnsi="Verdana"/>
                <w:color w:val="000000"/>
              </w:rPr>
              <w:t>Выполняйте все упражнения аккуратно и добросовестно, после урока тетради сдадите,  и я проверю</w:t>
            </w:r>
            <w:r w:rsidR="00092652">
              <w:rPr>
                <w:rFonts w:ascii="Verdana" w:hAnsi="Verdana"/>
                <w:color w:val="000000"/>
              </w:rPr>
              <w:t>,</w:t>
            </w:r>
            <w:r w:rsidR="001B5108">
              <w:rPr>
                <w:rFonts w:ascii="Verdana" w:hAnsi="Verdana"/>
                <w:color w:val="000000"/>
              </w:rPr>
              <w:t xml:space="preserve"> как вы выполняли работу в классе. </w:t>
            </w:r>
            <w:r w:rsidRPr="00D92847">
              <w:rPr>
                <w:rFonts w:ascii="Verdana" w:hAnsi="Verdana"/>
                <w:color w:val="000000"/>
              </w:rPr>
              <w:t>Выполним упражнение  412. Запишите в тетради номер упражнения. Прочитайте задание. Что необходимо сделать?  (Используя имена прилагательные, сделай эти предложения распространенными). Один ученик у доски, остальные в тетради. Прочитайте 1 предложение. Рассмотрите образец записи. Выполните самостоятельно: 1 колонка – 2 предложение, 2 колонка – 3 предложение, 3 колонка – 4 предложение.</w:t>
            </w:r>
          </w:p>
          <w:p w:rsidR="00BA6E93" w:rsidRPr="00D92847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Проверим. Запишем самое распространенное предложение. Весело запорхали пёстрые бабочки.</w:t>
            </w:r>
          </w:p>
          <w:p w:rsidR="00BA6E93" w:rsidRPr="00D92847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Упражнение 413. Прочитайте задание. Что надо сделать?  (Сделать предложения нераспространенными).  Как это сделать? (Убрать из предложения все второстепенные члены). Верно. Выполните упражнение самостоятельно. Запишите предложения, подчеркните подлежащее и сказуемое.</w:t>
            </w:r>
          </w:p>
          <w:p w:rsidR="00BA6E93" w:rsidRPr="00D92847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Проверим. Поменяйтесь друг с другом тетрадями. Возьмите в руки карандаш и проверьте.</w:t>
            </w:r>
          </w:p>
          <w:p w:rsidR="00BA6E93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Найдите упражнение 414. Прочитайте задание. Что необходимо сделать? (Распространить предложения второстепенными членами). Мы уже научились это делать? (Да). Вы сможете выполнить это задание самостоятельно? (Да). Выполните упражнение самостоятельно. </w:t>
            </w:r>
          </w:p>
          <w:p w:rsidR="001B5108" w:rsidRDefault="001B5108" w:rsidP="00BA6E93">
            <w:pPr>
              <w:rPr>
                <w:rFonts w:ascii="Verdana" w:hAnsi="Verdana"/>
                <w:color w:val="000000"/>
              </w:rPr>
            </w:pPr>
          </w:p>
          <w:p w:rsidR="001B5108" w:rsidRDefault="001B5108" w:rsidP="00BA6E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Ребята, тихонечко встали. Я буду </w:t>
            </w:r>
            <w:r w:rsidR="00C35BAF">
              <w:rPr>
                <w:rFonts w:ascii="Verdana" w:hAnsi="Verdana"/>
                <w:color w:val="000000"/>
              </w:rPr>
              <w:t>называ</w:t>
            </w:r>
            <w:r>
              <w:rPr>
                <w:rFonts w:ascii="Verdana" w:hAnsi="Verdana"/>
                <w:color w:val="000000"/>
              </w:rPr>
              <w:t>ть предложение</w:t>
            </w:r>
            <w:r w:rsidR="00C35BAF">
              <w:rPr>
                <w:rFonts w:ascii="Verdana" w:hAnsi="Verdana"/>
                <w:color w:val="000000"/>
              </w:rPr>
              <w:t>, если предложение распространённое, то подпрыгните, если нераспространённое, то присядьте:</w:t>
            </w:r>
          </w:p>
          <w:p w:rsidR="00C35BAF" w:rsidRDefault="00C35BAF" w:rsidP="00BA6E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1. Подул ветер</w:t>
            </w:r>
            <w:r w:rsidR="00192BCE">
              <w:rPr>
                <w:rFonts w:ascii="Verdana" w:hAnsi="Verdana"/>
                <w:color w:val="000000"/>
              </w:rPr>
              <w:t>.</w:t>
            </w:r>
          </w:p>
          <w:p w:rsidR="00C35BAF" w:rsidRDefault="00C35BAF" w:rsidP="00BA6E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2. Алиса сплела венок из маргариток.</w:t>
            </w:r>
          </w:p>
          <w:p w:rsidR="00C35BAF" w:rsidRDefault="00C35BAF" w:rsidP="00BA6E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3. </w:t>
            </w:r>
            <w:r w:rsidR="00192BCE">
              <w:rPr>
                <w:rFonts w:ascii="Verdana" w:hAnsi="Verdana"/>
                <w:color w:val="000000"/>
              </w:rPr>
              <w:t>На поле пасутся коровы.</w:t>
            </w:r>
          </w:p>
          <w:p w:rsidR="00192BCE" w:rsidRDefault="00192BCE" w:rsidP="00BA6E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4. Расцвели колокольчики.</w:t>
            </w:r>
          </w:p>
          <w:p w:rsidR="00192BCE" w:rsidRDefault="00192BCE" w:rsidP="00BA6E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5. Катя купила серого плюшевого зайца.</w:t>
            </w:r>
          </w:p>
          <w:p w:rsidR="00192BCE" w:rsidRPr="00D92847" w:rsidRDefault="00192BCE" w:rsidP="00BA6E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6. Тишина.</w:t>
            </w:r>
          </w:p>
          <w:p w:rsidR="00BA6E93" w:rsidRPr="00D92847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Бывают ли предложения из одного слова</w:t>
            </w:r>
            <w:proofErr w:type="gramStart"/>
            <w:r w:rsidRPr="00D92847">
              <w:rPr>
                <w:rFonts w:ascii="Verdana" w:hAnsi="Verdana"/>
                <w:color w:val="000000"/>
              </w:rPr>
              <w:t xml:space="preserve"> ?</w:t>
            </w:r>
            <w:proofErr w:type="gramEnd"/>
            <w:r w:rsidRPr="00D92847">
              <w:rPr>
                <w:rFonts w:ascii="Verdana" w:hAnsi="Verdana"/>
                <w:color w:val="000000"/>
              </w:rPr>
              <w:t xml:space="preserve"> (Да). Часто ли их используют в речи? Почему их можно считать предложениями? (В них есть определённое высказывание, они оформлены интонационно, это одно слово является или подлежащим,  или сказуемым).</w:t>
            </w:r>
          </w:p>
          <w:p w:rsidR="00BA6E93" w:rsidRPr="00D92847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Например, Осень. Увядают, желтеют листья.</w:t>
            </w:r>
          </w:p>
          <w:p w:rsidR="00BA6E93" w:rsidRPr="00D92847" w:rsidRDefault="00BA6E93" w:rsidP="00150958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Снег. Город почти ослеп. </w:t>
            </w:r>
          </w:p>
        </w:tc>
        <w:tc>
          <w:tcPr>
            <w:tcW w:w="1769" w:type="dxa"/>
          </w:tcPr>
          <w:p w:rsidR="00BA6E93" w:rsidRPr="00D92847" w:rsidRDefault="00BA6E93" w:rsidP="00F44872">
            <w:pPr>
              <w:rPr>
                <w:rFonts w:ascii="Verdana" w:hAnsi="Verdana"/>
              </w:rPr>
            </w:pPr>
          </w:p>
        </w:tc>
      </w:tr>
      <w:tr w:rsidR="00BA6E93" w:rsidRPr="00D92847" w:rsidTr="00C27316">
        <w:trPr>
          <w:trHeight w:val="848"/>
        </w:trPr>
        <w:tc>
          <w:tcPr>
            <w:tcW w:w="2235" w:type="dxa"/>
          </w:tcPr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lastRenderedPageBreak/>
              <w:t xml:space="preserve">XI. Итог урока. </w:t>
            </w: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Рефлексия.</w:t>
            </w:r>
          </w:p>
          <w:p w:rsidR="00BA6E93" w:rsidRPr="00D92847" w:rsidRDefault="00BA6E93" w:rsidP="00BA6E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Дача домашнего задания.</w:t>
            </w:r>
          </w:p>
        </w:tc>
        <w:tc>
          <w:tcPr>
            <w:tcW w:w="7371" w:type="dxa"/>
          </w:tcPr>
          <w:p w:rsidR="00BA6E93" w:rsidRPr="00D92847" w:rsidRDefault="00BA6E93" w:rsidP="00BA6E93">
            <w:pPr>
              <w:rPr>
                <w:rFonts w:ascii="Verdana" w:hAnsi="Verdana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</w:t>
            </w:r>
            <w:r w:rsidRPr="00D92847">
              <w:rPr>
                <w:rFonts w:ascii="Verdana" w:hAnsi="Verdana"/>
              </w:rPr>
              <w:t xml:space="preserve">  Сделаем вывод.  Какую тему мы сегодня изучали? Как определить, распространенное предложение или нет? </w:t>
            </w:r>
          </w:p>
          <w:p w:rsidR="00BA6E93" w:rsidRPr="00D92847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</w:rPr>
              <w:t xml:space="preserve">- Что было трудно изучить, но интересно? Что было непонятно? Какое задание вызвало затруднение? </w:t>
            </w:r>
            <w:r w:rsidRPr="00D92847">
              <w:rPr>
                <w:rFonts w:ascii="Verdana" w:hAnsi="Verdana"/>
                <w:color w:val="000000"/>
              </w:rPr>
              <w:t>Какой этап работы показался сложным? Какими знаниями, умениями овладели?</w:t>
            </w:r>
            <w:r w:rsidR="00192BCE">
              <w:rPr>
                <w:rFonts w:ascii="Verdana" w:hAnsi="Verdana"/>
                <w:color w:val="000000"/>
              </w:rPr>
              <w:t xml:space="preserve"> (Научились задавать подходящие вопросы от подлежащего и ска</w:t>
            </w:r>
            <w:r w:rsidR="00E46C27">
              <w:rPr>
                <w:rFonts w:ascii="Verdana" w:hAnsi="Verdana"/>
                <w:color w:val="000000"/>
              </w:rPr>
              <w:t>з</w:t>
            </w:r>
            <w:r w:rsidR="00192BCE">
              <w:rPr>
                <w:rFonts w:ascii="Verdana" w:hAnsi="Verdana"/>
                <w:color w:val="000000"/>
              </w:rPr>
              <w:t>уемого и подбирать</w:t>
            </w:r>
            <w:r w:rsidR="00821B3F">
              <w:rPr>
                <w:rFonts w:ascii="Verdana" w:hAnsi="Verdana"/>
                <w:color w:val="000000"/>
              </w:rPr>
              <w:t xml:space="preserve"> второстепенные члены для распространения предложения, убирать второстепенные члены и делать </w:t>
            </w:r>
            <w:r w:rsidR="00A6645D">
              <w:rPr>
                <w:rFonts w:ascii="Verdana" w:hAnsi="Verdana"/>
                <w:color w:val="000000"/>
              </w:rPr>
              <w:t xml:space="preserve">нераспространенными). </w:t>
            </w:r>
            <w:r w:rsidRPr="00D92847">
              <w:rPr>
                <w:rFonts w:ascii="Verdana" w:hAnsi="Verdana"/>
                <w:color w:val="000000"/>
              </w:rPr>
              <w:t>Для чего нужны нам эти знания, умения? Где они могут пригодиться?</w:t>
            </w:r>
          </w:p>
          <w:p w:rsidR="001B5108" w:rsidRDefault="00BA6E93" w:rsidP="00BA6E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Откройте дневники и запишите домашнее з</w:t>
            </w:r>
            <w:r w:rsidR="001B5108">
              <w:rPr>
                <w:rFonts w:ascii="Verdana" w:hAnsi="Verdana"/>
                <w:color w:val="000000"/>
              </w:rPr>
              <w:t>адание: с. 136 упражнение 5. Тетради сдаём.</w:t>
            </w:r>
          </w:p>
          <w:p w:rsidR="00BA6E93" w:rsidRPr="00D92847" w:rsidRDefault="001B5108" w:rsidP="00BA6E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</w:t>
            </w:r>
            <w:r w:rsidR="00BA6E93" w:rsidRPr="00D92847">
              <w:rPr>
                <w:rFonts w:ascii="Verdana" w:hAnsi="Verdana"/>
                <w:color w:val="000000"/>
              </w:rPr>
              <w:t>Урок окончен!</w:t>
            </w:r>
          </w:p>
        </w:tc>
        <w:tc>
          <w:tcPr>
            <w:tcW w:w="1769" w:type="dxa"/>
          </w:tcPr>
          <w:p w:rsidR="00BA6E93" w:rsidRDefault="00BA6E93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Default="00092652" w:rsidP="00F44872">
            <w:pPr>
              <w:rPr>
                <w:rFonts w:ascii="Verdana" w:hAnsi="Verdana"/>
              </w:rPr>
            </w:pPr>
          </w:p>
          <w:p w:rsidR="00092652" w:rsidRPr="00092652" w:rsidRDefault="00092652" w:rsidP="00F44872">
            <w:pPr>
              <w:rPr>
                <w:rFonts w:ascii="Verdana" w:hAnsi="Verdana"/>
                <w:sz w:val="20"/>
                <w:szCs w:val="20"/>
              </w:rPr>
            </w:pPr>
            <w:r w:rsidRPr="00092652">
              <w:rPr>
                <w:rFonts w:ascii="Verdana" w:hAnsi="Verdana"/>
                <w:sz w:val="20"/>
                <w:szCs w:val="20"/>
              </w:rPr>
              <w:t xml:space="preserve">На доске запись </w:t>
            </w:r>
            <w:proofErr w:type="spellStart"/>
            <w:r w:rsidRPr="00092652">
              <w:rPr>
                <w:rFonts w:ascii="Verdana" w:hAnsi="Verdana"/>
                <w:sz w:val="20"/>
                <w:szCs w:val="20"/>
              </w:rPr>
              <w:t>д</w:t>
            </w:r>
            <w:proofErr w:type="spellEnd"/>
            <w:r w:rsidRPr="00092652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092652">
              <w:rPr>
                <w:rFonts w:ascii="Verdana" w:hAnsi="Verdana"/>
                <w:sz w:val="20"/>
                <w:szCs w:val="20"/>
              </w:rPr>
              <w:t>з</w:t>
            </w:r>
            <w:proofErr w:type="spellEnd"/>
            <w:r w:rsidRPr="0009265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1D3916" w:rsidRPr="004F7BE7" w:rsidRDefault="001D3916">
      <w:pPr>
        <w:rPr>
          <w:rFonts w:ascii="Verdana" w:hAnsi="Verdana"/>
        </w:rPr>
      </w:pPr>
    </w:p>
    <w:sectPr w:rsidR="001D3916" w:rsidRPr="004F7BE7" w:rsidSect="009B0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334"/>
    <w:multiLevelType w:val="hybridMultilevel"/>
    <w:tmpl w:val="86BC7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D14860"/>
    <w:multiLevelType w:val="hybridMultilevel"/>
    <w:tmpl w:val="15605C7A"/>
    <w:lvl w:ilvl="0" w:tplc="505C4EC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24A46"/>
    <w:multiLevelType w:val="hybridMultilevel"/>
    <w:tmpl w:val="EA020B8E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56828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2BA58AA"/>
    <w:multiLevelType w:val="hybridMultilevel"/>
    <w:tmpl w:val="B93E0B5A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9732575"/>
    <w:multiLevelType w:val="hybridMultilevel"/>
    <w:tmpl w:val="5A24AD6C"/>
    <w:lvl w:ilvl="0" w:tplc="4948B17C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545EEA"/>
    <w:multiLevelType w:val="hybridMultilevel"/>
    <w:tmpl w:val="152E0094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2850A9D"/>
    <w:multiLevelType w:val="hybridMultilevel"/>
    <w:tmpl w:val="91B074AC"/>
    <w:lvl w:ilvl="0" w:tplc="4948B1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54064381"/>
    <w:multiLevelType w:val="hybridMultilevel"/>
    <w:tmpl w:val="FE3611B6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4AC3264"/>
    <w:multiLevelType w:val="hybridMultilevel"/>
    <w:tmpl w:val="4E9E59C6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BCC"/>
    <w:rsid w:val="0004279F"/>
    <w:rsid w:val="0004571D"/>
    <w:rsid w:val="00054FD2"/>
    <w:rsid w:val="000779AC"/>
    <w:rsid w:val="00092652"/>
    <w:rsid w:val="0009716A"/>
    <w:rsid w:val="000E2038"/>
    <w:rsid w:val="00150958"/>
    <w:rsid w:val="00192BCE"/>
    <w:rsid w:val="00195560"/>
    <w:rsid w:val="001B5108"/>
    <w:rsid w:val="001C40A3"/>
    <w:rsid w:val="001D3916"/>
    <w:rsid w:val="001D702A"/>
    <w:rsid w:val="002A72B6"/>
    <w:rsid w:val="002C3895"/>
    <w:rsid w:val="003042F3"/>
    <w:rsid w:val="003131DE"/>
    <w:rsid w:val="00347490"/>
    <w:rsid w:val="00360097"/>
    <w:rsid w:val="003707EE"/>
    <w:rsid w:val="003B721A"/>
    <w:rsid w:val="003C4817"/>
    <w:rsid w:val="004804AF"/>
    <w:rsid w:val="004C4D1C"/>
    <w:rsid w:val="004F7BE7"/>
    <w:rsid w:val="00540D7B"/>
    <w:rsid w:val="00581B7A"/>
    <w:rsid w:val="005B4A0F"/>
    <w:rsid w:val="00772DA0"/>
    <w:rsid w:val="007E5C03"/>
    <w:rsid w:val="007F0CB8"/>
    <w:rsid w:val="007F6AB5"/>
    <w:rsid w:val="00821B3F"/>
    <w:rsid w:val="008D3710"/>
    <w:rsid w:val="009B0BCC"/>
    <w:rsid w:val="00A6645D"/>
    <w:rsid w:val="00A82AD5"/>
    <w:rsid w:val="00A834CD"/>
    <w:rsid w:val="00AB1C8F"/>
    <w:rsid w:val="00AC69FC"/>
    <w:rsid w:val="00AE2387"/>
    <w:rsid w:val="00AE6BD3"/>
    <w:rsid w:val="00B95EA8"/>
    <w:rsid w:val="00BA6E93"/>
    <w:rsid w:val="00BD521F"/>
    <w:rsid w:val="00C07E89"/>
    <w:rsid w:val="00C27316"/>
    <w:rsid w:val="00C35BAF"/>
    <w:rsid w:val="00D70040"/>
    <w:rsid w:val="00D92847"/>
    <w:rsid w:val="00DC0F78"/>
    <w:rsid w:val="00DD505D"/>
    <w:rsid w:val="00E46C27"/>
    <w:rsid w:val="00EB56B0"/>
    <w:rsid w:val="00ED211F"/>
    <w:rsid w:val="00EF4A65"/>
    <w:rsid w:val="00FB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B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B0B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2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8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F905-A5C0-444F-BA3A-E178C38B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cp:lastPrinted>2011-04-15T16:48:00Z</cp:lastPrinted>
  <dcterms:created xsi:type="dcterms:W3CDTF">2011-04-14T12:26:00Z</dcterms:created>
  <dcterms:modified xsi:type="dcterms:W3CDTF">2013-01-15T16:57:00Z</dcterms:modified>
</cp:coreProperties>
</file>