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92" w:rsidRDefault="00E51F95" w:rsidP="004F4992">
      <w:pPr>
        <w:jc w:val="center"/>
        <w:rPr>
          <w:rFonts w:ascii="Times New Roman" w:eastAsia="Calibri" w:hAnsi="Times New Roman" w:cs="Times New Roman"/>
          <w:b/>
          <w:color w:val="2D4521"/>
          <w:sz w:val="28"/>
          <w:szCs w:val="28"/>
          <w:lang w:eastAsia="en-US" w:bidi="en-US"/>
        </w:rPr>
      </w:pPr>
      <w:r w:rsidRPr="004F4992">
        <w:rPr>
          <w:rFonts w:ascii="Times New Roman" w:eastAsia="Calibri" w:hAnsi="Times New Roman" w:cs="Times New Roman"/>
          <w:b/>
          <w:color w:val="2D4521"/>
          <w:sz w:val="28"/>
          <w:szCs w:val="28"/>
          <w:lang w:eastAsia="en-US" w:bidi="en-US"/>
        </w:rPr>
        <w:t>Конспект сюжетно-ролевой игры в первой младшей группе</w:t>
      </w:r>
    </w:p>
    <w:p w:rsidR="00E51F95" w:rsidRPr="00E51F95" w:rsidRDefault="00E51F95" w:rsidP="00E51F95">
      <w:pPr>
        <w:rPr>
          <w:rFonts w:asciiTheme="majorHAnsi" w:eastAsia="Bookman Old Style" w:hAnsiTheme="majorHAnsi" w:cs="Bookman Old Style"/>
          <w:b/>
          <w:bCs/>
          <w:spacing w:val="50"/>
        </w:rPr>
      </w:pPr>
    </w:p>
    <w:p w:rsidR="00E51F95" w:rsidRPr="004F4992" w:rsidRDefault="00E51F95" w:rsidP="004F4992">
      <w:pPr>
        <w:jc w:val="center"/>
        <w:rPr>
          <w:rFonts w:ascii="Times New Roman" w:eastAsia="Calibri" w:hAnsi="Times New Roman" w:cs="Times New Roman"/>
          <w:b/>
          <w:color w:val="2D4521"/>
          <w:sz w:val="28"/>
          <w:szCs w:val="28"/>
          <w:lang w:eastAsia="en-US" w:bidi="en-US"/>
        </w:rPr>
      </w:pPr>
      <w:r w:rsidRPr="004F4992">
        <w:rPr>
          <w:rFonts w:ascii="Times New Roman" w:eastAsia="Calibri" w:hAnsi="Times New Roman" w:cs="Times New Roman"/>
          <w:b/>
          <w:color w:val="2D4521"/>
          <w:sz w:val="28"/>
          <w:szCs w:val="28"/>
          <w:lang w:eastAsia="en-US" w:bidi="en-US"/>
        </w:rPr>
        <w:t xml:space="preserve">Тема: «Идем навестить заболевшую куклу </w:t>
      </w:r>
      <w:r w:rsidR="00DB15E3">
        <w:rPr>
          <w:rFonts w:ascii="Times New Roman" w:eastAsia="Calibri" w:hAnsi="Times New Roman" w:cs="Times New Roman"/>
          <w:b/>
          <w:color w:val="2D4521"/>
          <w:sz w:val="28"/>
          <w:szCs w:val="28"/>
          <w:lang w:eastAsia="en-US" w:bidi="en-US"/>
        </w:rPr>
        <w:t>Катю</w:t>
      </w:r>
      <w:r w:rsidRPr="004F4992">
        <w:rPr>
          <w:rFonts w:ascii="Times New Roman" w:eastAsia="Calibri" w:hAnsi="Times New Roman" w:cs="Times New Roman"/>
          <w:b/>
          <w:color w:val="2D4521"/>
          <w:sz w:val="28"/>
          <w:szCs w:val="28"/>
          <w:lang w:eastAsia="en-US" w:bidi="en-US"/>
        </w:rPr>
        <w:t>».</w:t>
      </w:r>
    </w:p>
    <w:p w:rsidR="00E51F95" w:rsidRPr="00E51F95" w:rsidRDefault="00E51F95" w:rsidP="00E51F95">
      <w:pPr>
        <w:rPr>
          <w:rFonts w:ascii="Arial" w:eastAsia="Bookman Old Style" w:hAnsi="Arial" w:cs="Arial"/>
          <w:bCs/>
          <w:spacing w:val="50"/>
        </w:rPr>
      </w:pPr>
    </w:p>
    <w:p w:rsidR="00E51F95" w:rsidRPr="004F4992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Цель: разнообразить ролевое участие детей в игре с куклой. Способствовать обогащению сюжета детских игр. </w:t>
      </w:r>
      <w:r w:rsidR="00DB15E3">
        <w:rPr>
          <w:rFonts w:ascii="Times New Roman" w:eastAsia="Calibri" w:hAnsi="Times New Roman" w:cs="Times New Roman"/>
          <w:color w:val="2D4521"/>
          <w:lang w:eastAsia="en-US" w:bidi="en-US"/>
        </w:rPr>
        <w:t>Обучать</w:t>
      </w: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</w:t>
      </w:r>
      <w:r w:rsidR="00C86308">
        <w:rPr>
          <w:rFonts w:ascii="Times New Roman" w:eastAsia="Calibri" w:hAnsi="Times New Roman" w:cs="Times New Roman"/>
          <w:color w:val="2D4521"/>
          <w:lang w:eastAsia="en-US" w:bidi="en-US"/>
        </w:rPr>
        <w:t>д</w:t>
      </w:r>
      <w:r w:rsidR="00DB15E3">
        <w:rPr>
          <w:rFonts w:ascii="Times New Roman" w:eastAsia="Calibri" w:hAnsi="Times New Roman" w:cs="Times New Roman"/>
          <w:color w:val="2D4521"/>
          <w:lang w:eastAsia="en-US" w:bidi="en-US"/>
        </w:rPr>
        <w:t xml:space="preserve">етей </w:t>
      </w: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>умени</w:t>
      </w:r>
      <w:r w:rsidR="00DB15E3">
        <w:rPr>
          <w:rFonts w:ascii="Times New Roman" w:eastAsia="Calibri" w:hAnsi="Times New Roman" w:cs="Times New Roman"/>
          <w:color w:val="2D4521"/>
          <w:lang w:eastAsia="en-US" w:bidi="en-US"/>
        </w:rPr>
        <w:t>ю</w:t>
      </w: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</w:t>
      </w:r>
      <w:r w:rsidR="00DB15E3">
        <w:rPr>
          <w:rFonts w:ascii="Times New Roman" w:eastAsia="Calibri" w:hAnsi="Times New Roman" w:cs="Times New Roman"/>
          <w:color w:val="2D4521"/>
          <w:lang w:eastAsia="en-US" w:bidi="en-US"/>
        </w:rPr>
        <w:t>играть с куклой,</w:t>
      </w: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</w:t>
      </w:r>
      <w:r w:rsidR="00DB15E3">
        <w:rPr>
          <w:rFonts w:ascii="Times New Roman" w:eastAsia="Calibri" w:hAnsi="Times New Roman" w:cs="Times New Roman"/>
          <w:color w:val="2D4521"/>
          <w:lang w:eastAsia="en-US" w:bidi="en-US"/>
        </w:rPr>
        <w:t>выполнять соответствующие</w:t>
      </w: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игровые действия. </w:t>
      </w:r>
      <w:r w:rsidR="00DB15E3">
        <w:rPr>
          <w:rFonts w:ascii="Times New Roman" w:eastAsia="Calibri" w:hAnsi="Times New Roman" w:cs="Times New Roman"/>
          <w:color w:val="2D4521"/>
          <w:lang w:eastAsia="en-US" w:bidi="en-US"/>
        </w:rPr>
        <w:t xml:space="preserve">Называть и </w:t>
      </w:r>
      <w:proofErr w:type="gramStart"/>
      <w:r w:rsidR="00DB15E3">
        <w:rPr>
          <w:rFonts w:ascii="Times New Roman" w:eastAsia="Calibri" w:hAnsi="Times New Roman" w:cs="Times New Roman"/>
          <w:color w:val="2D4521"/>
          <w:lang w:eastAsia="en-US" w:bidi="en-US"/>
        </w:rPr>
        <w:t>использовать</w:t>
      </w:r>
      <w:proofErr w:type="gramEnd"/>
      <w:r w:rsidR="00DB15E3">
        <w:rPr>
          <w:rFonts w:ascii="Times New Roman" w:eastAsia="Calibri" w:hAnsi="Times New Roman" w:cs="Times New Roman"/>
          <w:color w:val="2D4521"/>
          <w:lang w:eastAsia="en-US" w:bidi="en-US"/>
        </w:rPr>
        <w:t xml:space="preserve"> а игре медицинские инструменты, формировать внимательное отно</w:t>
      </w:r>
      <w:r w:rsidR="00C86308">
        <w:rPr>
          <w:rFonts w:ascii="Times New Roman" w:eastAsia="Calibri" w:hAnsi="Times New Roman" w:cs="Times New Roman"/>
          <w:color w:val="2D4521"/>
          <w:lang w:eastAsia="en-US" w:bidi="en-US"/>
        </w:rPr>
        <w:t>ш</w:t>
      </w:r>
      <w:r w:rsidR="00DB15E3">
        <w:rPr>
          <w:rFonts w:ascii="Times New Roman" w:eastAsia="Calibri" w:hAnsi="Times New Roman" w:cs="Times New Roman"/>
          <w:color w:val="2D4521"/>
          <w:lang w:eastAsia="en-US" w:bidi="en-US"/>
        </w:rPr>
        <w:t>ение к заболевшему.</w:t>
      </w:r>
    </w:p>
    <w:p w:rsidR="00E51F95" w:rsidRPr="004F4992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E51F95" w:rsidRPr="004F4992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Материал и оборудование: кровать с больной куклой </w:t>
      </w:r>
      <w:r w:rsidR="00DB15E3">
        <w:rPr>
          <w:rFonts w:ascii="Times New Roman" w:eastAsia="Calibri" w:hAnsi="Times New Roman" w:cs="Times New Roman"/>
          <w:color w:val="2D4521"/>
          <w:lang w:eastAsia="en-US" w:bidi="en-US"/>
        </w:rPr>
        <w:t>Катей, саквояж с мединструментами, лекарствами, стол, телефон, чайный сервиз, пакет с йогуртом.</w:t>
      </w:r>
    </w:p>
    <w:p w:rsidR="00E51F95" w:rsidRPr="004F4992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E51F95" w:rsidRPr="004F4992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Предварительная работа: 1. Чтение произведений о заболевших игрушках: А. </w:t>
      </w:r>
      <w:proofErr w:type="spellStart"/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>Барто</w:t>
      </w:r>
      <w:proofErr w:type="spellEnd"/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«Больная кукла», И. Горбачева «Моя кукла Лена видно заболела».</w:t>
      </w:r>
    </w:p>
    <w:p w:rsidR="00E51F95" w:rsidRPr="004F4992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E51F95" w:rsidRPr="004F4992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2. Рассматривание иллюстраций: кукла заболела. </w:t>
      </w:r>
    </w:p>
    <w:p w:rsidR="00E51F95" w:rsidRPr="004F4992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E51F95" w:rsidRPr="004F4992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>Ход игры:</w:t>
      </w:r>
    </w:p>
    <w:p w:rsidR="00E51F95" w:rsidRPr="004F4992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DB15E3" w:rsidRDefault="00DB15E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В. </w:t>
      </w:r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- Ребята, что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-</w:t>
      </w:r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то давно я не видела нашу куклу 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>Катю</w:t>
      </w:r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. 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А вы не видели ее. </w:t>
      </w:r>
    </w:p>
    <w:p w:rsidR="00DB15E3" w:rsidRDefault="005D2A6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</w:t>
      </w:r>
      <w:r w:rsidR="00DB15E3">
        <w:rPr>
          <w:rFonts w:ascii="Times New Roman" w:eastAsia="Calibri" w:hAnsi="Times New Roman" w:cs="Times New Roman"/>
          <w:color w:val="2D4521"/>
          <w:lang w:eastAsia="en-US" w:bidi="en-US"/>
        </w:rPr>
        <w:t>(Ответы детей)</w:t>
      </w:r>
    </w:p>
    <w:p w:rsidR="00DB15E3" w:rsidRDefault="00DB15E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5D2A63" w:rsidRDefault="00DB15E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В. - </w:t>
      </w:r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Давайте пойдем 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к ней в гости </w:t>
      </w:r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и навестим ее. </w:t>
      </w:r>
      <w:proofErr w:type="gramStart"/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>(Дети идут в кукольный уголок.</w:t>
      </w:r>
      <w:proofErr w:type="gramEnd"/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Кукла 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>Катя</w:t>
      </w:r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лежит </w:t>
      </w:r>
      <w:r w:rsidR="005D2A63"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</w:t>
      </w:r>
    </w:p>
    <w:p w:rsidR="00E51F95" w:rsidRPr="004F4992" w:rsidRDefault="005D2A6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</w:t>
      </w:r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в кроватке). </w:t>
      </w:r>
    </w:p>
    <w:p w:rsidR="00E51F95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DB15E3" w:rsidRPr="004F4992" w:rsidRDefault="00DB15E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В. </w:t>
      </w:r>
      <w:r w:rsidR="008B265F">
        <w:rPr>
          <w:rFonts w:ascii="Times New Roman" w:eastAsia="Calibri" w:hAnsi="Times New Roman" w:cs="Times New Roman"/>
          <w:color w:val="2D4521"/>
          <w:lang w:eastAsia="en-US" w:bidi="en-US"/>
        </w:rPr>
        <w:t>-</w:t>
      </w:r>
      <w:r w:rsidR="005D2A63">
        <w:rPr>
          <w:rFonts w:ascii="Times New Roman" w:eastAsia="Calibri" w:hAnsi="Times New Roman" w:cs="Times New Roman"/>
          <w:color w:val="2D4521"/>
          <w:lang w:eastAsia="en-US" w:bidi="en-US"/>
        </w:rPr>
        <w:t xml:space="preserve"> Но в гости без гостинца идти не хорошо. Наша кукла любит йогурт. Мы будем угощать ее.</w:t>
      </w:r>
    </w:p>
    <w:p w:rsidR="005D2A63" w:rsidRDefault="005D2A6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Саша бери сумочку с йогуртом и все вместе идем к кукле Кате.</w:t>
      </w:r>
    </w:p>
    <w:p w:rsidR="005D2A63" w:rsidRDefault="005D2A6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(подходят, слышится плач: «</w:t>
      </w:r>
      <w:proofErr w:type="spellStart"/>
      <w:r>
        <w:rPr>
          <w:rFonts w:ascii="Times New Roman" w:eastAsia="Calibri" w:hAnsi="Times New Roman" w:cs="Times New Roman"/>
          <w:color w:val="2D4521"/>
          <w:lang w:eastAsia="en-US" w:bidi="en-US"/>
        </w:rPr>
        <w:t>уа-уа</w:t>
      </w:r>
      <w:proofErr w:type="spellEnd"/>
      <w:r>
        <w:rPr>
          <w:rFonts w:ascii="Times New Roman" w:eastAsia="Calibri" w:hAnsi="Times New Roman" w:cs="Times New Roman"/>
          <w:color w:val="2D4521"/>
          <w:lang w:eastAsia="en-US" w:bidi="en-US"/>
        </w:rPr>
        <w:t>»)</w:t>
      </w:r>
    </w:p>
    <w:p w:rsidR="005D2A63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</w:t>
      </w:r>
    </w:p>
    <w:p w:rsidR="005D2A63" w:rsidRDefault="005D2A6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В. </w:t>
      </w:r>
      <w:r w:rsidR="008B265F">
        <w:rPr>
          <w:rFonts w:ascii="Times New Roman" w:eastAsia="Calibri" w:hAnsi="Times New Roman" w:cs="Times New Roman"/>
          <w:color w:val="2D4521"/>
          <w:lang w:eastAsia="en-US" w:bidi="en-US"/>
        </w:rPr>
        <w:t>-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>Кто-же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это плачет, ребята?</w:t>
      </w:r>
    </w:p>
    <w:p w:rsidR="005D2A63" w:rsidRDefault="005D2A6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(ответы детей) </w:t>
      </w:r>
    </w:p>
    <w:p w:rsidR="005D2A63" w:rsidRDefault="005D2A6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E51F95" w:rsidRPr="004F4992" w:rsidRDefault="005D2A6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В. </w:t>
      </w:r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- </w:t>
      </w:r>
      <w:proofErr w:type="spellStart"/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>Ой</w:t>
      </w:r>
      <w:proofErr w:type="gramStart"/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>,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>К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>атенька</w:t>
      </w:r>
      <w:proofErr w:type="spellEnd"/>
      <w:r>
        <w:rPr>
          <w:rFonts w:ascii="Times New Roman" w:eastAsia="Calibri" w:hAnsi="Times New Roman" w:cs="Times New Roman"/>
          <w:color w:val="2D4521"/>
          <w:lang w:eastAsia="en-US" w:bidi="en-US"/>
        </w:rPr>
        <w:t>,</w:t>
      </w:r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что случилось с тобой? 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Почему ты плачешь? </w:t>
      </w:r>
      <w:r w:rsidRPr="004F4992">
        <w:rPr>
          <w:rFonts w:ascii="Times New Roman" w:eastAsia="Calibri" w:hAnsi="Times New Roman" w:cs="Times New Roman"/>
          <w:color w:val="2D4521"/>
          <w:lang w:eastAsia="en-US" w:bidi="en-US"/>
        </w:rPr>
        <w:t>(Воспитатель обращается к кукле)</w:t>
      </w:r>
    </w:p>
    <w:p w:rsidR="00E51F95" w:rsidRPr="004F4992" w:rsidRDefault="00E51F9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5D2A63" w:rsidRDefault="005D2A6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В. </w:t>
      </w:r>
      <w:r w:rsidR="000D744C">
        <w:rPr>
          <w:rFonts w:ascii="Times New Roman" w:eastAsia="Calibri" w:hAnsi="Times New Roman" w:cs="Times New Roman"/>
          <w:color w:val="2D4521"/>
          <w:lang w:eastAsia="en-US" w:bidi="en-US"/>
        </w:rPr>
        <w:t xml:space="preserve">- 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>Как вы думаете, ребята, почему кукла плачет</w:t>
      </w:r>
      <w:proofErr w:type="gramStart"/>
      <w:r w:rsidR="00E51F95" w:rsidRPr="004F4992">
        <w:rPr>
          <w:rFonts w:ascii="Times New Roman" w:eastAsia="Calibri" w:hAnsi="Times New Roman" w:cs="Times New Roman"/>
          <w:color w:val="2D4521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>?</w:t>
      </w:r>
      <w:proofErr w:type="gramEnd"/>
    </w:p>
    <w:p w:rsidR="00E51F95" w:rsidRPr="004F4992" w:rsidRDefault="005D2A63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(Ответы детей)</w:t>
      </w:r>
    </w:p>
    <w:p w:rsidR="000D744C" w:rsidRDefault="000D744C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0D744C" w:rsidRDefault="000D744C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В. - Да, ребята, Катя говорит, что она простудилась и заболела. У нее болит горлышко. У нее  </w:t>
      </w:r>
    </w:p>
    <w:p w:rsidR="000D744C" w:rsidRDefault="000D744C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высокая температура. Потрогайте ее лобик. Горячий?</w:t>
      </w:r>
    </w:p>
    <w:p w:rsidR="000D744C" w:rsidRDefault="000D744C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(Ответы детей)</w:t>
      </w:r>
    </w:p>
    <w:p w:rsidR="000D744C" w:rsidRDefault="000D744C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0D744C" w:rsidRDefault="000D744C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>В. - Что же нам делать? (Воспитатель берет на руки куклу)</w:t>
      </w:r>
    </w:p>
    <w:p w:rsidR="000D744C" w:rsidRDefault="000D744C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>Д</w:t>
      </w:r>
      <w:r w:rsidR="00290667">
        <w:rPr>
          <w:rFonts w:ascii="Times New Roman" w:eastAsia="Calibri" w:hAnsi="Times New Roman" w:cs="Times New Roman"/>
          <w:color w:val="2D4521"/>
          <w:lang w:eastAsia="en-US" w:bidi="en-US"/>
        </w:rPr>
        <w:t xml:space="preserve">ети.  - 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Вызвать доктора.          </w:t>
      </w:r>
    </w:p>
    <w:p w:rsidR="000D744C" w:rsidRDefault="000D744C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0D744C" w:rsidRDefault="000D744C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В. </w:t>
      </w:r>
      <w:r w:rsidR="008B265F">
        <w:rPr>
          <w:rFonts w:ascii="Times New Roman" w:eastAsia="Calibri" w:hAnsi="Times New Roman" w:cs="Times New Roman"/>
          <w:color w:val="2D4521"/>
          <w:lang w:eastAsia="en-US" w:bidi="en-US"/>
        </w:rPr>
        <w:t>-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Да, надо вызвать доктора. Машенька вызови, пожалуйста, доктора.</w:t>
      </w:r>
    </w:p>
    <w:p w:rsidR="000D744C" w:rsidRDefault="000D744C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(Маша набирает номер и вызывает доктора)</w:t>
      </w:r>
    </w:p>
    <w:p w:rsidR="000D744C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-  Доктор, доктор поспешите,</w:t>
      </w:r>
    </w:p>
    <w:p w:rsidR="00FD4B54" w:rsidRP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 w:rsidRPr="00B312C5">
        <w:rPr>
          <w:rFonts w:ascii="Times New Roman" w:eastAsia="Calibri" w:hAnsi="Times New Roman" w:cs="Times New Roman"/>
          <w:color w:val="2D4521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Кукле Кате помогите,</w:t>
      </w:r>
    </w:p>
    <w:p w:rsidR="000D744C" w:rsidRP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Кукла бедная больна, </w:t>
      </w:r>
    </w:p>
    <w:p w:rsidR="000D744C" w:rsidRP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Просит помощи она.</w:t>
      </w:r>
    </w:p>
    <w:p w:rsidR="000D744C" w:rsidRPr="00B312C5" w:rsidRDefault="000D744C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0D744C" w:rsidRP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В. </w:t>
      </w:r>
      <w:r w:rsidR="008B265F">
        <w:rPr>
          <w:rFonts w:ascii="Times New Roman" w:eastAsia="Calibri" w:hAnsi="Times New Roman" w:cs="Times New Roman"/>
          <w:color w:val="2D4521"/>
          <w:lang w:eastAsia="en-US" w:bidi="en-US"/>
        </w:rPr>
        <w:t>-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>На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>Даша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>, Катю. Покачай, успокой ее, чтобы она не плакала.</w:t>
      </w:r>
    </w:p>
    <w:p w:rsidR="000D744C" w:rsidRP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(воспитатель надевает белый халат, берет роль доктора на себя)</w:t>
      </w:r>
    </w:p>
    <w:p w:rsidR="004E0AAB" w:rsidRDefault="004E0AAB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>В.</w:t>
      </w:r>
      <w:r w:rsidR="008B265F">
        <w:rPr>
          <w:rFonts w:ascii="Times New Roman" w:eastAsia="Calibri" w:hAnsi="Times New Roman" w:cs="Times New Roman"/>
          <w:color w:val="2D4521"/>
          <w:lang w:eastAsia="en-US" w:bidi="en-US"/>
        </w:rPr>
        <w:t xml:space="preserve"> -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Здравствуйте, я – доктор. Вы меня вызывали? Что у вас случилось?</w:t>
      </w:r>
    </w:p>
    <w:p w:rsid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(Ответы детей)</w:t>
      </w:r>
    </w:p>
    <w:p w:rsid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lastRenderedPageBreak/>
        <w:t>Док.</w:t>
      </w:r>
      <w:r w:rsidR="008B265F">
        <w:rPr>
          <w:rFonts w:ascii="Times New Roman" w:eastAsia="Calibri" w:hAnsi="Times New Roman" w:cs="Times New Roman"/>
          <w:color w:val="2D4521"/>
          <w:lang w:eastAsia="en-US" w:bidi="en-US"/>
        </w:rPr>
        <w:t xml:space="preserve">  </w:t>
      </w:r>
      <w:r w:rsidR="00C15AA0">
        <w:rPr>
          <w:rFonts w:ascii="Times New Roman" w:eastAsia="Calibri" w:hAnsi="Times New Roman" w:cs="Times New Roman"/>
          <w:color w:val="2D4521"/>
          <w:lang w:eastAsia="en-US" w:bidi="en-US"/>
        </w:rPr>
        <w:t>-  А, что у Кати болит?</w:t>
      </w:r>
    </w:p>
    <w:p w:rsidR="00B312C5" w:rsidRDefault="00C15AA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>Д</w:t>
      </w:r>
      <w:r w:rsidR="00290667">
        <w:rPr>
          <w:rFonts w:ascii="Times New Roman" w:eastAsia="Calibri" w:hAnsi="Times New Roman" w:cs="Times New Roman"/>
          <w:color w:val="2D4521"/>
          <w:lang w:eastAsia="en-US" w:bidi="en-US"/>
        </w:rPr>
        <w:t>ети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-  Горлышко, ушки, температура высокая.        </w:t>
      </w:r>
    </w:p>
    <w:p w:rsid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312C5" w:rsidRDefault="00290667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>Док. - Давайте посмотрим ее горлышко (открывает свой саквояж)</w:t>
      </w:r>
    </w:p>
    <w:p w:rsidR="00B312C5" w:rsidRDefault="00290667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Посмотрите, сколько у меня тут разных инструментов.</w:t>
      </w:r>
    </w:p>
    <w:p w:rsidR="00B312C5" w:rsidRDefault="00290667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(рассматривают и  наз</w:t>
      </w:r>
      <w:r w:rsidR="00DD6625">
        <w:rPr>
          <w:rFonts w:ascii="Times New Roman" w:eastAsia="Calibri" w:hAnsi="Times New Roman" w:cs="Times New Roman"/>
          <w:color w:val="2D4521"/>
          <w:lang w:eastAsia="en-US" w:bidi="en-US"/>
        </w:rPr>
        <w:t>ы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вают инструменты, 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>рассказывают для чего их применяют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)     </w:t>
      </w:r>
    </w:p>
    <w:p w:rsid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312C5" w:rsidRDefault="00B11E5F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Док. </w:t>
      </w:r>
      <w:r w:rsidR="008B265F">
        <w:rPr>
          <w:rFonts w:ascii="Times New Roman" w:eastAsia="Calibri" w:hAnsi="Times New Roman" w:cs="Times New Roman"/>
          <w:color w:val="2D4521"/>
          <w:lang w:eastAsia="en-US" w:bidi="en-US"/>
        </w:rPr>
        <w:t>-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Дети, померяйте, пожалуйста, Кате температуру (измеря</w:t>
      </w:r>
      <w:r w:rsidR="006223EE">
        <w:rPr>
          <w:rFonts w:ascii="Times New Roman" w:eastAsia="Calibri" w:hAnsi="Times New Roman" w:cs="Times New Roman"/>
          <w:color w:val="2D4521"/>
          <w:lang w:eastAsia="en-US" w:bidi="en-US"/>
        </w:rPr>
        <w:t>ю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>т)</w:t>
      </w:r>
      <w:r w:rsidR="00940898">
        <w:rPr>
          <w:rFonts w:ascii="Times New Roman" w:eastAsia="Calibri" w:hAnsi="Times New Roman" w:cs="Times New Roman"/>
          <w:color w:val="2D4521"/>
          <w:lang w:eastAsia="en-US" w:bidi="en-US"/>
        </w:rPr>
        <w:t>.</w:t>
      </w:r>
    </w:p>
    <w:p w:rsid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312C5" w:rsidRDefault="00B11E5F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Док. </w:t>
      </w:r>
      <w:r w:rsidR="004E0AAB">
        <w:rPr>
          <w:rFonts w:ascii="Times New Roman" w:eastAsia="Calibri" w:hAnsi="Times New Roman" w:cs="Times New Roman"/>
          <w:color w:val="2D4521"/>
          <w:lang w:eastAsia="en-US" w:bidi="en-US"/>
        </w:rPr>
        <w:t xml:space="preserve"> - 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>Какая у нее температура?</w:t>
      </w:r>
    </w:p>
    <w:p w:rsidR="00B312C5" w:rsidRDefault="00B11E5F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>Дети</w:t>
      </w:r>
      <w:r w:rsidR="004E0AAB">
        <w:rPr>
          <w:rFonts w:ascii="Times New Roman" w:eastAsia="Calibri" w:hAnsi="Times New Roman" w:cs="Times New Roman"/>
          <w:color w:val="2D4521"/>
          <w:lang w:eastAsia="en-US" w:bidi="en-US"/>
        </w:rPr>
        <w:t xml:space="preserve">  -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>большая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, высокая </w:t>
      </w:r>
    </w:p>
    <w:p w:rsidR="00B312C5" w:rsidRDefault="00B312C5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11E5F" w:rsidRDefault="006223EE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Док. </w:t>
      </w:r>
      <w:r w:rsidR="004E0AAB">
        <w:rPr>
          <w:rFonts w:ascii="Times New Roman" w:eastAsia="Calibri" w:hAnsi="Times New Roman" w:cs="Times New Roman"/>
          <w:color w:val="2D4521"/>
          <w:lang w:eastAsia="en-US" w:bidi="en-US"/>
        </w:rPr>
        <w:t>-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Катенька, открой ротик, покажи горлышко (осматривают)</w:t>
      </w:r>
      <w:r w:rsidR="00940898">
        <w:rPr>
          <w:rFonts w:ascii="Times New Roman" w:eastAsia="Calibri" w:hAnsi="Times New Roman" w:cs="Times New Roman"/>
          <w:color w:val="2D4521"/>
          <w:lang w:eastAsia="en-US" w:bidi="en-US"/>
        </w:rPr>
        <w:t>.</w:t>
      </w:r>
    </w:p>
    <w:p w:rsidR="00B11E5F" w:rsidRDefault="00B11E5F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11E5F" w:rsidRDefault="006223EE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Док. </w:t>
      </w:r>
      <w:r w:rsidR="004E0AAB">
        <w:rPr>
          <w:rFonts w:ascii="Times New Roman" w:eastAsia="Calibri" w:hAnsi="Times New Roman" w:cs="Times New Roman"/>
          <w:color w:val="2D4521"/>
          <w:lang w:eastAsia="en-US" w:bidi="en-US"/>
        </w:rPr>
        <w:t>-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Дети, подайте </w:t>
      </w:r>
      <w:proofErr w:type="gramStart"/>
      <w:r w:rsidR="004E0AAB">
        <w:rPr>
          <w:rFonts w:ascii="Times New Roman" w:eastAsia="Calibri" w:hAnsi="Times New Roman" w:cs="Times New Roman"/>
          <w:color w:val="2D4521"/>
          <w:lang w:eastAsia="en-US" w:bidi="en-US"/>
        </w:rPr>
        <w:t>м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>не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пожалуйста трубочку (фонендоскоп), послушаем Катину спинку.</w:t>
      </w:r>
    </w:p>
    <w:p w:rsidR="00B11E5F" w:rsidRDefault="004E0AAB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 (ребенок держит куклу, поднимает ей кофточку</w:t>
      </w:r>
      <w:r w:rsidR="00940898">
        <w:rPr>
          <w:rFonts w:ascii="Times New Roman" w:eastAsia="Calibri" w:hAnsi="Times New Roman" w:cs="Times New Roman"/>
          <w:color w:val="2D4521"/>
          <w:lang w:eastAsia="en-US" w:bidi="en-US"/>
        </w:rPr>
        <w:t>, доктор слушает)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</w:t>
      </w:r>
    </w:p>
    <w:p w:rsidR="00940898" w:rsidRDefault="00940898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940898" w:rsidRDefault="00940898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Док. - Катя, дыши глубже. </w:t>
      </w:r>
    </w:p>
    <w:p w:rsidR="00B11E5F" w:rsidRDefault="00940898" w:rsidP="00940898">
      <w:pPr>
        <w:ind w:right="-591"/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>(дает трубочку детям.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>Они слушают, как стучит ее сердечко, осматривают ушки, горлышко)</w:t>
      </w:r>
      <w:proofErr w:type="gramEnd"/>
    </w:p>
    <w:p w:rsidR="00B11E5F" w:rsidRDefault="00940898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</w:t>
      </w:r>
    </w:p>
    <w:p w:rsidR="00940898" w:rsidRDefault="00940898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Док.  - Надо срочно Катю лечить (обращается к ребенку)  </w:t>
      </w:r>
    </w:p>
    <w:p w:rsidR="00B11E5F" w:rsidRDefault="00940898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- 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>Возьми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пожалуйста платочек и вытри кукле носик.</w:t>
      </w:r>
    </w:p>
    <w:p w:rsidR="00B11E5F" w:rsidRDefault="00B11E5F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11E5F" w:rsidRDefault="003829E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>Док. - Вот эти капельки для носа от насморка. Закапывать их три раза в день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>.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(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>о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бращается к детям)  </w:t>
      </w:r>
    </w:p>
    <w:p w:rsidR="00B11E5F" w:rsidRDefault="003829E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- Давайте закапаем Катеньке носик.</w:t>
      </w:r>
    </w:p>
    <w:p w:rsidR="00B11E5F" w:rsidRDefault="00B11E5F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11E5F" w:rsidRDefault="003829E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>Док. - А сейчас кукле Кате дадим микстуру от кашля (сироп)</w:t>
      </w:r>
    </w:p>
    <w:p w:rsidR="003829E0" w:rsidRDefault="003829E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(просит ребенка подать 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>ложечку</w:t>
      </w:r>
      <w:proofErr w:type="gram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и поят куклу сиропом от кашля)</w:t>
      </w:r>
    </w:p>
    <w:p w:rsidR="003829E0" w:rsidRDefault="003829E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11E5F" w:rsidRDefault="003829E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Док. - А сейчас дадим </w:t>
      </w:r>
      <w:proofErr w:type="spellStart"/>
      <w:r>
        <w:rPr>
          <w:rFonts w:ascii="Times New Roman" w:eastAsia="Calibri" w:hAnsi="Times New Roman" w:cs="Times New Roman"/>
          <w:color w:val="2D4521"/>
          <w:lang w:eastAsia="en-US" w:bidi="en-US"/>
        </w:rPr>
        <w:t>витаминку</w:t>
      </w:r>
      <w:proofErr w:type="spell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кукле Кате и всем ребятам, чтобы они не болели.</w:t>
      </w:r>
    </w:p>
    <w:p w:rsidR="003829E0" w:rsidRDefault="003829E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(обращается к детям) </w:t>
      </w:r>
    </w:p>
    <w:p w:rsidR="00B11E5F" w:rsidRDefault="003829E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- Напоите Катю чаем с лимоном, да смотрите, чтобы она не обожглась. Подуйте.</w:t>
      </w:r>
    </w:p>
    <w:p w:rsidR="003829E0" w:rsidRDefault="003829E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11E5F" w:rsidRDefault="003829E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>Дети - На, Катя, пей чай с лимоном.</w:t>
      </w:r>
    </w:p>
    <w:p w:rsidR="00B11E5F" w:rsidRDefault="00B11E5F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A690D" w:rsidRDefault="003829E0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>Док. - Наша кукла устала, ей пора отдыхать.</w:t>
      </w:r>
      <w:r w:rsidR="00BA690D">
        <w:rPr>
          <w:rFonts w:ascii="Times New Roman" w:eastAsia="Calibri" w:hAnsi="Times New Roman" w:cs="Times New Roman"/>
          <w:color w:val="2D4521"/>
          <w:lang w:eastAsia="en-US" w:bidi="en-US"/>
        </w:rPr>
        <w:t xml:space="preserve"> Давайте положим Катю в кроватку и накроем ее </w:t>
      </w:r>
    </w:p>
    <w:p w:rsidR="00B11E5F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одеяльцем.</w:t>
      </w:r>
    </w:p>
    <w:p w:rsidR="00B11E5F" w:rsidRDefault="00B11E5F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11E5F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Док. - Ребята, </w:t>
      </w:r>
      <w:proofErr w:type="spellStart"/>
      <w:r>
        <w:rPr>
          <w:rFonts w:ascii="Times New Roman" w:eastAsia="Calibri" w:hAnsi="Times New Roman" w:cs="Times New Roman"/>
          <w:color w:val="2D4521"/>
          <w:lang w:eastAsia="en-US" w:bidi="en-US"/>
        </w:rPr>
        <w:t>лавайте</w:t>
      </w:r>
      <w:proofErr w:type="spellEnd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нашу больную куклу Катю покачаем и споем ей колыбельную песенку.</w:t>
      </w:r>
    </w:p>
    <w:p w:rsidR="00B11E5F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(качают кроватку и поют)</w:t>
      </w:r>
    </w:p>
    <w:p w:rsidR="00B11E5F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«Баю-бай, баю-бай,                                </w:t>
      </w:r>
    </w:p>
    <w:p w:rsidR="00B11E5F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Глазки Катя закрывай.</w:t>
      </w:r>
    </w:p>
    <w:p w:rsidR="00B11E5F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</w:t>
      </w:r>
      <w:r>
        <w:rPr>
          <w:rFonts w:ascii="Times New Roman" w:eastAsia="Calibri" w:hAnsi="Times New Roman" w:cs="Times New Roman"/>
          <w:color w:val="2D4521"/>
          <w:lang w:eastAsia="en-US" w:bidi="en-US"/>
        </w:rPr>
        <w:t>Баю-бай, баю-бай,</w:t>
      </w:r>
    </w:p>
    <w:p w:rsidR="00B11E5F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Спи Катюша засыпай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.»  </w:t>
      </w:r>
      <w:proofErr w:type="gramEnd"/>
    </w:p>
    <w:p w:rsidR="00B11E5F" w:rsidRDefault="00B11E5F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</w:p>
    <w:p w:rsidR="00BA690D" w:rsidRDefault="00BA690D" w:rsidP="00BA690D">
      <w:pPr>
        <w:ind w:right="-591"/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Док. - Кукла Катя уснула, а нам пора возвращаться. Завтра мы снова навестим нашу больную.     </w:t>
      </w:r>
    </w:p>
    <w:p w:rsidR="00B11E5F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«Тише, тише не шумите,</w:t>
      </w:r>
    </w:p>
    <w:p w:rsidR="00B11E5F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  Куклу Катю не будите.</w:t>
      </w:r>
    </w:p>
    <w:p w:rsidR="00B11E5F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  Наша куколка больна</w:t>
      </w:r>
    </w:p>
    <w:p w:rsidR="00B11E5F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  И нужна ей тишина</w:t>
      </w:r>
      <w:proofErr w:type="gramStart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.»  </w:t>
      </w:r>
      <w:proofErr w:type="gramEnd"/>
    </w:p>
    <w:p w:rsidR="00B11E5F" w:rsidRPr="00B312C5" w:rsidRDefault="00BA690D" w:rsidP="00E51F95">
      <w:pPr>
        <w:jc w:val="both"/>
        <w:rPr>
          <w:rFonts w:ascii="Times New Roman" w:eastAsia="Calibri" w:hAnsi="Times New Roman" w:cs="Times New Roman"/>
          <w:color w:val="2D4521"/>
          <w:lang w:eastAsia="en-US" w:bidi="en-US"/>
        </w:rPr>
      </w:pPr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2D4521"/>
          <w:lang w:eastAsia="en-US" w:bidi="en-US"/>
        </w:rPr>
        <w:t xml:space="preserve">(Прощаются, желают ей скорейшего выздоровления и уходят).    </w:t>
      </w:r>
    </w:p>
    <w:sectPr w:rsidR="00B11E5F" w:rsidRPr="00B312C5" w:rsidSect="008B265F">
      <w:pgSz w:w="11900" w:h="16840"/>
      <w:pgMar w:top="709" w:right="871" w:bottom="426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F4" w:rsidRDefault="00B507F4">
      <w:r>
        <w:separator/>
      </w:r>
    </w:p>
  </w:endnote>
  <w:endnote w:type="continuationSeparator" w:id="0">
    <w:p w:rsidR="00B507F4" w:rsidRDefault="00B5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F4" w:rsidRDefault="00B507F4"/>
  </w:footnote>
  <w:footnote w:type="continuationSeparator" w:id="0">
    <w:p w:rsidR="00B507F4" w:rsidRDefault="00B507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2645"/>
    <w:multiLevelType w:val="multilevel"/>
    <w:tmpl w:val="9208BFC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EC"/>
    <w:rsid w:val="000A7CB8"/>
    <w:rsid w:val="000D744C"/>
    <w:rsid w:val="00290667"/>
    <w:rsid w:val="003829E0"/>
    <w:rsid w:val="004E0AAB"/>
    <w:rsid w:val="004F4992"/>
    <w:rsid w:val="00527F01"/>
    <w:rsid w:val="0055360D"/>
    <w:rsid w:val="005D2A63"/>
    <w:rsid w:val="006223EE"/>
    <w:rsid w:val="008B265F"/>
    <w:rsid w:val="008E46EC"/>
    <w:rsid w:val="00940898"/>
    <w:rsid w:val="00A306F8"/>
    <w:rsid w:val="00B11E5F"/>
    <w:rsid w:val="00B312C5"/>
    <w:rsid w:val="00B507F4"/>
    <w:rsid w:val="00BA690D"/>
    <w:rsid w:val="00C15AA0"/>
    <w:rsid w:val="00C86308"/>
    <w:rsid w:val="00DA7920"/>
    <w:rsid w:val="00DB15E3"/>
    <w:rsid w:val="00DD6625"/>
    <w:rsid w:val="00E51F95"/>
    <w:rsid w:val="00F27D80"/>
    <w:rsid w:val="00F87DB2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5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749" w:lineRule="exact"/>
      <w:ind w:hanging="840"/>
      <w:outlineLvl w:val="0"/>
    </w:pPr>
    <w:rPr>
      <w:rFonts w:ascii="Bookman Old Style" w:eastAsia="Bookman Old Style" w:hAnsi="Bookman Old Style" w:cs="Bookman Old Style"/>
      <w:b/>
      <w:bCs/>
      <w:spacing w:val="50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300" w:line="350" w:lineRule="exact"/>
      <w:ind w:hanging="400"/>
      <w:jc w:val="both"/>
    </w:pPr>
    <w:rPr>
      <w:rFonts w:ascii="Bookman Old Style" w:eastAsia="Bookman Old Style" w:hAnsi="Bookman Old Style" w:cs="Bookman Old Style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5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749" w:lineRule="exact"/>
      <w:ind w:hanging="840"/>
      <w:outlineLvl w:val="0"/>
    </w:pPr>
    <w:rPr>
      <w:rFonts w:ascii="Bookman Old Style" w:eastAsia="Bookman Old Style" w:hAnsi="Bookman Old Style" w:cs="Bookman Old Style"/>
      <w:b/>
      <w:bCs/>
      <w:spacing w:val="50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300" w:line="350" w:lineRule="exact"/>
      <w:ind w:hanging="400"/>
      <w:jc w:val="both"/>
    </w:pPr>
    <w:rPr>
      <w:rFonts w:ascii="Bookman Old Style" w:eastAsia="Bookman Old Style" w:hAnsi="Bookman Old Style" w:cs="Bookman Old Style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23FB-3820-46AD-A671-3840B671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 Windows</cp:lastModifiedBy>
  <cp:revision>8</cp:revision>
  <dcterms:created xsi:type="dcterms:W3CDTF">2015-03-01T17:46:00Z</dcterms:created>
  <dcterms:modified xsi:type="dcterms:W3CDTF">2015-03-01T19:33:00Z</dcterms:modified>
</cp:coreProperties>
</file>