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244480">
      <w:pPr>
        <w:spacing w:before="100" w:beforeAutospacing="1"/>
        <w:ind w:left="113"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ПРЕДПОСЫЛОК ЭКОЛОГИЧЕСКОГО СОЗНАНИЯ ДЕТЕЙ</w:t>
      </w:r>
      <w:r w:rsidR="00E43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ДОШКОЛЬНОГО И МЛАДШЕГО ШКОЛЬНОГО ВОЗРАСТА: ИНТЕГРАЦИЯ ПОДХОДОВ.</w:t>
      </w:r>
    </w:p>
    <w:p w:rsidR="00716832" w:rsidRDefault="00335098" w:rsidP="00244480">
      <w:pPr>
        <w:spacing w:before="100" w:beforeAutospacing="1"/>
        <w:ind w:left="113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098">
        <w:rPr>
          <w:rFonts w:ascii="Times New Roman" w:hAnsi="Times New Roman" w:cs="Times New Roman"/>
          <w:i/>
          <w:sz w:val="28"/>
          <w:szCs w:val="28"/>
        </w:rPr>
        <w:t>А. Н. Токарева, воспитатель</w:t>
      </w:r>
    </w:p>
    <w:p w:rsidR="00716832" w:rsidRDefault="00335098" w:rsidP="00716832">
      <w:pPr>
        <w:spacing w:before="100" w:beforeAutospacing="1"/>
        <w:ind w:left="113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098">
        <w:rPr>
          <w:rFonts w:ascii="Times New Roman" w:hAnsi="Times New Roman" w:cs="Times New Roman"/>
          <w:i/>
          <w:sz w:val="28"/>
          <w:szCs w:val="28"/>
        </w:rPr>
        <w:t xml:space="preserve"> Муниципально</w:t>
      </w:r>
      <w:r w:rsidR="00716832">
        <w:rPr>
          <w:rFonts w:ascii="Times New Roman" w:hAnsi="Times New Roman" w:cs="Times New Roman"/>
          <w:i/>
          <w:sz w:val="28"/>
          <w:szCs w:val="28"/>
        </w:rPr>
        <w:t xml:space="preserve">е бюджетное </w:t>
      </w:r>
      <w:r w:rsidRPr="00335098">
        <w:rPr>
          <w:rFonts w:ascii="Times New Roman" w:hAnsi="Times New Roman" w:cs="Times New Roman"/>
          <w:i/>
          <w:sz w:val="28"/>
          <w:szCs w:val="28"/>
        </w:rPr>
        <w:t>дошкольн</w:t>
      </w:r>
      <w:r w:rsidR="00716832">
        <w:rPr>
          <w:rFonts w:ascii="Times New Roman" w:hAnsi="Times New Roman" w:cs="Times New Roman"/>
          <w:i/>
          <w:sz w:val="28"/>
          <w:szCs w:val="28"/>
        </w:rPr>
        <w:t>ое</w:t>
      </w:r>
      <w:r w:rsidRPr="00335098">
        <w:rPr>
          <w:rFonts w:ascii="Times New Roman" w:hAnsi="Times New Roman" w:cs="Times New Roman"/>
          <w:i/>
          <w:sz w:val="28"/>
          <w:szCs w:val="28"/>
        </w:rPr>
        <w:t xml:space="preserve"> образовательно</w:t>
      </w:r>
      <w:r w:rsidR="00716832">
        <w:rPr>
          <w:rFonts w:ascii="Times New Roman" w:hAnsi="Times New Roman" w:cs="Times New Roman"/>
          <w:i/>
          <w:sz w:val="28"/>
          <w:szCs w:val="28"/>
        </w:rPr>
        <w:t>е учреждение</w:t>
      </w:r>
      <w:r w:rsidRPr="00335098">
        <w:rPr>
          <w:rFonts w:ascii="Times New Roman" w:hAnsi="Times New Roman" w:cs="Times New Roman"/>
          <w:i/>
          <w:sz w:val="28"/>
          <w:szCs w:val="28"/>
        </w:rPr>
        <w:t xml:space="preserve"> «Детский сад № 24»,</w:t>
      </w:r>
    </w:p>
    <w:p w:rsidR="00335098" w:rsidRPr="0031127E" w:rsidRDefault="00335098" w:rsidP="0031127E">
      <w:pPr>
        <w:spacing w:before="100" w:beforeAutospacing="1"/>
        <w:ind w:left="113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0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3509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35098">
        <w:rPr>
          <w:rFonts w:ascii="Times New Roman" w:hAnsi="Times New Roman" w:cs="Times New Roman"/>
          <w:i/>
          <w:sz w:val="28"/>
          <w:szCs w:val="28"/>
        </w:rPr>
        <w:t xml:space="preserve"> Бийск, Россия</w:t>
      </w:r>
    </w:p>
    <w:p w:rsidR="00275AFC" w:rsidRDefault="00275AFC" w:rsidP="00244480">
      <w:pPr>
        <w:spacing w:before="100" w:beforeAutospacing="1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Задумываясь о значении окружающего нас мира</w:t>
      </w:r>
      <w:r w:rsidR="00FF4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приходим к выводу, что главнейшее наше богатство</w:t>
      </w:r>
      <w:r w:rsidR="00FF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последние достижения технической мысли, не благоустроенный быт, а чистый воздух, прозрачная вода, пышная растительность и богатый животный мир, а также ценнейшее достояние</w:t>
      </w:r>
      <w:r w:rsidR="00FF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земля. В условиях современной научно</w:t>
      </w:r>
      <w:r w:rsidR="00FF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технической революции, когда происходит глубокое и разностороннее воздействие общества на природную среду, все возрастающее значение приобретает экологическое образование подрастающего поколения.</w:t>
      </w:r>
    </w:p>
    <w:p w:rsidR="00D91B8A" w:rsidRDefault="00D91B8A" w:rsidP="00244480">
      <w:pPr>
        <w:spacing w:before="100" w:beforeAutospacing="1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7144AC">
        <w:rPr>
          <w:rFonts w:ascii="Times New Roman" w:hAnsi="Times New Roman" w:cs="Times New Roman"/>
          <w:sz w:val="28"/>
          <w:szCs w:val="28"/>
        </w:rPr>
        <w:t>Самый ответственный период жизни человека</w:t>
      </w:r>
      <w:r w:rsidR="00362708" w:rsidRPr="007144AC">
        <w:rPr>
          <w:rFonts w:ascii="Times New Roman" w:hAnsi="Times New Roman" w:cs="Times New Roman"/>
          <w:sz w:val="28"/>
          <w:szCs w:val="28"/>
        </w:rPr>
        <w:t xml:space="preserve"> </w:t>
      </w:r>
      <w:r w:rsidRPr="007144AC">
        <w:rPr>
          <w:rFonts w:ascii="Times New Roman" w:hAnsi="Times New Roman" w:cs="Times New Roman"/>
          <w:sz w:val="28"/>
          <w:szCs w:val="28"/>
        </w:rPr>
        <w:t>- дошкольное детство, так как именно в этот период</w:t>
      </w:r>
      <w:r w:rsidR="00275AFC">
        <w:rPr>
          <w:rFonts w:ascii="Times New Roman" w:hAnsi="Times New Roman" w:cs="Times New Roman"/>
          <w:sz w:val="28"/>
          <w:szCs w:val="28"/>
        </w:rPr>
        <w:t xml:space="preserve"> </w:t>
      </w:r>
      <w:r w:rsidRPr="007144AC">
        <w:rPr>
          <w:rFonts w:ascii="Times New Roman" w:hAnsi="Times New Roman" w:cs="Times New Roman"/>
          <w:sz w:val="28"/>
          <w:szCs w:val="28"/>
        </w:rPr>
        <w:t>- закладываются основы правильного отношения к окружающему миру. Одним из главных  экологических факторов  является деятельность человека в природе</w:t>
      </w:r>
      <w:r w:rsidR="00EA0B08" w:rsidRPr="007144AC">
        <w:rPr>
          <w:rFonts w:ascii="Times New Roman" w:hAnsi="Times New Roman" w:cs="Times New Roman"/>
          <w:sz w:val="28"/>
          <w:szCs w:val="28"/>
        </w:rPr>
        <w:t>, которая имеет двустороннее значение: влияет на условия жизни животных и растений и изменяет состояние экологической обстановки, где живут люди. Зависимость прямая: чем больше разрушается и гибнет биоценозов, тем хуже становится физическая среда для жизни человека. Основным стержнем экологической науки являются различного типа связи и зависимости</w:t>
      </w:r>
      <w:r w:rsidR="00362708" w:rsidRPr="007144AC">
        <w:rPr>
          <w:rFonts w:ascii="Times New Roman" w:hAnsi="Times New Roman" w:cs="Times New Roman"/>
          <w:sz w:val="28"/>
          <w:szCs w:val="28"/>
        </w:rPr>
        <w:t>, которые существуют  в едином комплексе «природа - общество». Это отражается на специфике и содержании экологического  образования детей в дошкольном детстве.</w:t>
      </w:r>
    </w:p>
    <w:p w:rsidR="00A72A92" w:rsidRDefault="00A72A92" w:rsidP="00244480">
      <w:pPr>
        <w:spacing w:before="100" w:beforeAutospacing="1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A7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 со средой обитания. Осознанное отношение проявляется в разнообразной деятельности экологического характера.</w:t>
      </w:r>
      <w:r w:rsidRPr="00A72A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A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A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Pr="00A7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формированию экологической культуры </w:t>
      </w:r>
      <w:r w:rsidR="00A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начинается </w:t>
      </w:r>
      <w:r w:rsidRPr="00A7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A7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дошкольного возраста, когда</w:t>
      </w:r>
      <w:r w:rsidRPr="00A72A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закладываются основные спосо</w:t>
      </w:r>
      <w:r w:rsidRPr="00A7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 познания окружающей действительности, развивается ценност</w:t>
      </w:r>
      <w:r w:rsidRPr="00A7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отношение к ней.</w:t>
      </w:r>
    </w:p>
    <w:p w:rsidR="000A200F" w:rsidRDefault="00362708" w:rsidP="00244480">
      <w:pPr>
        <w:spacing w:before="100" w:beforeAutospacing="1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7144AC">
        <w:rPr>
          <w:rFonts w:ascii="Times New Roman" w:hAnsi="Times New Roman" w:cs="Times New Roman"/>
          <w:sz w:val="28"/>
          <w:szCs w:val="28"/>
        </w:rPr>
        <w:t>Специфика содержания и воспитания заключается в выделении таких взаимосвязанных явлений природы, демонстрация которых доступна детям разного возраста. Знания о единичных связях в природе о цепочках взаимосвязанных явлений имеют большой образовательный и воспитательный смысл</w:t>
      </w:r>
      <w:r w:rsidR="006C2370" w:rsidRPr="007144AC">
        <w:rPr>
          <w:rFonts w:ascii="Times New Roman" w:hAnsi="Times New Roman" w:cs="Times New Roman"/>
          <w:sz w:val="28"/>
          <w:szCs w:val="28"/>
        </w:rPr>
        <w:t xml:space="preserve"> </w:t>
      </w:r>
      <w:r w:rsidRPr="007144AC">
        <w:rPr>
          <w:rFonts w:ascii="Times New Roman" w:hAnsi="Times New Roman" w:cs="Times New Roman"/>
          <w:sz w:val="28"/>
          <w:szCs w:val="28"/>
        </w:rPr>
        <w:t>- это основа всей работы по ознакомлени</w:t>
      </w:r>
      <w:r w:rsidR="006C2370" w:rsidRPr="007144AC">
        <w:rPr>
          <w:rFonts w:ascii="Times New Roman" w:hAnsi="Times New Roman" w:cs="Times New Roman"/>
          <w:sz w:val="28"/>
          <w:szCs w:val="28"/>
        </w:rPr>
        <w:t xml:space="preserve">ю дошкольников с природой. Особо </w:t>
      </w:r>
      <w:r w:rsidRPr="007144AC">
        <w:rPr>
          <w:rFonts w:ascii="Times New Roman" w:hAnsi="Times New Roman" w:cs="Times New Roman"/>
          <w:sz w:val="28"/>
          <w:szCs w:val="28"/>
        </w:rPr>
        <w:t xml:space="preserve"> значение приобретает показ воспитанникам  конкретных фактов воздействия человека на природу: усвоение систематизированных знаний и применение их  в практической повседневной деятельности – начало формирования у дошкольников правильного</w:t>
      </w:r>
      <w:r w:rsidR="006C2370" w:rsidRPr="007144AC">
        <w:rPr>
          <w:rFonts w:ascii="Times New Roman" w:hAnsi="Times New Roman" w:cs="Times New Roman"/>
          <w:sz w:val="28"/>
          <w:szCs w:val="28"/>
        </w:rPr>
        <w:t xml:space="preserve"> </w:t>
      </w:r>
      <w:r w:rsidRPr="007144AC">
        <w:rPr>
          <w:rFonts w:ascii="Times New Roman" w:hAnsi="Times New Roman" w:cs="Times New Roman"/>
          <w:sz w:val="28"/>
          <w:szCs w:val="28"/>
        </w:rPr>
        <w:t>отношения к ближайшему природному окружению</w:t>
      </w:r>
      <w:r w:rsidR="006C2370" w:rsidRPr="007144AC">
        <w:rPr>
          <w:rFonts w:ascii="Times New Roman" w:hAnsi="Times New Roman" w:cs="Times New Roman"/>
          <w:sz w:val="28"/>
          <w:szCs w:val="28"/>
        </w:rPr>
        <w:t>, что и будет началом становления экологической культуры.  Формирование таких экологических представлений осуществляетс</w:t>
      </w:r>
      <w:r w:rsidR="007144AC" w:rsidRPr="007144AC">
        <w:rPr>
          <w:rFonts w:ascii="Times New Roman" w:hAnsi="Times New Roman" w:cs="Times New Roman"/>
          <w:sz w:val="28"/>
          <w:szCs w:val="28"/>
        </w:rPr>
        <w:t>я на протяжении  всего дошкольного  периода.</w:t>
      </w:r>
      <w:r w:rsidR="007144AC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дети могут прослеживать единичные связи.</w:t>
      </w:r>
      <w:r w:rsidR="007144AC" w:rsidRPr="007144AC">
        <w:rPr>
          <w:rFonts w:ascii="Times New Roman" w:hAnsi="Times New Roman" w:cs="Times New Roman"/>
          <w:sz w:val="28"/>
          <w:szCs w:val="28"/>
        </w:rPr>
        <w:t xml:space="preserve"> При последовательной систематической </w:t>
      </w:r>
      <w:r w:rsidR="007144AC">
        <w:rPr>
          <w:rFonts w:ascii="Times New Roman" w:hAnsi="Times New Roman" w:cs="Times New Roman"/>
          <w:sz w:val="28"/>
          <w:szCs w:val="28"/>
        </w:rPr>
        <w:t>работе в старшем дошкольном возрасте дети могут понимать связь комплекса признаков, зависимость жизни живого существа одновременно от ряда факторов. Воспитатель, как правило, показывает, как человек становится важным фактором жизни живых существ.</w:t>
      </w:r>
    </w:p>
    <w:p w:rsidR="000A200F" w:rsidRPr="000A200F" w:rsidRDefault="000A200F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экологического образования</w:t>
      </w:r>
      <w:r w:rsidR="0057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новой для дошкольной педагогики, усиленно развиваются тенденции системно</w:t>
      </w:r>
      <w:r w:rsidR="00AD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целостного подхода к экологическому образованию. Комплексный подход в экологическом образовании дошкольников рассматриваются с разных точек зрения: необходимости слияния экологического обучения с различными видами детской деятельности; принципов непрерывности и универсальности.</w:t>
      </w:r>
    </w:p>
    <w:p w:rsidR="000A200F" w:rsidRPr="000A200F" w:rsidRDefault="000A200F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проводится работа по совершенствованию содержания экологического образования дошкольников: по определению познавательных, ценностных, нравственно–эстетических и деятельностных элементов содержания и их роли в развитии экологической культуры личности; по выявлению принципов отбора и конструирования содержания экологического образования.</w:t>
      </w:r>
    </w:p>
    <w:p w:rsidR="000A200F" w:rsidRPr="000A200F" w:rsidRDefault="00572E94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200F"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нтегративные тенденции получили свое новое развитие в экологическом образовании, поскольку характер экологических знаний обуславливает не только разнообразные формы пограничного объединения смежных предметов, но и интеграцию различных областей воспитания и обучения дошкольников.</w:t>
      </w:r>
    </w:p>
    <w:p w:rsidR="000A200F" w:rsidRPr="000A200F" w:rsidRDefault="000A200F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в реальной практике экологического образования ведет к необходимости синтеза, поиску новых форм подготовки, к появлению в контексте теоретических работ категорий значительно более общих, чем экологические знания и умения, экологическое сознание, экологическое мышление, экологическая деятельность, экологическая культура. В связи с этим в практике экологического образования дошкольников </w:t>
      </w:r>
      <w:r w:rsidR="00AD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 </w:t>
      </w:r>
      <w:r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существенное усиление </w:t>
      </w:r>
      <w:proofErr w:type="spellStart"/>
      <w:r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личностного подходов.</w:t>
      </w:r>
    </w:p>
    <w:p w:rsidR="000A200F" w:rsidRPr="000A200F" w:rsidRDefault="00572E94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A200F"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дошкольного возраста могут понять как простые, так и сложные природные явления и способны рассуждать в понятных им проблемных ситуациях.</w:t>
      </w:r>
    </w:p>
    <w:p w:rsidR="000A200F" w:rsidRDefault="00572E94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A200F"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увства деятельной любви к природе и соответствующей ей поведения развиваются постепенно от положительно-эмоци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200F"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отношения к сознательно-целенаправленной деятельности. Основой формирования положительного отношения детей к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200F"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наличие трех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имосвязанных компонентов: эмоцио</w:t>
      </w:r>
      <w:r w:rsidR="000A200F"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нально-положительного отношения к ней, знаний полезной деятельности у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предполагается </w:t>
      </w:r>
      <w:r w:rsidR="000A200F" w:rsidRPr="000A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развития у детей разнообразных чувств, усвоения ими знаний о взаимосвязях в природе и обучения их элементарным навыкам создания </w:t>
      </w:r>
      <w:r w:rsidR="0015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жизни живых существ.</w:t>
      </w:r>
    </w:p>
    <w:p w:rsidR="00537952" w:rsidRDefault="00537952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аспект экологического</w:t>
      </w:r>
      <w:r w:rsidR="0015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дошкольников  включает в себя и познание детьми явление из области природопользования</w:t>
      </w:r>
      <w:r w:rsidR="00AD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различных сторон взаимодействия человека с природой. Три ветви знаний при этом становятся  наиболее значимыми: примеры использования природных ресурсов в хозяйственной деятельности человека; охрана природных богатств и их восстановление; человек как живое существо, нуждающееся в определенной среде обитания. Из этих «ветвей» наиболее разработанной является вторая</w:t>
      </w:r>
      <w:r w:rsidR="00AD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детей с фактами охраны природы (создание заповедников, Красной книги и другое).</w:t>
      </w:r>
    </w:p>
    <w:p w:rsidR="00156963" w:rsidRDefault="00156963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области природопользования на уровень дошкольного возраста выходят те знания, которые связаны с практической деятельностью воспитанников и их повседневными наблюдениями. Поэтому в нашей работе целесообразны беседы со старшими дошкольниками о бережном отношении</w:t>
      </w:r>
      <w:r w:rsidR="00D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воде, бумаге, дерево</w:t>
      </w:r>
      <w:r w:rsidR="00AD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 и их экономичном расходовании. Очень важным является выбор методов экологического воспитания дошкольников. Начало  экологической культуры, рассматриваемое как становление у детей осознанного и правильного отношения к объектам природы, составляющее их непосредственное окружение, в большей степени зависит от экологической грамотности и педагогического мастерства взрослых, воспитывающих дошкольник</w:t>
      </w:r>
      <w:r w:rsidR="00A7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Первостепенное значение имеют грамотно построенны</w:t>
      </w:r>
      <w:r w:rsidR="00D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7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комплексные занятия и  наблюдения</w:t>
      </w:r>
      <w:r w:rsidR="0062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Содержательным стержнем наблюдения</w:t>
      </w:r>
      <w:r w:rsidR="0062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является взаимосвязь живого организма со средой обитания</w:t>
      </w:r>
      <w:r w:rsidR="0062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наблюдением связана экологически гра</w:t>
      </w:r>
      <w:r w:rsidR="00AD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мотная  организация зоны природы</w:t>
      </w:r>
      <w:r w:rsidR="0062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саду, фиксация явлений в календарях природы, организация труда детей, проведение прогулок, экскурсий, походов.</w:t>
      </w:r>
    </w:p>
    <w:p w:rsidR="00AD2317" w:rsidRDefault="006243E3" w:rsidP="00D82A9F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аспектом методов становления начал экологической культуры является включение  дошкольников в различные  виды деятельности. Труд детей и взрослых в природе, рассматриваемый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в жизни живых существ, ценен тем, что является действенной созидательной практикой взаимодействия с окружающей средой.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 дает возможность им вторичного переживания впечатлений природы, их практического</w:t>
      </w:r>
      <w:r w:rsidR="00D7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воплощения в  </w:t>
      </w:r>
      <w:proofErr w:type="spellStart"/>
      <w:r w:rsidR="00D7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изопродукцию</w:t>
      </w:r>
      <w:proofErr w:type="spellEnd"/>
      <w:r w:rsidR="00D7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Особо значимое  место для дошкольного детства является игра, </w:t>
      </w:r>
      <w:r w:rsidR="0027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акций, </w:t>
      </w:r>
      <w:r w:rsidR="00D7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игровых обучающих ситуация и их привнесение в процесс ознакомления дошкольников с природой позволяет в экологическом воспитании перенести акцент  на становление у детей отношения к природе, при этом не умаляя роли экологических знаний.</w:t>
      </w:r>
      <w:bookmarkStart w:id="0" w:name="_GoBack"/>
      <w:bookmarkEnd w:id="0"/>
    </w:p>
    <w:p w:rsidR="008D3C23" w:rsidRPr="007144AC" w:rsidRDefault="008D3C23" w:rsidP="00244480">
      <w:pPr>
        <w:spacing w:before="100" w:beforeAutospacing="1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Интеграция, интегративные процессы, активно проникающие в дошкольное образование и школу, затрагивают не только формы и методы экологического  образования дошкольников и школьников. Сама интеграция подразумевает изменение деятельности, как учителя, так и воспитателя. Педагоги могут организовать</w:t>
      </w:r>
      <w:r w:rsidR="00AD2317">
        <w:rPr>
          <w:rFonts w:ascii="Times New Roman" w:hAnsi="Times New Roman" w:cs="Times New Roman"/>
          <w:sz w:val="28"/>
          <w:szCs w:val="28"/>
        </w:rPr>
        <w:t xml:space="preserve"> и проводить </w:t>
      </w:r>
      <w:r>
        <w:rPr>
          <w:rFonts w:ascii="Times New Roman" w:hAnsi="Times New Roman" w:cs="Times New Roman"/>
          <w:sz w:val="28"/>
          <w:szCs w:val="28"/>
        </w:rPr>
        <w:t xml:space="preserve"> совместный познавательный процесс. Необходимо,  чтобы дети чаще вовлекались в самостоятельные поиски, учились прогнозированию последствий своего поведения и деятельности в окружающей среде, участвовали в обсуждениях, овладевали  практическими навыками и умениями  по благоустройству природного и социального окружения, сохранению  и укреплению своего здоровья, вовлекались в творческую деятельность по выражению своего  отношения к окружающей среде.</w:t>
      </w:r>
      <w:r w:rsidR="000011D7">
        <w:rPr>
          <w:rFonts w:ascii="Times New Roman" w:hAnsi="Times New Roman" w:cs="Times New Roman"/>
          <w:sz w:val="28"/>
          <w:szCs w:val="28"/>
        </w:rPr>
        <w:t xml:space="preserve"> Основная цель экологического  образования в начальной школе</w:t>
      </w:r>
      <w:r w:rsidR="00AD2317">
        <w:rPr>
          <w:rFonts w:ascii="Times New Roman" w:hAnsi="Times New Roman" w:cs="Times New Roman"/>
          <w:sz w:val="28"/>
          <w:szCs w:val="28"/>
        </w:rPr>
        <w:t xml:space="preserve"> </w:t>
      </w:r>
      <w:r w:rsidR="000011D7">
        <w:rPr>
          <w:rFonts w:ascii="Times New Roman" w:hAnsi="Times New Roman" w:cs="Times New Roman"/>
          <w:sz w:val="28"/>
          <w:szCs w:val="28"/>
        </w:rPr>
        <w:t>-  становление у младших школьников эмоциональн</w:t>
      </w:r>
      <w:proofErr w:type="gramStart"/>
      <w:r w:rsidR="000011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011D7">
        <w:rPr>
          <w:rFonts w:ascii="Times New Roman" w:hAnsi="Times New Roman" w:cs="Times New Roman"/>
          <w:sz w:val="28"/>
          <w:szCs w:val="28"/>
        </w:rPr>
        <w:t xml:space="preserve"> нравственного отношения к окружающей среде на основе единства чувственного и рационального познания природного и социального окружения человека. В школе  много времени отводится на контакты учащихся  с окружающей и природной  и социальной средой, практическую, исследовательскую и творческую деятельность. Эту роль выполняют разнообразные формы обучения: вводные и обобщающие уроки, полевые практикумы по изучению и охране окружающей среды, комплексные экскурсии в природное и социальное окружение человека, дидактические и сюжетно</w:t>
      </w:r>
      <w:r w:rsidR="00AD2317">
        <w:rPr>
          <w:rFonts w:ascii="Times New Roman" w:hAnsi="Times New Roman" w:cs="Times New Roman"/>
          <w:sz w:val="28"/>
          <w:szCs w:val="28"/>
        </w:rPr>
        <w:t xml:space="preserve"> </w:t>
      </w:r>
      <w:r w:rsidR="000011D7">
        <w:rPr>
          <w:rFonts w:ascii="Times New Roman" w:hAnsi="Times New Roman" w:cs="Times New Roman"/>
          <w:sz w:val="28"/>
          <w:szCs w:val="28"/>
        </w:rPr>
        <w:t>- ролевые игры, факультативные занятия и  упорядоченная  практическая деятельность</w:t>
      </w:r>
      <w:r w:rsidR="008818E1">
        <w:rPr>
          <w:rFonts w:ascii="Times New Roman" w:hAnsi="Times New Roman" w:cs="Times New Roman"/>
          <w:sz w:val="28"/>
          <w:szCs w:val="28"/>
        </w:rPr>
        <w:t xml:space="preserve"> младших школьников в окружающей среде. Методы изучения среды жизнедеятельности человека тоже разнообразны:  наблюдения, постановка опытов и экспериментов, восприятие произведений искусства, моделирование, проектирование и  прогнозирование  последствий своего поведения и деятельности в окружающей и социальной среде, работа с книгой. В наше время предлагается множество программ и курсов по экологическому образованию и воспитанию, ведущая идея которых</w:t>
      </w:r>
      <w:r w:rsidR="00AD2317">
        <w:rPr>
          <w:rFonts w:ascii="Times New Roman" w:hAnsi="Times New Roman" w:cs="Times New Roman"/>
          <w:sz w:val="28"/>
          <w:szCs w:val="28"/>
        </w:rPr>
        <w:t xml:space="preserve"> </w:t>
      </w:r>
      <w:r w:rsidR="008818E1">
        <w:rPr>
          <w:rFonts w:ascii="Times New Roman" w:hAnsi="Times New Roman" w:cs="Times New Roman"/>
          <w:sz w:val="28"/>
          <w:szCs w:val="28"/>
        </w:rPr>
        <w:t>-  идея о неразрывной связи человека с природой</w:t>
      </w:r>
    </w:p>
    <w:p w:rsidR="000A200F" w:rsidRPr="00981BBC" w:rsidRDefault="00AD2317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образования существует много программ и направлений по эк</w:t>
      </w:r>
      <w:r w:rsidR="0098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ологическому воспитанию.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Н.М. Крыловой </w:t>
      </w:r>
      <w:r w:rsidR="0098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интересна и систематизирована, </w:t>
      </w:r>
      <w:r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ярко интегративные тенден</w:t>
      </w:r>
      <w:r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прослеживаются в данной методике.</w:t>
      </w:r>
      <w:r w:rsidR="00572E94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автора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природная среда является </w:t>
      </w:r>
      <w:r w:rsidR="00572E94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формирования у детей ярких художест</w:t>
      </w:r>
      <w:r w:rsidR="00572E94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музыкальных образов, но и специальных знаний, умений и навыков. Основная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программы </w:t>
      </w:r>
      <w:r w:rsidR="00572E94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детей чувства </w:t>
      </w:r>
      <w:r w:rsidR="00572E94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 в природ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2E94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разнообразия и уникальности, хрупкости и долговечности. </w:t>
      </w:r>
      <w:r w:rsid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одним из главных направлений 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бережного отношения к природе</w:t>
      </w:r>
      <w:r w:rsidR="00572E94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необходимого личностного качества, развития которого предполагает уч</w:t>
      </w:r>
      <w:r w:rsid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следующего фактора – интереса к природе. Н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знаний о природных компонентах и взаимосвязям между ними, о влиянии человека на природу; стимулирование нравственных и эстетических чувств по отношению к природе, организации посильной деятельности по оказанию природе помощи; учета мотивов, определяющих </w:t>
      </w:r>
      <w:r w:rsid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 природе - все это развивает и совершенствует знания дошкольников. </w:t>
      </w:r>
      <w:r w:rsidR="000A200F"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педагогов обращено на то, что все эти факторы формируются в единстве и взаимосвязи только тогда, когда продуманы, учтены и целесообразно подобраны все составные части процесса экологического образования: цели, принципы, задачи, содержания, формы и методы работы, условия и предполагаемые результаты.</w:t>
      </w:r>
    </w:p>
    <w:p w:rsidR="000A200F" w:rsidRPr="00981BBC" w:rsidRDefault="000A200F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традиционные виды детской деятельности – наблюдения, моделирование, труд в природе, игру, </w:t>
      </w:r>
      <w:proofErr w:type="spellStart"/>
      <w:r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конструирование. С различными видами деятельности их содержанием и результатом связываются проявления у детей экологической и общечеловеческой культуры.</w:t>
      </w:r>
    </w:p>
    <w:p w:rsidR="000A200F" w:rsidRPr="00981BBC" w:rsidRDefault="000A200F" w:rsidP="00244480">
      <w:pPr>
        <w:spacing w:before="100" w:beforeAutospacing="1" w:after="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последних разработках практических материалов по экологическому образованию явно прослеживается акцент на интеграцию разных видов в рамках экологического подхода. Посредством интегративных комплексных мероприятий решается не одна, а сразу несколько задач обучения, воспитания детей – дошкольников, что существенно расширяет поле творческой активной деятельности педагога.</w:t>
      </w:r>
    </w:p>
    <w:p w:rsidR="00981BBC" w:rsidRDefault="00981BBC" w:rsidP="00244480">
      <w:pPr>
        <w:spacing w:before="100" w:beforeAutospacing="1"/>
        <w:ind w:left="113"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244480" w:rsidRDefault="00244480" w:rsidP="0031127E">
      <w:pPr>
        <w:pStyle w:val="a6"/>
        <w:numPr>
          <w:ilvl w:val="0"/>
          <w:numId w:val="2"/>
        </w:numPr>
        <w:spacing w:before="100" w:beforeAutospacing="1"/>
        <w:ind w:left="113"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А. </w:t>
      </w:r>
      <w:r w:rsidR="003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7A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 для малышей</w:t>
      </w:r>
      <w:proofErr w:type="gramStart"/>
      <w:r w:rsidRPr="0028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8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экологического воспитания д</w:t>
      </w:r>
      <w:r w:rsidR="000822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старшей группы (5-6 лет) /</w:t>
      </w:r>
      <w:r w:rsidRPr="0028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</w:t>
      </w:r>
      <w:r w:rsidR="00D55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воспитание. – 1998. - N 10</w:t>
      </w:r>
    </w:p>
    <w:p w:rsidR="00244480" w:rsidRPr="00244480" w:rsidRDefault="0031127E" w:rsidP="0031127E">
      <w:pPr>
        <w:pStyle w:val="a6"/>
        <w:numPr>
          <w:ilvl w:val="0"/>
          <w:numId w:val="2"/>
        </w:numPr>
        <w:spacing w:before="100" w:beforeAutospacing="1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С. Н.   </w:t>
      </w:r>
      <w:r w:rsidR="00244480" w:rsidRPr="0024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экологической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в дошкольном детстве </w:t>
      </w:r>
      <w:r w:rsidR="0008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4480" w:rsidRPr="0024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М: Просвещение 2002.-144с. </w:t>
      </w:r>
    </w:p>
    <w:p w:rsidR="00244480" w:rsidRPr="0031127E" w:rsidRDefault="0031127E" w:rsidP="0031127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радости: Программа целостного, комплексного, интегративного подхода к воспитанию дошкольника как индивидуальности /Н.М. Крылова.- Пермский государственный педагогический 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верситет.- Пермь. 2005.- 448с.</w:t>
      </w:r>
    </w:p>
    <w:p w:rsidR="00D91B8A" w:rsidRDefault="00D91B8A" w:rsidP="0031127E">
      <w:pPr>
        <w:spacing w:before="100" w:beforeAutospacing="1"/>
        <w:ind w:right="27"/>
        <w:jc w:val="both"/>
      </w:pPr>
    </w:p>
    <w:sectPr w:rsidR="00D91B8A" w:rsidSect="00244480">
      <w:pgSz w:w="11906" w:h="16838"/>
      <w:pgMar w:top="1134" w:right="1134" w:bottom="1134" w:left="113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CC" w:rsidRDefault="005D20CC" w:rsidP="00335098">
      <w:pPr>
        <w:spacing w:after="0" w:line="240" w:lineRule="auto"/>
      </w:pPr>
      <w:r>
        <w:separator/>
      </w:r>
    </w:p>
  </w:endnote>
  <w:endnote w:type="continuationSeparator" w:id="0">
    <w:p w:rsidR="005D20CC" w:rsidRDefault="005D20CC" w:rsidP="0033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CC" w:rsidRDefault="005D20CC" w:rsidP="00335098">
      <w:pPr>
        <w:spacing w:after="0" w:line="240" w:lineRule="auto"/>
      </w:pPr>
      <w:r>
        <w:separator/>
      </w:r>
    </w:p>
  </w:footnote>
  <w:footnote w:type="continuationSeparator" w:id="0">
    <w:p w:rsidR="005D20CC" w:rsidRDefault="005D20CC" w:rsidP="0033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7CE"/>
    <w:multiLevelType w:val="hybridMultilevel"/>
    <w:tmpl w:val="BF96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102F"/>
    <w:multiLevelType w:val="hybridMultilevel"/>
    <w:tmpl w:val="24BE0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18"/>
    <w:rsid w:val="000011D7"/>
    <w:rsid w:val="00006F19"/>
    <w:rsid w:val="000258AA"/>
    <w:rsid w:val="00032C42"/>
    <w:rsid w:val="00034DF2"/>
    <w:rsid w:val="00057F85"/>
    <w:rsid w:val="0008222C"/>
    <w:rsid w:val="0009542E"/>
    <w:rsid w:val="000A200F"/>
    <w:rsid w:val="000B20A1"/>
    <w:rsid w:val="000B31B7"/>
    <w:rsid w:val="000D1F20"/>
    <w:rsid w:val="000E6562"/>
    <w:rsid w:val="00102718"/>
    <w:rsid w:val="00117185"/>
    <w:rsid w:val="00124372"/>
    <w:rsid w:val="00156963"/>
    <w:rsid w:val="0017044A"/>
    <w:rsid w:val="0017462B"/>
    <w:rsid w:val="001918DC"/>
    <w:rsid w:val="001A2FFC"/>
    <w:rsid w:val="001C72A1"/>
    <w:rsid w:val="001D6E94"/>
    <w:rsid w:val="00215BA9"/>
    <w:rsid w:val="002370BC"/>
    <w:rsid w:val="00244480"/>
    <w:rsid w:val="00262E2A"/>
    <w:rsid w:val="00275AFC"/>
    <w:rsid w:val="00287A40"/>
    <w:rsid w:val="00296EC1"/>
    <w:rsid w:val="002A689F"/>
    <w:rsid w:val="002C6638"/>
    <w:rsid w:val="002D261E"/>
    <w:rsid w:val="002E2F4C"/>
    <w:rsid w:val="002E6150"/>
    <w:rsid w:val="00301A69"/>
    <w:rsid w:val="0031127E"/>
    <w:rsid w:val="0032478F"/>
    <w:rsid w:val="003276E9"/>
    <w:rsid w:val="00331289"/>
    <w:rsid w:val="00335098"/>
    <w:rsid w:val="00362708"/>
    <w:rsid w:val="00364194"/>
    <w:rsid w:val="00374088"/>
    <w:rsid w:val="00377A05"/>
    <w:rsid w:val="003B7B2C"/>
    <w:rsid w:val="003C28F2"/>
    <w:rsid w:val="003C2A05"/>
    <w:rsid w:val="003D5201"/>
    <w:rsid w:val="003E1CC0"/>
    <w:rsid w:val="00424180"/>
    <w:rsid w:val="00434A1A"/>
    <w:rsid w:val="00455D25"/>
    <w:rsid w:val="004B3307"/>
    <w:rsid w:val="005032B2"/>
    <w:rsid w:val="00537952"/>
    <w:rsid w:val="005703DF"/>
    <w:rsid w:val="00572E94"/>
    <w:rsid w:val="005C38AD"/>
    <w:rsid w:val="005D20CC"/>
    <w:rsid w:val="006132A8"/>
    <w:rsid w:val="006243E3"/>
    <w:rsid w:val="00661813"/>
    <w:rsid w:val="006769B1"/>
    <w:rsid w:val="006A2A6F"/>
    <w:rsid w:val="006A7856"/>
    <w:rsid w:val="006B5F35"/>
    <w:rsid w:val="006C1FB7"/>
    <w:rsid w:val="006C2370"/>
    <w:rsid w:val="006F375F"/>
    <w:rsid w:val="006F44C4"/>
    <w:rsid w:val="006F4D4A"/>
    <w:rsid w:val="007144AC"/>
    <w:rsid w:val="00716832"/>
    <w:rsid w:val="00716AE6"/>
    <w:rsid w:val="00735CC7"/>
    <w:rsid w:val="00747453"/>
    <w:rsid w:val="00753D46"/>
    <w:rsid w:val="00770473"/>
    <w:rsid w:val="00776BC0"/>
    <w:rsid w:val="007F14B3"/>
    <w:rsid w:val="007F61C3"/>
    <w:rsid w:val="00843071"/>
    <w:rsid w:val="00852DEA"/>
    <w:rsid w:val="00860994"/>
    <w:rsid w:val="008818E1"/>
    <w:rsid w:val="00882EA0"/>
    <w:rsid w:val="0088392B"/>
    <w:rsid w:val="00890AFD"/>
    <w:rsid w:val="008A23E2"/>
    <w:rsid w:val="008D3C23"/>
    <w:rsid w:val="008E4634"/>
    <w:rsid w:val="00917B2A"/>
    <w:rsid w:val="009330AD"/>
    <w:rsid w:val="009438D9"/>
    <w:rsid w:val="009447C7"/>
    <w:rsid w:val="00981BBC"/>
    <w:rsid w:val="009865C2"/>
    <w:rsid w:val="009A0C53"/>
    <w:rsid w:val="009B3AB2"/>
    <w:rsid w:val="009D0779"/>
    <w:rsid w:val="009D5361"/>
    <w:rsid w:val="00A010B2"/>
    <w:rsid w:val="00A23895"/>
    <w:rsid w:val="00A32185"/>
    <w:rsid w:val="00A72A92"/>
    <w:rsid w:val="00A81422"/>
    <w:rsid w:val="00AD2317"/>
    <w:rsid w:val="00B03816"/>
    <w:rsid w:val="00B3109F"/>
    <w:rsid w:val="00B371D3"/>
    <w:rsid w:val="00B40BE8"/>
    <w:rsid w:val="00B7011B"/>
    <w:rsid w:val="00B856CC"/>
    <w:rsid w:val="00BB60CE"/>
    <w:rsid w:val="00C01A08"/>
    <w:rsid w:val="00C3688C"/>
    <w:rsid w:val="00C9381F"/>
    <w:rsid w:val="00CA0EEB"/>
    <w:rsid w:val="00CB7A60"/>
    <w:rsid w:val="00CC5B2A"/>
    <w:rsid w:val="00CE04EF"/>
    <w:rsid w:val="00CF2D42"/>
    <w:rsid w:val="00D55698"/>
    <w:rsid w:val="00D6105F"/>
    <w:rsid w:val="00D72E79"/>
    <w:rsid w:val="00D75460"/>
    <w:rsid w:val="00D82A9F"/>
    <w:rsid w:val="00D91B8A"/>
    <w:rsid w:val="00DA08F2"/>
    <w:rsid w:val="00DC6FCF"/>
    <w:rsid w:val="00DF2B43"/>
    <w:rsid w:val="00E24AA6"/>
    <w:rsid w:val="00E43A3C"/>
    <w:rsid w:val="00E70619"/>
    <w:rsid w:val="00EA0B08"/>
    <w:rsid w:val="00EC2803"/>
    <w:rsid w:val="00EF6099"/>
    <w:rsid w:val="00EF7E8C"/>
    <w:rsid w:val="00FB2D0A"/>
    <w:rsid w:val="00FD117A"/>
    <w:rsid w:val="00FE41D3"/>
    <w:rsid w:val="00FE6D4E"/>
    <w:rsid w:val="00FF271D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A92"/>
  </w:style>
  <w:style w:type="table" w:styleId="a3">
    <w:name w:val="Table Grid"/>
    <w:basedOn w:val="a1"/>
    <w:uiPriority w:val="59"/>
    <w:rsid w:val="00FF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1BB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098"/>
  </w:style>
  <w:style w:type="paragraph" w:styleId="a9">
    <w:name w:val="footer"/>
    <w:basedOn w:val="a"/>
    <w:link w:val="aa"/>
    <w:uiPriority w:val="99"/>
    <w:unhideWhenUsed/>
    <w:rsid w:val="0033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A92"/>
  </w:style>
  <w:style w:type="table" w:styleId="a3">
    <w:name w:val="Table Grid"/>
    <w:basedOn w:val="a1"/>
    <w:uiPriority w:val="59"/>
    <w:rsid w:val="00FF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1BB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098"/>
  </w:style>
  <w:style w:type="paragraph" w:styleId="a9">
    <w:name w:val="footer"/>
    <w:basedOn w:val="a"/>
    <w:link w:val="aa"/>
    <w:uiPriority w:val="99"/>
    <w:unhideWhenUsed/>
    <w:rsid w:val="0033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BA78-8EAF-498F-909F-5E6CA684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Бия</dc:creator>
  <cp:keywords/>
  <dc:description/>
  <cp:lastModifiedBy>Бия</cp:lastModifiedBy>
  <cp:revision>18</cp:revision>
  <dcterms:created xsi:type="dcterms:W3CDTF">2013-03-11T15:14:00Z</dcterms:created>
  <dcterms:modified xsi:type="dcterms:W3CDTF">2015-03-30T06:54:00Z</dcterms:modified>
</cp:coreProperties>
</file>