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4A" w:rsidRPr="00480B20" w:rsidRDefault="00AB744A" w:rsidP="00AB744A">
      <w:pPr>
        <w:shd w:val="clear" w:color="auto" w:fill="FFFFFF"/>
        <w:spacing w:before="0" w:beforeAutospacing="0" w:after="187" w:afterAutospacing="0" w:line="240" w:lineRule="atLeast"/>
        <w:ind w:firstLine="0"/>
        <w:outlineLvl w:val="0"/>
        <w:rPr>
          <w:rFonts w:ascii="Times New Roman" w:eastAsia="Times New Roman" w:hAnsi="Times New Roman" w:cs="Times New Roman"/>
          <w:b/>
          <w:color w:val="FF0000"/>
          <w:kern w:val="36"/>
          <w:sz w:val="52"/>
          <w:szCs w:val="52"/>
          <w:lang w:eastAsia="ru-RU"/>
        </w:rPr>
      </w:pPr>
      <w:r w:rsidRPr="00480B20">
        <w:rPr>
          <w:rFonts w:ascii="Times New Roman" w:eastAsia="Times New Roman" w:hAnsi="Times New Roman" w:cs="Times New Roman"/>
          <w:b/>
          <w:color w:val="C00000"/>
          <w:kern w:val="36"/>
          <w:sz w:val="52"/>
          <w:szCs w:val="52"/>
          <w:u w:val="single"/>
          <w:lang w:eastAsia="ru-RU"/>
        </w:rPr>
        <w:t>«Правильно ли мы одеваем ребенка?</w:t>
      </w:r>
      <w:r w:rsidRPr="00480B20">
        <w:rPr>
          <w:rFonts w:ascii="Times New Roman" w:eastAsia="Times New Roman" w:hAnsi="Times New Roman" w:cs="Times New Roman"/>
          <w:b/>
          <w:color w:val="FF0000"/>
          <w:kern w:val="36"/>
          <w:sz w:val="52"/>
          <w:szCs w:val="52"/>
          <w:lang w:eastAsia="ru-RU"/>
        </w:rPr>
        <w:t>»</w:t>
      </w:r>
    </w:p>
    <w:p w:rsidR="00AB744A"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4874895</wp:posOffset>
            </wp:positionH>
            <wp:positionV relativeFrom="margin">
              <wp:posOffset>3976370</wp:posOffset>
            </wp:positionV>
            <wp:extent cx="1351280" cy="1122045"/>
            <wp:effectExtent l="19050" t="0" r="1270" b="0"/>
            <wp:wrapSquare wrapText="bothSides"/>
            <wp:docPr id="7" name="Рисунок 1" descr="Коф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фта.jpg"/>
                    <pic:cNvPicPr/>
                  </pic:nvPicPr>
                  <pic:blipFill>
                    <a:blip r:embed="rId4" cstate="print"/>
                    <a:stretch>
                      <a:fillRect/>
                    </a:stretch>
                  </pic:blipFill>
                  <pic:spPr>
                    <a:xfrm>
                      <a:off x="0" y="0"/>
                      <a:ext cx="1351280" cy="1122045"/>
                    </a:xfrm>
                    <a:prstGeom prst="rect">
                      <a:avLst/>
                    </a:prstGeom>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-91440</wp:posOffset>
            </wp:positionH>
            <wp:positionV relativeFrom="margin">
              <wp:posOffset>1648460</wp:posOffset>
            </wp:positionV>
            <wp:extent cx="1365885" cy="1266825"/>
            <wp:effectExtent l="19050" t="0" r="5715" b="0"/>
            <wp:wrapSquare wrapText="bothSides"/>
            <wp:docPr id="1" name="Рисунок 0" descr="Кур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тка.jpg"/>
                    <pic:cNvPicPr/>
                  </pic:nvPicPr>
                  <pic:blipFill>
                    <a:blip r:embed="rId5" cstate="print"/>
                    <a:stretch>
                      <a:fillRect/>
                    </a:stretch>
                  </pic:blipFill>
                  <pic:spPr>
                    <a:xfrm>
                      <a:off x="0" y="0"/>
                      <a:ext cx="1365885" cy="1266825"/>
                    </a:xfrm>
                    <a:prstGeom prst="rect">
                      <a:avLst/>
                    </a:prstGeom>
                  </pic:spPr>
                </pic:pic>
              </a:graphicData>
            </a:graphic>
          </wp:anchor>
        </w:drawing>
      </w:r>
      <w:r w:rsidRPr="0049293D">
        <w:rPr>
          <w:rFonts w:ascii="Times New Roman" w:eastAsia="Times New Roman" w:hAnsi="Times New Roman" w:cs="Times New Roman"/>
          <w:sz w:val="28"/>
          <w:szCs w:val="28"/>
          <w:lang w:eastAsia="ru-RU"/>
        </w:rPr>
        <w:t xml:space="preserve">Чтобы ребенок рос </w:t>
      </w:r>
      <w:proofErr w:type="gramStart"/>
      <w:r w:rsidRPr="0049293D">
        <w:rPr>
          <w:rFonts w:ascii="Times New Roman" w:eastAsia="Times New Roman" w:hAnsi="Times New Roman" w:cs="Times New Roman"/>
          <w:sz w:val="28"/>
          <w:szCs w:val="28"/>
          <w:lang w:eastAsia="ru-RU"/>
        </w:rPr>
        <w:t>крепким</w:t>
      </w:r>
      <w:proofErr w:type="gramEnd"/>
      <w:r w:rsidRPr="0049293D">
        <w:rPr>
          <w:rFonts w:ascii="Times New Roman" w:eastAsia="Times New Roman" w:hAnsi="Times New Roman" w:cs="Times New Roman"/>
          <w:sz w:val="28"/>
          <w:szCs w:val="28"/>
          <w:lang w:eastAsia="ru-RU"/>
        </w:rPr>
        <w:t xml:space="preserve"> и здоровым, не маловажную роль играет и одежда детей, как в помещении, так и на улице. Одежда должна в первую очередь обеспечить ребенку чувство комфорта и благоприятного микроклимата. Выбирая одежду детям,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удаления с ее поверхности продуктов обмена. Стремитесь, чтобы одежда ребенка была по росту. Покрой одежды не должен мешать двигательной активности детей и проявлению самостоятельности. Ребенку не нужен дорогой костюмчик, в котором ему не разрешают играть на полу или в ящике с песком, взбираться на лесенки и съезжать с горки, возиться с предметами, которые могут повредить или загрязнить одежду. Любая одежда может оказывать влияние на самочувствие ребенка, на его настроение и поведение. Хлопчатобумажные ткани являются вполне подходящими для детского сада и детского белья. Детская одежда должна хорошо и легко стираться, чтобы ребенок не боялся испачкаться.</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Одежда должна быть такой, чтобы ее можно было легко одеть и снять. Пуговицы должны хорошо застегиваться и расстегиваться, молнии должны быть исправны и хорошо двигаться.</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align>left</wp:align>
            </wp:positionH>
            <wp:positionV relativeFrom="margin">
              <wp:posOffset>6483985</wp:posOffset>
            </wp:positionV>
            <wp:extent cx="1064895" cy="1384935"/>
            <wp:effectExtent l="19050" t="0" r="1905" b="0"/>
            <wp:wrapSquare wrapText="bothSides"/>
            <wp:docPr id="8" name="Рисунок 7" descr="Плат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тье.jpg"/>
                    <pic:cNvPicPr/>
                  </pic:nvPicPr>
                  <pic:blipFill>
                    <a:blip r:embed="rId6" cstate="print"/>
                    <a:stretch>
                      <a:fillRect/>
                    </a:stretch>
                  </pic:blipFill>
                  <pic:spPr>
                    <a:xfrm>
                      <a:off x="0" y="0"/>
                      <a:ext cx="1064895" cy="1384935"/>
                    </a:xfrm>
                    <a:prstGeom prst="rect">
                      <a:avLst/>
                    </a:prstGeom>
                  </pic:spPr>
                </pic:pic>
              </a:graphicData>
            </a:graphic>
          </wp:anchor>
        </w:drawing>
      </w:r>
      <w:r w:rsidRPr="0049293D">
        <w:rPr>
          <w:rFonts w:ascii="Times New Roman" w:eastAsia="Times New Roman" w:hAnsi="Times New Roman" w:cs="Times New Roman"/>
          <w:sz w:val="28"/>
          <w:szCs w:val="28"/>
          <w:lang w:eastAsia="ru-RU"/>
        </w:rPr>
        <w:t>Для прогулок на улице ребенка следует одевать, безусловно, по погоде. Одежда для прогулки в зимний день должна быть многослойной.</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sidRPr="0049293D">
        <w:rPr>
          <w:rFonts w:ascii="Times New Roman" w:eastAsia="Times New Roman" w:hAnsi="Times New Roman" w:cs="Times New Roman"/>
          <w:sz w:val="28"/>
          <w:szCs w:val="28"/>
          <w:lang w:eastAsia="ru-RU"/>
        </w:rPr>
        <w:t>Первый слой - платье или рубашка, которое ребенок носит в квартире, второй - шерстяные кофточки или свитер и штаны, третий 0 пальто или шуба. Если не надеть шерстяной кофточки, у малыша будет мерзнуть спина. Когда надевается 2-3 кофточки, ребенок перегревается.</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 xml:space="preserve">Одевая ребенка на прогулку, следует </w:t>
      </w:r>
      <w:proofErr w:type="gramStart"/>
      <w:r w:rsidRPr="0049293D">
        <w:rPr>
          <w:rFonts w:ascii="Times New Roman" w:eastAsia="Times New Roman" w:hAnsi="Times New Roman" w:cs="Times New Roman"/>
          <w:sz w:val="28"/>
          <w:szCs w:val="28"/>
          <w:lang w:eastAsia="ru-RU"/>
        </w:rPr>
        <w:t>учитывать насколько он подвижен</w:t>
      </w:r>
      <w:proofErr w:type="gramEnd"/>
      <w:r w:rsidRPr="0049293D">
        <w:rPr>
          <w:rFonts w:ascii="Times New Roman" w:eastAsia="Times New Roman" w:hAnsi="Times New Roman" w:cs="Times New Roman"/>
          <w:sz w:val="28"/>
          <w:szCs w:val="28"/>
          <w:lang w:eastAsia="ru-RU"/>
        </w:rPr>
        <w:t>. Тяжелая одежда мешает ребенку быть активным.</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sidRPr="0049293D">
        <w:rPr>
          <w:rFonts w:ascii="Times New Roman" w:eastAsia="Times New Roman" w:hAnsi="Times New Roman" w:cs="Times New Roman"/>
          <w:sz w:val="28"/>
          <w:szCs w:val="28"/>
          <w:lang w:eastAsia="ru-RU"/>
        </w:rPr>
        <w:t>На улице нередко увидишь ребенка круглого, как колобок.</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margin">
              <wp:posOffset>-200660</wp:posOffset>
            </wp:positionH>
            <wp:positionV relativeFrom="margin">
              <wp:posOffset>664845</wp:posOffset>
            </wp:positionV>
            <wp:extent cx="1609090" cy="1551305"/>
            <wp:effectExtent l="19050" t="0" r="0" b="0"/>
            <wp:wrapSquare wrapText="bothSides"/>
            <wp:docPr id="9" name="Рисунок 8" descr="Руба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башка.jpg"/>
                    <pic:cNvPicPr/>
                  </pic:nvPicPr>
                  <pic:blipFill>
                    <a:blip r:embed="rId7" cstate="print"/>
                    <a:stretch>
                      <a:fillRect/>
                    </a:stretch>
                  </pic:blipFill>
                  <pic:spPr>
                    <a:xfrm>
                      <a:off x="0" y="0"/>
                      <a:ext cx="1609090" cy="1551305"/>
                    </a:xfrm>
                    <a:prstGeom prst="rect">
                      <a:avLst/>
                    </a:prstGeom>
                  </pic:spPr>
                </pic:pic>
              </a:graphicData>
            </a:graphic>
          </wp:anchor>
        </w:drawing>
      </w:r>
      <w:r w:rsidRPr="0049293D">
        <w:rPr>
          <w:rFonts w:ascii="Times New Roman" w:eastAsia="Times New Roman" w:hAnsi="Times New Roman" w:cs="Times New Roman"/>
          <w:sz w:val="28"/>
          <w:szCs w:val="28"/>
          <w:lang w:eastAsia="ru-RU"/>
        </w:rPr>
        <w:t>Больше половины объема этого "шарика" занимает одежда, малыш не может нормально двигаться, очень легко перегревается, потеет и простывает, несмотря на ворох одежды. Не кутайте ребенка - это вредно для здоровья.</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sidRPr="0049293D">
        <w:rPr>
          <w:rFonts w:ascii="Times New Roman" w:eastAsia="Times New Roman" w:hAnsi="Times New Roman" w:cs="Times New Roman"/>
          <w:sz w:val="28"/>
          <w:szCs w:val="28"/>
          <w:lang w:eastAsia="ru-RU"/>
        </w:rPr>
        <w:t>Одевая ребенка на прогулку, родители должны учитывать не только температуру воздуха, но и другие метеорологические факторы, в частности, силу ветра.</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Особое внимание надо уделять обуви. Ноги у детей быстро растут. Обувь, из которой они выросли, сдавливая стопу, нарушает в ней кровообращение, что отрицательно сказывается на нормальном функционировании и развитии. В связи с этим необходимо постоянно следить, не сдавливают ли ботинки или туфли стопу малыша. Большая обувь, купленная на вырост, так же вредна, как и тесная. К тому же она часто служит причиной потертостей. При правильной подборке обуви считается нормальным менять ее через 6-8 месяцев. Детская обувь должна быть на небольшом каблучке.</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posOffset>4999355</wp:posOffset>
            </wp:positionH>
            <wp:positionV relativeFrom="margin">
              <wp:posOffset>3616325</wp:posOffset>
            </wp:positionV>
            <wp:extent cx="1393825" cy="1371600"/>
            <wp:effectExtent l="19050" t="0" r="0" b="0"/>
            <wp:wrapSquare wrapText="bothSides"/>
            <wp:docPr id="10" name="Рисунок 9" descr="Шор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орты-2.jpg"/>
                    <pic:cNvPicPr/>
                  </pic:nvPicPr>
                  <pic:blipFill>
                    <a:blip r:embed="rId8" cstate="print"/>
                    <a:stretch>
                      <a:fillRect/>
                    </a:stretch>
                  </pic:blipFill>
                  <pic:spPr>
                    <a:xfrm>
                      <a:off x="0" y="0"/>
                      <a:ext cx="1393825" cy="1371600"/>
                    </a:xfrm>
                    <a:prstGeom prst="rect">
                      <a:avLst/>
                    </a:prstGeom>
                  </pic:spPr>
                </pic:pic>
              </a:graphicData>
            </a:graphic>
          </wp:anchor>
        </w:drawing>
      </w: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С самого раннего детства следует воспитывать чистоту и опрятность одежды ребенка.</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Маленький ребенок не может обслуживать себя сам, он нуждается в уходе взрослых. Надо приучать его действовать самостоятельно, на первых порах с некоторой помощью взрослых.</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Основной уход за ребенком: смена белья, платья, забота о содержании одежды в порядке - лежит на семье. Но случаются некоторые упущения родителей (оторванная пуговица, порванный шнурок и т. д.), поэтому родителям нужно следить за одеждой ребенка и не допускать изъяна в одежде, а если появились - немедленно их устранять.</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Помните: красивая, удобная одежда доставляет радость детям.</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margin">
              <wp:posOffset>-91440</wp:posOffset>
            </wp:positionH>
            <wp:positionV relativeFrom="margin">
              <wp:posOffset>7481570</wp:posOffset>
            </wp:positionV>
            <wp:extent cx="1338580" cy="762000"/>
            <wp:effectExtent l="19050" t="0" r="0" b="0"/>
            <wp:wrapSquare wrapText="bothSides"/>
            <wp:docPr id="11" name="Рисунок 10" descr="Боти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тинки.jpg"/>
                    <pic:cNvPicPr/>
                  </pic:nvPicPr>
                  <pic:blipFill>
                    <a:blip r:embed="rId9" cstate="print"/>
                    <a:stretch>
                      <a:fillRect/>
                    </a:stretch>
                  </pic:blipFill>
                  <pic:spPr>
                    <a:xfrm>
                      <a:off x="0" y="0"/>
                      <a:ext cx="1338580" cy="762000"/>
                    </a:xfrm>
                    <a:prstGeom prst="rect">
                      <a:avLst/>
                    </a:prstGeom>
                  </pic:spPr>
                </pic:pic>
              </a:graphicData>
            </a:graphic>
          </wp:anchor>
        </w:drawing>
      </w: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Проявляйте заботу об опрятном виде ребенка.</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Приучайте детей к порядку, воспитывайте у них желание всегда быть аккуратно одетыми, сохранять чистоту одежды, следить, чтобы все пуговицы были застегнуты, шнурки ботинок завязаны.</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Помните: одежда ребенка должна быть проста, удобна, из недорогого материала и красива.</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 xml:space="preserve">Ребенок, приходя из детского </w:t>
      </w:r>
      <w:proofErr w:type="gramStart"/>
      <w:r w:rsidRPr="0049293D">
        <w:rPr>
          <w:rFonts w:ascii="Times New Roman" w:eastAsia="Times New Roman" w:hAnsi="Times New Roman" w:cs="Times New Roman"/>
          <w:sz w:val="28"/>
          <w:szCs w:val="28"/>
          <w:lang w:eastAsia="ru-RU"/>
        </w:rPr>
        <w:t>сада</w:t>
      </w:r>
      <w:proofErr w:type="gramEnd"/>
      <w:r w:rsidRPr="0049293D">
        <w:rPr>
          <w:rFonts w:ascii="Times New Roman" w:eastAsia="Times New Roman" w:hAnsi="Times New Roman" w:cs="Times New Roman"/>
          <w:sz w:val="28"/>
          <w:szCs w:val="28"/>
          <w:lang w:eastAsia="ru-RU"/>
        </w:rPr>
        <w:t xml:space="preserve"> домой, должен переодеваться.</w:t>
      </w:r>
    </w:p>
    <w:p w:rsidR="00AB744A" w:rsidRPr="0049293D" w:rsidRDefault="00AB744A" w:rsidP="00AB744A">
      <w:pPr>
        <w:shd w:val="clear" w:color="auto" w:fill="FFFFFF"/>
        <w:spacing w:before="0" w:beforeAutospacing="0" w:after="0" w:afterAutospacing="0" w:line="393"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93D">
        <w:rPr>
          <w:rFonts w:ascii="Times New Roman" w:eastAsia="Times New Roman" w:hAnsi="Times New Roman" w:cs="Times New Roman"/>
          <w:sz w:val="28"/>
          <w:szCs w:val="28"/>
          <w:lang w:eastAsia="ru-RU"/>
        </w:rPr>
        <w:t>Следите, чтобы одежда, в которую одет ваш ребенок, воротнички, ленточки и носовые платки всегда были чистыми.</w:t>
      </w:r>
    </w:p>
    <w:p w:rsidR="007155BB" w:rsidRDefault="007155BB"/>
    <w:sectPr w:rsidR="007155BB" w:rsidSect="00AB744A">
      <w:pgSz w:w="11906" w:h="16838"/>
      <w:pgMar w:top="1134" w:right="850" w:bottom="1134" w:left="993" w:header="708" w:footer="708" w:gutter="0"/>
      <w:pgBorders w:zOrder="back">
        <w:top w:val="dashDotStroked" w:sz="24" w:space="25" w:color="FF0000"/>
        <w:left w:val="dashDotStroked" w:sz="24" w:space="31" w:color="FF0000"/>
        <w:bottom w:val="dashDotStroked" w:sz="24" w:space="10" w:color="FF0000"/>
        <w:right w:val="dashDotStroked" w:sz="24" w:space="25"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AB744A"/>
    <w:rsid w:val="007155BB"/>
    <w:rsid w:val="00A450E6"/>
    <w:rsid w:val="00AB7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44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3375</Characters>
  <Application>Microsoft Office Word</Application>
  <DocSecurity>0</DocSecurity>
  <Lines>28</Lines>
  <Paragraphs>7</Paragraphs>
  <ScaleCrop>false</ScaleCrop>
  <Company>Microsoft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2015-03-24T13:39:00Z</dcterms:created>
  <dcterms:modified xsi:type="dcterms:W3CDTF">2015-03-24T13:43:00Z</dcterms:modified>
</cp:coreProperties>
</file>