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F5" w:rsidRDefault="00C52EF5" w:rsidP="00C52E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C52EF5" w:rsidRDefault="00C52EF5" w:rsidP="00C52E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детский сад №17 комбинированного вида </w:t>
      </w:r>
    </w:p>
    <w:p w:rsidR="00C52EF5" w:rsidRDefault="00C52EF5" w:rsidP="00C52E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Кировского района Санкт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етербурга</w:t>
      </w: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32"/>
          <w:szCs w:val="32"/>
        </w:rPr>
      </w:pPr>
    </w:p>
    <w:p w:rsidR="00C52EF5" w:rsidRPr="00DA4C4E" w:rsidRDefault="00C52EF5" w:rsidP="00C52EF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4C4E">
        <w:rPr>
          <w:rFonts w:ascii="Times New Roman" w:hAnsi="Times New Roman" w:cs="Times New Roman"/>
          <w:sz w:val="32"/>
          <w:szCs w:val="32"/>
        </w:rPr>
        <w:t xml:space="preserve">Дидактическая игра </w:t>
      </w:r>
    </w:p>
    <w:p w:rsidR="00C52EF5" w:rsidRPr="00DA4C4E" w:rsidRDefault="00C52EF5" w:rsidP="00C52E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C4E">
        <w:rPr>
          <w:rFonts w:ascii="Times New Roman" w:hAnsi="Times New Roman" w:cs="Times New Roman"/>
          <w:sz w:val="32"/>
          <w:szCs w:val="32"/>
        </w:rPr>
        <w:t>«Узнай по силуэту и угадай роспись»</w:t>
      </w: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after="0" w:line="240" w:lineRule="auto"/>
        <w:ind w:left="3540"/>
        <w:jc w:val="right"/>
        <w:rPr>
          <w:sz w:val="24"/>
          <w:szCs w:val="24"/>
        </w:rPr>
      </w:pPr>
    </w:p>
    <w:p w:rsidR="00C52EF5" w:rsidRDefault="00C52EF5" w:rsidP="00C52EF5">
      <w:pPr>
        <w:spacing w:after="0" w:line="240" w:lineRule="auto"/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>Составила воспитатель первой</w:t>
      </w:r>
    </w:p>
    <w:p w:rsidR="00C52EF5" w:rsidRDefault="00C52EF5" w:rsidP="00C52EF5">
      <w:pPr>
        <w:spacing w:after="0" w:line="240" w:lineRule="auto"/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квалификационной категории </w:t>
      </w:r>
    </w:p>
    <w:p w:rsidR="00C52EF5" w:rsidRDefault="00C52EF5" w:rsidP="00C52EF5">
      <w:pPr>
        <w:spacing w:after="0" w:line="240" w:lineRule="auto"/>
        <w:ind w:left="35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Хуснутдинова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Гульназ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Шагитовна</w:t>
      </w:r>
      <w:proofErr w:type="spellEnd"/>
    </w:p>
    <w:p w:rsidR="00C52EF5" w:rsidRDefault="00C52EF5" w:rsidP="00C52EF5">
      <w:pPr>
        <w:spacing w:after="0" w:line="240" w:lineRule="auto"/>
        <w:ind w:left="3540"/>
        <w:jc w:val="right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</w:p>
    <w:p w:rsidR="00C52EF5" w:rsidRDefault="00C52EF5" w:rsidP="00C52EF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 - Петербург2015</w:t>
      </w:r>
    </w:p>
    <w:p w:rsidR="00C52EF5" w:rsidRDefault="00C52EF5" w:rsidP="00C52EF5">
      <w:pPr>
        <w:spacing w:line="240" w:lineRule="auto"/>
        <w:jc w:val="center"/>
        <w:rPr>
          <w:sz w:val="28"/>
          <w:szCs w:val="28"/>
        </w:rPr>
      </w:pPr>
    </w:p>
    <w:p w:rsidR="00C52EF5" w:rsidRDefault="00C52EF5" w:rsidP="00C52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EF5" w:rsidRPr="00E02804" w:rsidRDefault="00C52EF5" w:rsidP="00C52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804">
        <w:rPr>
          <w:rFonts w:ascii="Times New Roman" w:hAnsi="Times New Roman" w:cs="Times New Roman"/>
          <w:b/>
          <w:sz w:val="28"/>
          <w:szCs w:val="28"/>
        </w:rPr>
        <w:t>Дидактическая игра  «Узнай по силуэту и угадай роспись»</w:t>
      </w:r>
    </w:p>
    <w:p w:rsidR="00C52EF5" w:rsidRPr="00E02804" w:rsidRDefault="00C52EF5" w:rsidP="00C52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F5" w:rsidRPr="00E02804" w:rsidRDefault="00C52EF5" w:rsidP="00C52EF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80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Pr="00E02804">
        <w:rPr>
          <w:rFonts w:ascii="Times New Roman" w:hAnsi="Times New Roman" w:cs="Times New Roman"/>
          <w:sz w:val="28"/>
          <w:szCs w:val="28"/>
        </w:rPr>
        <w:t xml:space="preserve">: подобрать соответствующее цветное изображение к </w:t>
      </w:r>
      <w:proofErr w:type="gramStart"/>
      <w:r w:rsidRPr="00E02804">
        <w:rPr>
          <w:rFonts w:ascii="Times New Roman" w:hAnsi="Times New Roman" w:cs="Times New Roman"/>
          <w:sz w:val="28"/>
          <w:szCs w:val="28"/>
        </w:rPr>
        <w:t>силуэтному</w:t>
      </w:r>
      <w:proofErr w:type="gramEnd"/>
      <w:r w:rsidRPr="00E02804">
        <w:rPr>
          <w:rFonts w:ascii="Times New Roman" w:hAnsi="Times New Roman" w:cs="Times New Roman"/>
          <w:sz w:val="28"/>
          <w:szCs w:val="28"/>
        </w:rPr>
        <w:t xml:space="preserve">, </w:t>
      </w:r>
      <w:r w:rsidRPr="00E02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 знания</w:t>
      </w:r>
      <w:r w:rsidRPr="00E02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основных мотивов русских народных росписей</w:t>
      </w:r>
      <w:r w:rsidRPr="00E028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(гжель, дымковская роспись,  </w:t>
      </w:r>
      <w:proofErr w:type="spellStart"/>
      <w:r w:rsidRPr="00E028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филимоновская</w:t>
      </w:r>
      <w:proofErr w:type="spellEnd"/>
      <w:r w:rsidRPr="00E028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роспись, элементы тверских глиняных игрушек). </w:t>
      </w:r>
    </w:p>
    <w:p w:rsidR="00C52EF5" w:rsidRDefault="00C52EF5" w:rsidP="00C52EF5">
      <w:pPr>
        <w:rPr>
          <w:noProof/>
          <w:lang w:eastAsia="ru-RU"/>
        </w:rPr>
      </w:pPr>
      <w:r w:rsidRPr="00E02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д</w:t>
      </w:r>
      <w:r w:rsidRPr="00E02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етям раздаются карточки с силуэтными изображениями народных игрушек. На столе лежат цветные изображения этих игрушек. Педагог предлагает  найти пару «изображени</w:t>
      </w:r>
      <w:proofErr w:type="gramStart"/>
      <w:r w:rsidRPr="00E02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E02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силуэт» соответствующей формы, назвать роспись.</w:t>
      </w:r>
      <w:r w:rsidRPr="0056710B">
        <w:rPr>
          <w:noProof/>
          <w:lang w:eastAsia="ru-RU"/>
        </w:rPr>
        <w:t xml:space="preserve"> </w:t>
      </w:r>
    </w:p>
    <w:p w:rsidR="00C52EF5" w:rsidRDefault="00C52EF5" w:rsidP="00C52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10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81150" cy="2217340"/>
            <wp:effectExtent l="19050" t="0" r="0" b="0"/>
            <wp:docPr id="7" name="Рисунок 1" descr="F:\DCIM\100HPAIO\SCAN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HPAIO\SCAN009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1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0B">
        <w:rPr>
          <w:noProof/>
          <w:lang w:eastAsia="ru-RU"/>
        </w:rPr>
        <w:drawing>
          <wp:inline distT="0" distB="0" distL="0" distR="0">
            <wp:extent cx="1578322" cy="2219325"/>
            <wp:effectExtent l="19050" t="0" r="2828" b="0"/>
            <wp:docPr id="8" name="Рисунок 2" descr="F:\DCIM\100HPAIO\SCAN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HPAIO\SCAN008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68" cy="221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52" w:rsidRDefault="00C52EF5" w:rsidP="00606372">
      <w:pPr>
        <w:jc w:val="center"/>
      </w:pPr>
      <w:r w:rsidRPr="00567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7405" cy="2498453"/>
            <wp:effectExtent l="419100" t="0" r="398095" b="0"/>
            <wp:docPr id="9" name="Рисунок 3" descr="F:\DCIM\100HPAIO\SCAN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HPAIO\SCAN008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9113" cy="250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9793" cy="2482791"/>
            <wp:effectExtent l="400050" t="0" r="384757" b="0"/>
            <wp:docPr id="10" name="Рисунок 4" descr="F:\DCIM\100HPAIO\SCAN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HPAIO\SCAN008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9983" cy="249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6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3008" cy="2469835"/>
            <wp:effectExtent l="381000" t="0" r="361542" b="0"/>
            <wp:docPr id="11" name="Рисунок 5" descr="F:\DCIM\100HPAIO\SCAN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HPAIO\SCAN008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6187" cy="247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6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9119" cy="2400632"/>
            <wp:effectExtent l="381000" t="0" r="369231" b="0"/>
            <wp:docPr id="12" name="Рисунок 6" descr="F:\DCIM\100HPAIO\SCAN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HPAIO\SCAN008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1991" cy="240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A52" w:rsidSect="00C52EF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EF5"/>
    <w:rsid w:val="00220A52"/>
    <w:rsid w:val="00606372"/>
    <w:rsid w:val="007B5E9E"/>
    <w:rsid w:val="00C5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EF5"/>
  </w:style>
  <w:style w:type="paragraph" w:styleId="a3">
    <w:name w:val="Balloon Text"/>
    <w:basedOn w:val="a"/>
    <w:link w:val="a4"/>
    <w:uiPriority w:val="99"/>
    <w:semiHidden/>
    <w:unhideWhenUsed/>
    <w:rsid w:val="00C5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3</cp:revision>
  <dcterms:created xsi:type="dcterms:W3CDTF">2015-04-12T10:24:00Z</dcterms:created>
  <dcterms:modified xsi:type="dcterms:W3CDTF">2015-04-12T10:25:00Z</dcterms:modified>
</cp:coreProperties>
</file>