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F1F" w:rsidRPr="00632C3D" w:rsidRDefault="001E1F1F" w:rsidP="001E1F1F">
      <w:pPr>
        <w:spacing w:line="360" w:lineRule="auto"/>
        <w:jc w:val="center"/>
        <w:rPr>
          <w:b/>
          <w:sz w:val="36"/>
          <w:szCs w:val="36"/>
        </w:rPr>
      </w:pPr>
      <w:bookmarkStart w:id="0" w:name="_GoBack"/>
      <w:bookmarkEnd w:id="0"/>
      <w:r w:rsidRPr="00632C3D">
        <w:rPr>
          <w:b/>
          <w:sz w:val="36"/>
          <w:szCs w:val="36"/>
        </w:rPr>
        <w:t>Развитие мелкой моторики рук на логопедических занятиях</w:t>
      </w:r>
      <w:r>
        <w:rPr>
          <w:b/>
          <w:sz w:val="36"/>
          <w:szCs w:val="36"/>
        </w:rPr>
        <w:t xml:space="preserve"> у дошкольников с ОНР</w:t>
      </w:r>
    </w:p>
    <w:p w:rsidR="001E1F1F" w:rsidRPr="005A6B0D" w:rsidRDefault="001E1F1F" w:rsidP="001E1F1F">
      <w:pPr>
        <w:pStyle w:val="3"/>
        <w:spacing w:line="360" w:lineRule="auto"/>
        <w:rPr>
          <w:sz w:val="30"/>
          <w:szCs w:val="30"/>
        </w:rPr>
      </w:pPr>
      <w:r>
        <w:t xml:space="preserve">   </w:t>
      </w:r>
      <w:r w:rsidRPr="005A6B0D">
        <w:rPr>
          <w:sz w:val="30"/>
          <w:szCs w:val="30"/>
        </w:rPr>
        <w:t>С целью развития мелкой моторики рук у дошкольников с ОНР проводится углубленная работа, в ходе которой решаются следующие задачи:</w:t>
      </w:r>
    </w:p>
    <w:p w:rsidR="001E1F1F" w:rsidRPr="005A6B0D" w:rsidRDefault="001E1F1F" w:rsidP="001E1F1F">
      <w:pPr>
        <w:numPr>
          <w:ilvl w:val="0"/>
          <w:numId w:val="1"/>
        </w:numPr>
        <w:spacing w:line="360" w:lineRule="auto"/>
        <w:ind w:left="0" w:firstLine="0"/>
        <w:jc w:val="both"/>
        <w:rPr>
          <w:sz w:val="30"/>
          <w:szCs w:val="30"/>
        </w:rPr>
      </w:pPr>
      <w:r w:rsidRPr="005A6B0D">
        <w:rPr>
          <w:sz w:val="30"/>
          <w:szCs w:val="30"/>
        </w:rPr>
        <w:t xml:space="preserve">Формирование мелкой моторики пальцев, кистей рук: </w:t>
      </w:r>
    </w:p>
    <w:p w:rsidR="001E1F1F" w:rsidRPr="005A6B0D" w:rsidRDefault="001E1F1F" w:rsidP="001E1F1F">
      <w:pPr>
        <w:numPr>
          <w:ilvl w:val="0"/>
          <w:numId w:val="6"/>
        </w:numPr>
        <w:spacing w:line="360" w:lineRule="auto"/>
        <w:jc w:val="both"/>
        <w:rPr>
          <w:sz w:val="30"/>
          <w:szCs w:val="30"/>
        </w:rPr>
      </w:pPr>
      <w:r w:rsidRPr="005A6B0D">
        <w:rPr>
          <w:sz w:val="30"/>
          <w:szCs w:val="30"/>
        </w:rPr>
        <w:t>развитие точности и координации движений руки, гибкости пальцев рук, ритмичности движений;</w:t>
      </w:r>
    </w:p>
    <w:p w:rsidR="001E1F1F" w:rsidRPr="005A6B0D" w:rsidRDefault="001E1F1F" w:rsidP="001E1F1F">
      <w:pPr>
        <w:numPr>
          <w:ilvl w:val="0"/>
          <w:numId w:val="6"/>
        </w:numPr>
        <w:spacing w:line="360" w:lineRule="auto"/>
        <w:jc w:val="both"/>
        <w:rPr>
          <w:sz w:val="30"/>
          <w:szCs w:val="30"/>
        </w:rPr>
      </w:pPr>
      <w:r w:rsidRPr="005A6B0D">
        <w:rPr>
          <w:sz w:val="30"/>
          <w:szCs w:val="30"/>
        </w:rPr>
        <w:t>развитие графических навыков, подготовка руки к письму.</w:t>
      </w:r>
    </w:p>
    <w:p w:rsidR="001E1F1F" w:rsidRPr="005A6B0D" w:rsidRDefault="001E1F1F" w:rsidP="001E1F1F">
      <w:pPr>
        <w:numPr>
          <w:ilvl w:val="0"/>
          <w:numId w:val="1"/>
        </w:numPr>
        <w:spacing w:line="360" w:lineRule="auto"/>
        <w:ind w:left="0" w:firstLine="0"/>
        <w:jc w:val="both"/>
        <w:rPr>
          <w:sz w:val="30"/>
          <w:szCs w:val="30"/>
        </w:rPr>
      </w:pPr>
      <w:r w:rsidRPr="005A6B0D">
        <w:rPr>
          <w:sz w:val="30"/>
          <w:szCs w:val="30"/>
        </w:rPr>
        <w:t xml:space="preserve">Совершенствуя движения рук, развивать психические процессы: </w:t>
      </w:r>
    </w:p>
    <w:p w:rsidR="001E1F1F" w:rsidRPr="005A6B0D" w:rsidRDefault="001E1F1F" w:rsidP="001E1F1F">
      <w:pPr>
        <w:numPr>
          <w:ilvl w:val="0"/>
          <w:numId w:val="7"/>
        </w:numPr>
        <w:spacing w:line="360" w:lineRule="auto"/>
        <w:jc w:val="both"/>
        <w:rPr>
          <w:sz w:val="30"/>
          <w:szCs w:val="30"/>
        </w:rPr>
      </w:pPr>
      <w:r w:rsidRPr="005A6B0D">
        <w:rPr>
          <w:sz w:val="30"/>
          <w:szCs w:val="30"/>
        </w:rPr>
        <w:t xml:space="preserve">память, речь детей; </w:t>
      </w:r>
    </w:p>
    <w:p w:rsidR="001E1F1F" w:rsidRPr="005A6B0D" w:rsidRDefault="001E1F1F" w:rsidP="001E1F1F">
      <w:pPr>
        <w:numPr>
          <w:ilvl w:val="0"/>
          <w:numId w:val="7"/>
        </w:numPr>
        <w:spacing w:line="360" w:lineRule="auto"/>
        <w:jc w:val="both"/>
        <w:rPr>
          <w:sz w:val="30"/>
          <w:szCs w:val="30"/>
        </w:rPr>
      </w:pPr>
      <w:r w:rsidRPr="005A6B0D">
        <w:rPr>
          <w:sz w:val="30"/>
          <w:szCs w:val="30"/>
        </w:rPr>
        <w:t xml:space="preserve">произвольное внимание; </w:t>
      </w:r>
    </w:p>
    <w:p w:rsidR="001E1F1F" w:rsidRPr="005A6B0D" w:rsidRDefault="001E1F1F" w:rsidP="001E1F1F">
      <w:pPr>
        <w:numPr>
          <w:ilvl w:val="0"/>
          <w:numId w:val="7"/>
        </w:numPr>
        <w:spacing w:line="360" w:lineRule="auto"/>
        <w:jc w:val="both"/>
        <w:rPr>
          <w:sz w:val="30"/>
          <w:szCs w:val="30"/>
        </w:rPr>
      </w:pPr>
      <w:r w:rsidRPr="005A6B0D">
        <w:rPr>
          <w:sz w:val="30"/>
          <w:szCs w:val="30"/>
        </w:rPr>
        <w:t xml:space="preserve">логическое мышление; </w:t>
      </w:r>
    </w:p>
    <w:p w:rsidR="001E1F1F" w:rsidRPr="005A6B0D" w:rsidRDefault="001E1F1F" w:rsidP="001E1F1F">
      <w:pPr>
        <w:numPr>
          <w:ilvl w:val="0"/>
          <w:numId w:val="7"/>
        </w:numPr>
        <w:spacing w:line="360" w:lineRule="auto"/>
        <w:jc w:val="both"/>
        <w:rPr>
          <w:sz w:val="30"/>
          <w:szCs w:val="30"/>
        </w:rPr>
      </w:pPr>
      <w:r w:rsidRPr="005A6B0D">
        <w:rPr>
          <w:sz w:val="30"/>
          <w:szCs w:val="30"/>
        </w:rPr>
        <w:t xml:space="preserve">зрительное и слуховое восприятие; </w:t>
      </w:r>
    </w:p>
    <w:p w:rsidR="001E1F1F" w:rsidRPr="005A6B0D" w:rsidRDefault="001E1F1F" w:rsidP="001E1F1F">
      <w:pPr>
        <w:numPr>
          <w:ilvl w:val="0"/>
          <w:numId w:val="7"/>
        </w:numPr>
        <w:spacing w:line="360" w:lineRule="auto"/>
        <w:jc w:val="both"/>
        <w:rPr>
          <w:sz w:val="30"/>
          <w:szCs w:val="30"/>
        </w:rPr>
      </w:pPr>
      <w:proofErr w:type="gramStart"/>
      <w:r w:rsidRPr="005A6B0D">
        <w:rPr>
          <w:sz w:val="30"/>
          <w:szCs w:val="30"/>
        </w:rPr>
        <w:t xml:space="preserve">умение действовать по словесным инструкциям, соразмеряя индивидуальный темп выполнения с заданным, и умение самостоятельно продолжать выполнение поставленной задачи, контроль за собственными действиями. </w:t>
      </w:r>
      <w:proofErr w:type="gramEnd"/>
    </w:p>
    <w:p w:rsidR="001E1F1F" w:rsidRPr="005A6B0D" w:rsidRDefault="001E1F1F" w:rsidP="001E1F1F">
      <w:pPr>
        <w:pStyle w:val="3"/>
        <w:spacing w:line="360" w:lineRule="auto"/>
        <w:rPr>
          <w:sz w:val="30"/>
          <w:szCs w:val="30"/>
        </w:rPr>
      </w:pPr>
      <w:r w:rsidRPr="005A6B0D">
        <w:rPr>
          <w:sz w:val="30"/>
          <w:szCs w:val="30"/>
        </w:rPr>
        <w:t xml:space="preserve">   Реализация поставленных задач осуществляется на фронтальных, подгрупповых и индивидуальных логопедических занятиях, на которых используются традиционная и нетрадиционная формы работы.</w:t>
      </w:r>
      <w:r>
        <w:rPr>
          <w:sz w:val="30"/>
          <w:szCs w:val="30"/>
        </w:rPr>
        <w:t xml:space="preserve"> </w:t>
      </w:r>
    </w:p>
    <w:p w:rsidR="001E1F1F" w:rsidRPr="005A6B0D" w:rsidRDefault="001E1F1F" w:rsidP="001E1F1F">
      <w:pPr>
        <w:shd w:val="clear" w:color="auto" w:fill="FFFFFF"/>
        <w:spacing w:line="360" w:lineRule="auto"/>
        <w:jc w:val="both"/>
        <w:rPr>
          <w:sz w:val="30"/>
          <w:szCs w:val="30"/>
        </w:rPr>
      </w:pPr>
      <w:r w:rsidRPr="005A6B0D">
        <w:rPr>
          <w:sz w:val="30"/>
          <w:szCs w:val="30"/>
        </w:rPr>
        <w:t xml:space="preserve">   </w:t>
      </w:r>
      <w:r w:rsidRPr="005A6B0D">
        <w:rPr>
          <w:i/>
          <w:iCs/>
          <w:color w:val="000000"/>
          <w:spacing w:val="-16"/>
          <w:sz w:val="30"/>
          <w:szCs w:val="30"/>
        </w:rPr>
        <w:t>Традиционная:</w:t>
      </w:r>
    </w:p>
    <w:p w:rsidR="001E1F1F" w:rsidRPr="005A6B0D" w:rsidRDefault="001E1F1F" w:rsidP="001E1F1F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30"/>
          <w:szCs w:val="30"/>
        </w:rPr>
      </w:pPr>
      <w:r w:rsidRPr="005A6B0D">
        <w:rPr>
          <w:color w:val="000000"/>
          <w:spacing w:val="3"/>
          <w:sz w:val="30"/>
          <w:szCs w:val="30"/>
        </w:rPr>
        <w:t xml:space="preserve"> самомассаж кистей и пальцев рук (поглаживание, раз</w:t>
      </w:r>
      <w:r w:rsidRPr="005A6B0D">
        <w:rPr>
          <w:color w:val="000000"/>
          <w:spacing w:val="3"/>
          <w:sz w:val="30"/>
          <w:szCs w:val="30"/>
        </w:rPr>
        <w:softHyphen/>
      </w:r>
      <w:r w:rsidRPr="005A6B0D">
        <w:rPr>
          <w:color w:val="000000"/>
          <w:spacing w:val="-4"/>
          <w:sz w:val="30"/>
          <w:szCs w:val="30"/>
        </w:rPr>
        <w:t>минание);</w:t>
      </w:r>
    </w:p>
    <w:p w:rsidR="001E1F1F" w:rsidRPr="005A6B0D" w:rsidRDefault="001E1F1F" w:rsidP="001E1F1F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30"/>
          <w:szCs w:val="30"/>
        </w:rPr>
      </w:pPr>
      <w:r w:rsidRPr="005A6B0D">
        <w:rPr>
          <w:color w:val="000000"/>
          <w:sz w:val="30"/>
          <w:szCs w:val="30"/>
        </w:rPr>
        <w:t xml:space="preserve"> игры с пальчиками с речевым сопровождением;</w:t>
      </w:r>
    </w:p>
    <w:p w:rsidR="001E1F1F" w:rsidRPr="005A6B0D" w:rsidRDefault="001E1F1F" w:rsidP="001E1F1F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30"/>
          <w:szCs w:val="30"/>
        </w:rPr>
      </w:pPr>
      <w:r w:rsidRPr="005A6B0D">
        <w:rPr>
          <w:color w:val="000000"/>
          <w:sz w:val="30"/>
          <w:szCs w:val="30"/>
        </w:rPr>
        <w:t xml:space="preserve"> пальчиковая гимнастика</w:t>
      </w:r>
      <w:r w:rsidRPr="005A6B0D">
        <w:rPr>
          <w:color w:val="000000"/>
          <w:spacing w:val="-1"/>
          <w:sz w:val="30"/>
          <w:szCs w:val="30"/>
        </w:rPr>
        <w:t>;</w:t>
      </w:r>
    </w:p>
    <w:p w:rsidR="001E1F1F" w:rsidRPr="005A6B0D" w:rsidRDefault="001E1F1F" w:rsidP="001E1F1F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30"/>
          <w:szCs w:val="30"/>
        </w:rPr>
      </w:pPr>
      <w:r w:rsidRPr="005A6B0D">
        <w:rPr>
          <w:color w:val="000000"/>
          <w:spacing w:val="-6"/>
          <w:sz w:val="30"/>
          <w:szCs w:val="30"/>
        </w:rPr>
        <w:t xml:space="preserve"> графические упражнения: </w:t>
      </w:r>
      <w:hyperlink r:id="rId6" w:history="1">
        <w:r w:rsidRPr="005A6B0D">
          <w:rPr>
            <w:rStyle w:val="a3"/>
            <w:color w:val="000000"/>
            <w:sz w:val="30"/>
            <w:szCs w:val="30"/>
          </w:rPr>
          <w:t>обв</w:t>
        </w:r>
        <w:r>
          <w:rPr>
            <w:rStyle w:val="a3"/>
            <w:color w:val="000000"/>
            <w:sz w:val="30"/>
            <w:szCs w:val="30"/>
          </w:rPr>
          <w:t>одка</w:t>
        </w:r>
        <w:r w:rsidRPr="005A6B0D">
          <w:rPr>
            <w:rStyle w:val="a3"/>
            <w:color w:val="000000"/>
            <w:sz w:val="30"/>
            <w:szCs w:val="30"/>
          </w:rPr>
          <w:t xml:space="preserve"> по контуру картинок</w:t>
        </w:r>
      </w:hyperlink>
      <w:r w:rsidRPr="005A6B0D">
        <w:rPr>
          <w:color w:val="000000"/>
          <w:sz w:val="30"/>
          <w:szCs w:val="30"/>
        </w:rPr>
        <w:t>,</w:t>
      </w:r>
      <w:r w:rsidRPr="005A6B0D">
        <w:rPr>
          <w:sz w:val="30"/>
          <w:szCs w:val="30"/>
        </w:rPr>
        <w:t xml:space="preserve"> </w:t>
      </w:r>
      <w:r w:rsidRPr="005A6B0D">
        <w:rPr>
          <w:color w:val="000000"/>
          <w:spacing w:val="-6"/>
          <w:sz w:val="30"/>
          <w:szCs w:val="30"/>
        </w:rPr>
        <w:t xml:space="preserve">штриховка, дорисовка картинки, графический диктант, соединение по точкам, </w:t>
      </w:r>
      <w:r w:rsidRPr="005A6B0D">
        <w:rPr>
          <w:color w:val="000000"/>
          <w:spacing w:val="-6"/>
          <w:sz w:val="30"/>
          <w:szCs w:val="30"/>
        </w:rPr>
        <w:lastRenderedPageBreak/>
        <w:t>продолжение ряда;</w:t>
      </w:r>
    </w:p>
    <w:p w:rsidR="001E1F1F" w:rsidRPr="005A6B0D" w:rsidRDefault="001E1F1F" w:rsidP="001E1F1F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30"/>
          <w:szCs w:val="30"/>
        </w:rPr>
      </w:pPr>
      <w:r w:rsidRPr="005A6B0D">
        <w:rPr>
          <w:color w:val="000000"/>
          <w:spacing w:val="1"/>
          <w:sz w:val="30"/>
          <w:szCs w:val="30"/>
        </w:rPr>
        <w:t xml:space="preserve"> предметная деятельность: бумага, глина, пластилин;</w:t>
      </w:r>
    </w:p>
    <w:p w:rsidR="001E1F1F" w:rsidRPr="005A6B0D" w:rsidRDefault="001E1F1F" w:rsidP="001E1F1F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jc w:val="both"/>
        <w:rPr>
          <w:sz w:val="30"/>
          <w:szCs w:val="30"/>
        </w:rPr>
      </w:pPr>
      <w:r w:rsidRPr="005A6B0D">
        <w:rPr>
          <w:color w:val="000000"/>
          <w:spacing w:val="2"/>
          <w:sz w:val="30"/>
          <w:szCs w:val="30"/>
        </w:rPr>
        <w:t xml:space="preserve"> игры: мозаика, конструкторы, шнуровка, </w:t>
      </w:r>
      <w:r w:rsidRPr="005A6B0D">
        <w:rPr>
          <w:sz w:val="30"/>
          <w:szCs w:val="30"/>
        </w:rPr>
        <w:t>пуговицы</w:t>
      </w:r>
      <w:r w:rsidRPr="005A6B0D">
        <w:rPr>
          <w:color w:val="000000"/>
          <w:spacing w:val="2"/>
          <w:sz w:val="30"/>
          <w:szCs w:val="30"/>
        </w:rPr>
        <w:t>;</w:t>
      </w:r>
    </w:p>
    <w:p w:rsidR="001E1F1F" w:rsidRPr="005A6B0D" w:rsidRDefault="001E1F1F" w:rsidP="001E1F1F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jc w:val="both"/>
        <w:rPr>
          <w:sz w:val="30"/>
          <w:szCs w:val="30"/>
        </w:rPr>
      </w:pPr>
      <w:r w:rsidRPr="005A6B0D">
        <w:rPr>
          <w:color w:val="000000"/>
          <w:sz w:val="30"/>
          <w:szCs w:val="30"/>
        </w:rPr>
        <w:t xml:space="preserve"> </w:t>
      </w:r>
      <w:r w:rsidRPr="005A6B0D">
        <w:rPr>
          <w:color w:val="000000"/>
          <w:spacing w:val="3"/>
          <w:sz w:val="30"/>
          <w:szCs w:val="30"/>
        </w:rPr>
        <w:t xml:space="preserve">кукольные театры: пальчиковый, </w:t>
      </w:r>
      <w:proofErr w:type="spellStart"/>
      <w:r w:rsidRPr="005A6B0D">
        <w:rPr>
          <w:color w:val="000000"/>
          <w:spacing w:val="3"/>
          <w:sz w:val="30"/>
          <w:szCs w:val="30"/>
        </w:rPr>
        <w:t>варежковый</w:t>
      </w:r>
      <w:proofErr w:type="spellEnd"/>
      <w:r w:rsidRPr="005A6B0D">
        <w:rPr>
          <w:color w:val="000000"/>
          <w:spacing w:val="3"/>
          <w:sz w:val="30"/>
          <w:szCs w:val="30"/>
        </w:rPr>
        <w:t>, перча</w:t>
      </w:r>
      <w:r w:rsidRPr="005A6B0D">
        <w:rPr>
          <w:color w:val="000000"/>
          <w:spacing w:val="3"/>
          <w:sz w:val="30"/>
          <w:szCs w:val="30"/>
        </w:rPr>
        <w:softHyphen/>
      </w:r>
      <w:r w:rsidRPr="005A6B0D">
        <w:rPr>
          <w:color w:val="000000"/>
          <w:sz w:val="30"/>
          <w:szCs w:val="30"/>
        </w:rPr>
        <w:t>точный, театр теней.</w:t>
      </w:r>
    </w:p>
    <w:p w:rsidR="001E1F1F" w:rsidRPr="005A6B0D" w:rsidRDefault="001E1F1F" w:rsidP="001E1F1F">
      <w:pPr>
        <w:shd w:val="clear" w:color="auto" w:fill="FFFFFF"/>
        <w:spacing w:line="360" w:lineRule="auto"/>
        <w:jc w:val="both"/>
        <w:rPr>
          <w:sz w:val="30"/>
          <w:szCs w:val="30"/>
        </w:rPr>
      </w:pPr>
      <w:r w:rsidRPr="005A6B0D">
        <w:rPr>
          <w:i/>
          <w:iCs/>
          <w:color w:val="000000"/>
          <w:sz w:val="30"/>
          <w:szCs w:val="30"/>
        </w:rPr>
        <w:t>Нетрадиционная:</w:t>
      </w:r>
    </w:p>
    <w:p w:rsidR="001E1F1F" w:rsidRPr="005A6B0D" w:rsidRDefault="001E1F1F" w:rsidP="001E1F1F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30"/>
          <w:szCs w:val="30"/>
        </w:rPr>
      </w:pPr>
      <w:r w:rsidRPr="005A6B0D">
        <w:rPr>
          <w:color w:val="000000"/>
          <w:spacing w:val="-5"/>
          <w:sz w:val="30"/>
          <w:szCs w:val="30"/>
        </w:rPr>
        <w:t xml:space="preserve"> самомассаж кистей и пальцев рук с грецкими орехами, ка</w:t>
      </w:r>
      <w:r w:rsidRPr="005A6B0D">
        <w:rPr>
          <w:color w:val="000000"/>
          <w:spacing w:val="-5"/>
          <w:sz w:val="30"/>
          <w:szCs w:val="30"/>
        </w:rPr>
        <w:softHyphen/>
      </w:r>
      <w:r w:rsidRPr="005A6B0D">
        <w:rPr>
          <w:color w:val="000000"/>
          <w:spacing w:val="-7"/>
          <w:sz w:val="30"/>
          <w:szCs w:val="30"/>
        </w:rPr>
        <w:t>рандашами, массажными щетками, каштанами, воздушными ша</w:t>
      </w:r>
      <w:r w:rsidRPr="005A6B0D">
        <w:rPr>
          <w:color w:val="000000"/>
          <w:spacing w:val="-7"/>
          <w:sz w:val="30"/>
          <w:szCs w:val="30"/>
        </w:rPr>
        <w:softHyphen/>
      </w:r>
      <w:r w:rsidRPr="005A6B0D">
        <w:rPr>
          <w:color w:val="000000"/>
          <w:spacing w:val="-5"/>
          <w:sz w:val="30"/>
          <w:szCs w:val="30"/>
        </w:rPr>
        <w:t>рами, логопедическими перчатками с нашитыми пуговицами;</w:t>
      </w:r>
    </w:p>
    <w:p w:rsidR="001E1F1F" w:rsidRPr="005A6B0D" w:rsidRDefault="001E1F1F" w:rsidP="001E1F1F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30"/>
          <w:szCs w:val="30"/>
        </w:rPr>
      </w:pPr>
      <w:r w:rsidRPr="005A6B0D">
        <w:rPr>
          <w:color w:val="000000"/>
          <w:spacing w:val="2"/>
          <w:sz w:val="30"/>
          <w:szCs w:val="30"/>
        </w:rPr>
        <w:t xml:space="preserve"> игры с пальчиками, с использованием разнообразного </w:t>
      </w:r>
      <w:r w:rsidRPr="005A6B0D">
        <w:rPr>
          <w:color w:val="000000"/>
          <w:spacing w:val="-1"/>
          <w:sz w:val="30"/>
          <w:szCs w:val="30"/>
        </w:rPr>
        <w:t xml:space="preserve">материала: </w:t>
      </w:r>
      <w:proofErr w:type="gramStart"/>
      <w:r w:rsidRPr="005A6B0D">
        <w:rPr>
          <w:color w:val="000000"/>
          <w:spacing w:val="-1"/>
          <w:sz w:val="30"/>
          <w:szCs w:val="30"/>
        </w:rPr>
        <w:t>бросовый</w:t>
      </w:r>
      <w:proofErr w:type="gramEnd"/>
      <w:r w:rsidRPr="005A6B0D">
        <w:rPr>
          <w:color w:val="000000"/>
          <w:spacing w:val="-1"/>
          <w:sz w:val="30"/>
          <w:szCs w:val="30"/>
        </w:rPr>
        <w:t>, природный, хозяйственно-бытовой.</w:t>
      </w:r>
    </w:p>
    <w:p w:rsidR="001E1F1F" w:rsidRPr="005A6B0D" w:rsidRDefault="001E1F1F" w:rsidP="001E1F1F">
      <w:pPr>
        <w:shd w:val="clear" w:color="auto" w:fill="FFFFFF"/>
        <w:spacing w:line="360" w:lineRule="auto"/>
        <w:jc w:val="both"/>
        <w:rPr>
          <w:sz w:val="30"/>
          <w:szCs w:val="30"/>
        </w:rPr>
      </w:pPr>
      <w:r w:rsidRPr="005A6B0D">
        <w:rPr>
          <w:b/>
          <w:bCs/>
          <w:color w:val="000000"/>
          <w:spacing w:val="-9"/>
          <w:sz w:val="30"/>
          <w:szCs w:val="30"/>
        </w:rPr>
        <w:t>Игровые упражнения:</w:t>
      </w:r>
    </w:p>
    <w:p w:rsidR="001E1F1F" w:rsidRPr="005A6B0D" w:rsidRDefault="001E1F1F" w:rsidP="001E1F1F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30"/>
          <w:szCs w:val="30"/>
        </w:rPr>
      </w:pPr>
      <w:r w:rsidRPr="005A6B0D">
        <w:rPr>
          <w:color w:val="000000"/>
          <w:sz w:val="30"/>
          <w:szCs w:val="30"/>
        </w:rPr>
        <w:t xml:space="preserve"> «котенок кусается» (прищепки бельевые);</w:t>
      </w:r>
    </w:p>
    <w:p w:rsidR="001E1F1F" w:rsidRPr="005A6B0D" w:rsidRDefault="001E1F1F" w:rsidP="001E1F1F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30"/>
          <w:szCs w:val="30"/>
        </w:rPr>
      </w:pPr>
      <w:r w:rsidRPr="005A6B0D">
        <w:rPr>
          <w:color w:val="000000"/>
          <w:sz w:val="30"/>
          <w:szCs w:val="30"/>
        </w:rPr>
        <w:t xml:space="preserve"> «забавные узелки» (веревка с узелками);</w:t>
      </w:r>
    </w:p>
    <w:p w:rsidR="001E1F1F" w:rsidRPr="005A6B0D" w:rsidRDefault="001E1F1F" w:rsidP="001E1F1F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30"/>
          <w:szCs w:val="30"/>
        </w:rPr>
      </w:pPr>
      <w:r w:rsidRPr="005A6B0D">
        <w:rPr>
          <w:color w:val="000000"/>
          <w:sz w:val="30"/>
          <w:szCs w:val="30"/>
        </w:rPr>
        <w:t xml:space="preserve"> «в зоопарке» (решетка для раковины, подставка под го</w:t>
      </w:r>
      <w:r w:rsidRPr="005A6B0D">
        <w:rPr>
          <w:color w:val="000000"/>
          <w:sz w:val="30"/>
          <w:szCs w:val="30"/>
        </w:rPr>
        <w:softHyphen/>
        <w:t>рячее, лист бумаги в клетку 2 х 2);</w:t>
      </w:r>
    </w:p>
    <w:p w:rsidR="001E1F1F" w:rsidRPr="005A6B0D" w:rsidRDefault="001E1F1F" w:rsidP="001E1F1F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30"/>
          <w:szCs w:val="30"/>
        </w:rPr>
      </w:pPr>
      <w:r w:rsidRPr="005A6B0D">
        <w:rPr>
          <w:color w:val="000000"/>
          <w:spacing w:val="1"/>
          <w:sz w:val="30"/>
          <w:szCs w:val="30"/>
        </w:rPr>
        <w:t xml:space="preserve"> «лыжники» (пробки от пластиковых бутылок);</w:t>
      </w:r>
    </w:p>
    <w:p w:rsidR="001E1F1F" w:rsidRPr="005A6B0D" w:rsidRDefault="001E1F1F" w:rsidP="001E1F1F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30"/>
          <w:szCs w:val="30"/>
        </w:rPr>
      </w:pPr>
      <w:r w:rsidRPr="005A6B0D">
        <w:rPr>
          <w:color w:val="000000"/>
          <w:sz w:val="30"/>
          <w:szCs w:val="30"/>
        </w:rPr>
        <w:t xml:space="preserve"> «фокусники» (кусок полиэтилена, носовой платок);</w:t>
      </w:r>
    </w:p>
    <w:p w:rsidR="001E1F1F" w:rsidRPr="005A6B0D" w:rsidRDefault="001E1F1F" w:rsidP="001E1F1F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30"/>
          <w:szCs w:val="30"/>
        </w:rPr>
      </w:pPr>
      <w:r w:rsidRPr="005A6B0D">
        <w:rPr>
          <w:color w:val="000000"/>
          <w:sz w:val="30"/>
          <w:szCs w:val="30"/>
        </w:rPr>
        <w:t xml:space="preserve"> игры с мячом (мяч-прыгун);</w:t>
      </w:r>
    </w:p>
    <w:p w:rsidR="001E1F1F" w:rsidRPr="005A6B0D" w:rsidRDefault="001E1F1F" w:rsidP="001E1F1F">
      <w:pPr>
        <w:widowControl w:val="0"/>
        <w:numPr>
          <w:ilvl w:val="0"/>
          <w:numId w:val="3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30"/>
          <w:szCs w:val="30"/>
        </w:rPr>
      </w:pPr>
      <w:r w:rsidRPr="005A6B0D">
        <w:rPr>
          <w:color w:val="000000"/>
          <w:sz w:val="30"/>
          <w:szCs w:val="30"/>
        </w:rPr>
        <w:t xml:space="preserve"> рисуем пальчиками;</w:t>
      </w:r>
    </w:p>
    <w:p w:rsidR="001E1F1F" w:rsidRPr="005A6B0D" w:rsidRDefault="001E1F1F" w:rsidP="001E1F1F">
      <w:pPr>
        <w:widowControl w:val="0"/>
        <w:numPr>
          <w:ilvl w:val="0"/>
          <w:numId w:val="3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30"/>
          <w:szCs w:val="30"/>
        </w:rPr>
      </w:pPr>
      <w:r w:rsidRPr="005A6B0D">
        <w:rPr>
          <w:color w:val="000000"/>
          <w:spacing w:val="-1"/>
          <w:sz w:val="30"/>
          <w:szCs w:val="30"/>
        </w:rPr>
        <w:t xml:space="preserve"> волшебные превращения веревочки;</w:t>
      </w:r>
    </w:p>
    <w:p w:rsidR="001E1F1F" w:rsidRPr="005A6B0D" w:rsidRDefault="001E1F1F" w:rsidP="001E1F1F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30"/>
          <w:szCs w:val="30"/>
        </w:rPr>
      </w:pPr>
      <w:r w:rsidRPr="005A6B0D">
        <w:rPr>
          <w:sz w:val="30"/>
          <w:szCs w:val="30"/>
        </w:rPr>
        <w:t xml:space="preserve"> застегивание пуговиц, крючков, молний, кнопок, замочков</w:t>
      </w:r>
      <w:r w:rsidRPr="005A6B0D">
        <w:rPr>
          <w:color w:val="000000"/>
          <w:spacing w:val="2"/>
          <w:sz w:val="30"/>
          <w:szCs w:val="30"/>
        </w:rPr>
        <w:t>;</w:t>
      </w:r>
    </w:p>
    <w:p w:rsidR="001E1F1F" w:rsidRPr="005A6B0D" w:rsidRDefault="001E1F1F" w:rsidP="001E1F1F">
      <w:pPr>
        <w:widowControl w:val="0"/>
        <w:numPr>
          <w:ilvl w:val="0"/>
          <w:numId w:val="3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30"/>
          <w:szCs w:val="30"/>
        </w:rPr>
      </w:pPr>
      <w:hyperlink r:id="rId7" w:history="1">
        <w:r w:rsidRPr="005A6B0D">
          <w:rPr>
            <w:rStyle w:val="a3"/>
            <w:color w:val="000000"/>
            <w:sz w:val="30"/>
            <w:szCs w:val="30"/>
          </w:rPr>
          <w:t xml:space="preserve"> игры со спичками</w:t>
        </w:r>
      </w:hyperlink>
      <w:r w:rsidRPr="005A6B0D">
        <w:rPr>
          <w:color w:val="000000"/>
          <w:sz w:val="30"/>
          <w:szCs w:val="30"/>
        </w:rPr>
        <w:t>;</w:t>
      </w:r>
    </w:p>
    <w:p w:rsidR="001E1F1F" w:rsidRPr="005A6B0D" w:rsidRDefault="001E1F1F" w:rsidP="001E1F1F">
      <w:pPr>
        <w:widowControl w:val="0"/>
        <w:numPr>
          <w:ilvl w:val="0"/>
          <w:numId w:val="3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30"/>
          <w:szCs w:val="30"/>
        </w:rPr>
      </w:pPr>
      <w:r w:rsidRPr="005A6B0D">
        <w:rPr>
          <w:sz w:val="30"/>
          <w:szCs w:val="30"/>
        </w:rPr>
        <w:t xml:space="preserve"> «Золушка» (перебирание круп)</w:t>
      </w:r>
    </w:p>
    <w:p w:rsidR="001E1F1F" w:rsidRPr="005A6B0D" w:rsidRDefault="001E1F1F" w:rsidP="001E1F1F">
      <w:pPr>
        <w:widowControl w:val="0"/>
        <w:numPr>
          <w:ilvl w:val="0"/>
          <w:numId w:val="3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30"/>
          <w:szCs w:val="30"/>
        </w:rPr>
      </w:pPr>
      <w:r w:rsidRPr="005A6B0D">
        <w:rPr>
          <w:color w:val="000000"/>
          <w:spacing w:val="1"/>
          <w:sz w:val="30"/>
          <w:szCs w:val="30"/>
        </w:rPr>
        <w:t xml:space="preserve"> рассказываем стихи руками.</w:t>
      </w:r>
    </w:p>
    <w:p w:rsidR="001E1F1F" w:rsidRPr="005A6B0D" w:rsidRDefault="001E1F1F" w:rsidP="001E1F1F">
      <w:pPr>
        <w:shd w:val="clear" w:color="auto" w:fill="FFFFFF"/>
        <w:spacing w:line="360" w:lineRule="auto"/>
        <w:jc w:val="both"/>
        <w:rPr>
          <w:sz w:val="30"/>
          <w:szCs w:val="30"/>
        </w:rPr>
      </w:pPr>
      <w:r w:rsidRPr="005A6B0D">
        <w:rPr>
          <w:color w:val="000000"/>
          <w:spacing w:val="-1"/>
          <w:sz w:val="30"/>
          <w:szCs w:val="30"/>
        </w:rPr>
        <w:t xml:space="preserve">   Благоприятное воздействие на развитие движений кисти и пальцев рук оказывает самомассаж, когда с помощью каран</w:t>
      </w:r>
      <w:r w:rsidRPr="005A6B0D">
        <w:rPr>
          <w:color w:val="000000"/>
          <w:spacing w:val="-1"/>
          <w:sz w:val="30"/>
          <w:szCs w:val="30"/>
        </w:rPr>
        <w:softHyphen/>
      </w:r>
      <w:r w:rsidRPr="005A6B0D">
        <w:rPr>
          <w:color w:val="000000"/>
          <w:sz w:val="30"/>
          <w:szCs w:val="30"/>
        </w:rPr>
        <w:t xml:space="preserve">даша, грецкого ореха осуществляется стимуляция активных </w:t>
      </w:r>
      <w:r w:rsidRPr="005A6B0D">
        <w:rPr>
          <w:color w:val="000000"/>
          <w:spacing w:val="-1"/>
          <w:sz w:val="30"/>
          <w:szCs w:val="30"/>
        </w:rPr>
        <w:t xml:space="preserve">точек пальцев и ладоней. В </w:t>
      </w:r>
      <w:r w:rsidRPr="005A6B0D">
        <w:rPr>
          <w:color w:val="000000"/>
          <w:spacing w:val="-1"/>
          <w:sz w:val="30"/>
          <w:szCs w:val="30"/>
        </w:rPr>
        <w:lastRenderedPageBreak/>
        <w:t xml:space="preserve">упражнениях используются также </w:t>
      </w:r>
      <w:r w:rsidRPr="005A6B0D">
        <w:rPr>
          <w:color w:val="000000"/>
          <w:sz w:val="30"/>
          <w:szCs w:val="30"/>
        </w:rPr>
        <w:t>каштаны, массажные щетки для волос, воздушные шары (на</w:t>
      </w:r>
      <w:r w:rsidRPr="005A6B0D">
        <w:rPr>
          <w:color w:val="000000"/>
          <w:sz w:val="30"/>
          <w:szCs w:val="30"/>
        </w:rPr>
        <w:softHyphen/>
      </w:r>
      <w:r w:rsidRPr="005A6B0D">
        <w:rPr>
          <w:color w:val="000000"/>
          <w:spacing w:val="-1"/>
          <w:sz w:val="30"/>
          <w:szCs w:val="30"/>
        </w:rPr>
        <w:t>полненные солью, мукой, мелкими камушками), перчатки с нашитыми пуговицами. Дети выполняют упражнения с ис</w:t>
      </w:r>
      <w:r w:rsidRPr="005A6B0D">
        <w:rPr>
          <w:color w:val="000000"/>
          <w:spacing w:val="-1"/>
          <w:sz w:val="30"/>
          <w:szCs w:val="30"/>
        </w:rPr>
        <w:softHyphen/>
      </w:r>
      <w:r w:rsidRPr="005A6B0D">
        <w:rPr>
          <w:color w:val="000000"/>
          <w:spacing w:val="-4"/>
          <w:sz w:val="30"/>
          <w:szCs w:val="30"/>
        </w:rPr>
        <w:t>пользованием нетрадиционного материала с большим удоволь</w:t>
      </w:r>
      <w:r w:rsidRPr="005A6B0D">
        <w:rPr>
          <w:color w:val="000000"/>
          <w:spacing w:val="-4"/>
          <w:sz w:val="30"/>
          <w:szCs w:val="30"/>
        </w:rPr>
        <w:softHyphen/>
      </w:r>
      <w:r w:rsidRPr="005A6B0D">
        <w:rPr>
          <w:color w:val="000000"/>
          <w:spacing w:val="-1"/>
          <w:sz w:val="30"/>
          <w:szCs w:val="30"/>
        </w:rPr>
        <w:t xml:space="preserve">ствием, потому что занятия превращаются в занимательную </w:t>
      </w:r>
      <w:r w:rsidRPr="005A6B0D">
        <w:rPr>
          <w:color w:val="000000"/>
          <w:sz w:val="30"/>
          <w:szCs w:val="30"/>
        </w:rPr>
        <w:t>игру: «пальчики-лыжники», «пальчики-фокусники», «паль</w:t>
      </w:r>
      <w:r w:rsidRPr="005A6B0D">
        <w:rPr>
          <w:color w:val="000000"/>
          <w:sz w:val="30"/>
          <w:szCs w:val="30"/>
        </w:rPr>
        <w:softHyphen/>
      </w:r>
      <w:r w:rsidRPr="005A6B0D">
        <w:rPr>
          <w:color w:val="000000"/>
          <w:spacing w:val="2"/>
          <w:sz w:val="30"/>
          <w:szCs w:val="30"/>
        </w:rPr>
        <w:t>чики гуляют по зоопарку».</w:t>
      </w:r>
    </w:p>
    <w:p w:rsidR="001E1F1F" w:rsidRPr="005A6B0D" w:rsidRDefault="001E1F1F" w:rsidP="001E1F1F">
      <w:pPr>
        <w:spacing w:line="360" w:lineRule="auto"/>
        <w:jc w:val="both"/>
        <w:rPr>
          <w:color w:val="000000"/>
          <w:sz w:val="30"/>
          <w:szCs w:val="30"/>
        </w:rPr>
      </w:pPr>
      <w:r w:rsidRPr="005A6B0D">
        <w:rPr>
          <w:color w:val="000000"/>
          <w:sz w:val="30"/>
          <w:szCs w:val="30"/>
        </w:rPr>
        <w:t xml:space="preserve">    Отлично развивает руку разнообразное нанизывание. Нанизывать можно все что нанизывается: пуговицы, бусы, рожки и макароны, сушки и т.п. Можно составлять бусы из картонных кружочков, квадратиков, сердечек, листьев деревьев, в том числе сухих, ягод рябины. При выполнении этого задания важно, чтобы ребенок не только правильно продевал нитку в отверстия бусинок, но и соблюдал определенную последовательность нанизывания бусинок.</w:t>
      </w:r>
    </w:p>
    <w:p w:rsidR="001E1F1F" w:rsidRPr="005A6B0D" w:rsidRDefault="001E1F1F" w:rsidP="001E1F1F">
      <w:pPr>
        <w:spacing w:line="360" w:lineRule="auto"/>
        <w:jc w:val="both"/>
        <w:rPr>
          <w:sz w:val="30"/>
          <w:szCs w:val="30"/>
        </w:rPr>
      </w:pPr>
      <w:r w:rsidRPr="005A6B0D">
        <w:rPr>
          <w:sz w:val="30"/>
          <w:szCs w:val="30"/>
        </w:rPr>
        <w:t xml:space="preserve">   Одним из самых эффективных способов развития мелкой моторики являются</w:t>
      </w:r>
      <w:r w:rsidRPr="005A6B0D">
        <w:rPr>
          <w:rFonts w:ascii="Verdana" w:hAnsi="Verdana"/>
          <w:color w:val="0033CC"/>
          <w:sz w:val="30"/>
          <w:szCs w:val="30"/>
        </w:rPr>
        <w:t xml:space="preserve"> </w:t>
      </w:r>
      <w:r w:rsidRPr="005A6B0D">
        <w:rPr>
          <w:sz w:val="30"/>
          <w:szCs w:val="30"/>
        </w:rPr>
        <w:t xml:space="preserve">игры – шнуровки, которые развивают не только сенсомоторную координацию и мелкую моторику рук. Они развивают пространственное ориентирование, способствуют пониманию понятий "вверху", "внизу", "справа", "слева", способствуют развитию речи, развивают творческие способности. В играх </w:t>
      </w:r>
      <w:proofErr w:type="gramStart"/>
      <w:r w:rsidRPr="005A6B0D">
        <w:rPr>
          <w:sz w:val="30"/>
          <w:szCs w:val="30"/>
        </w:rPr>
        <w:t>с</w:t>
      </w:r>
      <w:proofErr w:type="gramEnd"/>
      <w:r w:rsidRPr="005A6B0D">
        <w:rPr>
          <w:sz w:val="30"/>
          <w:szCs w:val="30"/>
        </w:rPr>
        <w:t xml:space="preserve"> шнурованием также развивается глазомер, внимание, происходит укрепление пальцев и всей кисти руки. А также, что не маловажно, игры-шнуровки косвенно готовят руку к письму и развивают усидчивость.</w:t>
      </w:r>
      <w:r w:rsidRPr="005A6B0D">
        <w:rPr>
          <w:sz w:val="30"/>
          <w:szCs w:val="30"/>
        </w:rPr>
        <w:br/>
      </w:r>
      <w:r w:rsidRPr="005A6B0D">
        <w:rPr>
          <w:rFonts w:ascii="Arial" w:hAnsi="Arial" w:cs="Arial"/>
          <w:sz w:val="30"/>
          <w:szCs w:val="30"/>
        </w:rPr>
        <w:t xml:space="preserve"> </w:t>
      </w:r>
      <w:r w:rsidRPr="005A6B0D">
        <w:rPr>
          <w:color w:val="000000"/>
          <w:sz w:val="30"/>
          <w:szCs w:val="30"/>
        </w:rPr>
        <w:t xml:space="preserve">   Игра на базе конструктора способствует развитию мелкой моторики, представлений о цвете и форме и ориентировки в пространстве.</w:t>
      </w:r>
    </w:p>
    <w:p w:rsidR="001E1F1F" w:rsidRPr="005A6B0D" w:rsidRDefault="001E1F1F" w:rsidP="001E1F1F">
      <w:pPr>
        <w:spacing w:line="360" w:lineRule="auto"/>
        <w:jc w:val="both"/>
        <w:rPr>
          <w:color w:val="000000"/>
          <w:sz w:val="30"/>
          <w:szCs w:val="30"/>
        </w:rPr>
      </w:pPr>
      <w:r w:rsidRPr="005A6B0D">
        <w:rPr>
          <w:color w:val="000000"/>
          <w:sz w:val="30"/>
          <w:szCs w:val="30"/>
        </w:rPr>
        <w:t xml:space="preserve">   Можно отметить некоторые преимущества использования конструктора.</w:t>
      </w:r>
    </w:p>
    <w:p w:rsidR="001E1F1F" w:rsidRPr="005A6B0D" w:rsidRDefault="001E1F1F" w:rsidP="001E1F1F">
      <w:pPr>
        <w:numPr>
          <w:ilvl w:val="0"/>
          <w:numId w:val="5"/>
        </w:numPr>
        <w:spacing w:line="360" w:lineRule="auto"/>
        <w:ind w:left="0" w:firstLine="0"/>
        <w:jc w:val="both"/>
        <w:rPr>
          <w:color w:val="000000"/>
          <w:sz w:val="30"/>
          <w:szCs w:val="30"/>
        </w:rPr>
      </w:pPr>
      <w:r w:rsidRPr="005A6B0D">
        <w:rPr>
          <w:color w:val="000000"/>
          <w:sz w:val="30"/>
          <w:szCs w:val="30"/>
        </w:rPr>
        <w:lastRenderedPageBreak/>
        <w:t xml:space="preserve">С поделками из конструктора ребенок может играть, ощупывать их, не рискуя испортить, тогда как рисунки, аппликации или фигурки из пластилина не могут быть пригодны для организации игры. </w:t>
      </w:r>
    </w:p>
    <w:p w:rsidR="001E1F1F" w:rsidRPr="005A6B0D" w:rsidRDefault="001E1F1F" w:rsidP="001E1F1F">
      <w:pPr>
        <w:numPr>
          <w:ilvl w:val="0"/>
          <w:numId w:val="5"/>
        </w:numPr>
        <w:spacing w:line="360" w:lineRule="auto"/>
        <w:ind w:left="0" w:firstLine="0"/>
        <w:jc w:val="both"/>
        <w:rPr>
          <w:color w:val="000000"/>
          <w:sz w:val="30"/>
          <w:szCs w:val="30"/>
        </w:rPr>
      </w:pPr>
      <w:r w:rsidRPr="005A6B0D">
        <w:rPr>
          <w:color w:val="000000"/>
          <w:sz w:val="30"/>
          <w:szCs w:val="30"/>
        </w:rPr>
        <w:t xml:space="preserve">При использовании конструктора у ребенка получаются красочные и привлекательные поделки вне зависимости от имеющихся у него навыков. Ребенок уже испытывает чувство успеха. </w:t>
      </w:r>
    </w:p>
    <w:p w:rsidR="001E1F1F" w:rsidRPr="005A6B0D" w:rsidRDefault="001E1F1F" w:rsidP="001E1F1F">
      <w:pPr>
        <w:numPr>
          <w:ilvl w:val="0"/>
          <w:numId w:val="5"/>
        </w:numPr>
        <w:spacing w:line="360" w:lineRule="auto"/>
        <w:ind w:left="0" w:firstLine="0"/>
        <w:jc w:val="both"/>
        <w:rPr>
          <w:color w:val="000000"/>
          <w:sz w:val="30"/>
          <w:szCs w:val="30"/>
        </w:rPr>
      </w:pPr>
      <w:r w:rsidRPr="005A6B0D">
        <w:rPr>
          <w:color w:val="000000"/>
          <w:sz w:val="30"/>
          <w:szCs w:val="30"/>
        </w:rPr>
        <w:t xml:space="preserve">Поскольку конструктор можно расположить не только на столе, но и на </w:t>
      </w:r>
      <w:proofErr w:type="gramStart"/>
      <w:r w:rsidRPr="005A6B0D">
        <w:rPr>
          <w:color w:val="000000"/>
          <w:sz w:val="30"/>
          <w:szCs w:val="30"/>
        </w:rPr>
        <w:t>полу</w:t>
      </w:r>
      <w:proofErr w:type="gramEnd"/>
      <w:r w:rsidRPr="005A6B0D">
        <w:rPr>
          <w:color w:val="000000"/>
          <w:sz w:val="30"/>
          <w:szCs w:val="30"/>
        </w:rPr>
        <w:t xml:space="preserve"> на ковре, ребенку во время занятия нет необходимости сохранять статичную сидячую позу, что особенно важно для соматически ослабленных детей. </w:t>
      </w:r>
    </w:p>
    <w:p w:rsidR="001E1F1F" w:rsidRPr="005A6B0D" w:rsidRDefault="001E1F1F" w:rsidP="001E1F1F">
      <w:pPr>
        <w:numPr>
          <w:ilvl w:val="0"/>
          <w:numId w:val="5"/>
        </w:numPr>
        <w:spacing w:line="360" w:lineRule="auto"/>
        <w:ind w:left="0" w:firstLine="0"/>
        <w:jc w:val="both"/>
        <w:rPr>
          <w:color w:val="000000"/>
          <w:sz w:val="30"/>
          <w:szCs w:val="30"/>
        </w:rPr>
      </w:pPr>
      <w:r w:rsidRPr="005A6B0D">
        <w:rPr>
          <w:color w:val="000000"/>
          <w:sz w:val="30"/>
          <w:szCs w:val="30"/>
        </w:rPr>
        <w:t xml:space="preserve">Конструктор безопасен. У ребенка руки остаются чистыми, а убрать поделки можно легко и быстро. </w:t>
      </w:r>
    </w:p>
    <w:p w:rsidR="001E1F1F" w:rsidRPr="005A6B0D" w:rsidRDefault="001E1F1F" w:rsidP="001E1F1F">
      <w:pPr>
        <w:spacing w:line="360" w:lineRule="auto"/>
        <w:jc w:val="both"/>
        <w:rPr>
          <w:color w:val="000000"/>
          <w:sz w:val="30"/>
          <w:szCs w:val="30"/>
        </w:rPr>
      </w:pPr>
      <w:r w:rsidRPr="005A6B0D">
        <w:rPr>
          <w:color w:val="000000"/>
          <w:sz w:val="30"/>
          <w:szCs w:val="30"/>
        </w:rPr>
        <w:t xml:space="preserve">   Изготовление поделок из бумаги также является одним из средств развития мелкой мускулатуры кистей рук. Эта работа увлекает дошкольников, способствует развитию воображения, конструктивного мышления. Работа с бумагой заканчивается определенным результатом, но, чтобы его достичь, нужно овладеть необходимыми навыками, проявить волю, терпение. Важно, чтобы дети испытывали радость от самостоятельно выполненной работы, почувствовали веру в свои силы и возможности.</w:t>
      </w:r>
    </w:p>
    <w:p w:rsidR="001E1F1F" w:rsidRPr="005A6B0D" w:rsidRDefault="001E1F1F" w:rsidP="001E1F1F">
      <w:pPr>
        <w:spacing w:line="360" w:lineRule="auto"/>
        <w:jc w:val="both"/>
        <w:rPr>
          <w:color w:val="000000"/>
          <w:sz w:val="30"/>
          <w:szCs w:val="30"/>
        </w:rPr>
      </w:pPr>
      <w:r w:rsidRPr="005A6B0D">
        <w:rPr>
          <w:color w:val="000000"/>
          <w:sz w:val="30"/>
          <w:szCs w:val="30"/>
        </w:rPr>
        <w:t xml:space="preserve">   В процессе рисования у детей развиваются не только общие представления, творчество, углубляется эмоциональное отношение к действительности, но формируются элементарные графические умения, столь необходимые для развития ручной ловкости, освоения письма. Рисуя, дети учатся правильно обращаться с графическим материалом и осваивают различную изобразительную технику, у них развивается мелкая мускулатура руки. Рисовать можно черными и цветными карандашами, фломастером, мелом, акварельными красками, гуашью. </w:t>
      </w:r>
      <w:r w:rsidRPr="005A6B0D">
        <w:rPr>
          <w:color w:val="000000"/>
          <w:sz w:val="30"/>
          <w:szCs w:val="30"/>
        </w:rPr>
        <w:lastRenderedPageBreak/>
        <w:t>Безусловно, рисование способствует развитию мелких мышц руки, укрепляет ее. Но надо помнить, что при обучении рисованию и письму специфичны положения руки, карандаша, тетради (листа бумаги), приемов проведения линий.</w:t>
      </w:r>
    </w:p>
    <w:p w:rsidR="001E1F1F" w:rsidRPr="005A6B0D" w:rsidRDefault="001E1F1F" w:rsidP="001E1F1F">
      <w:pPr>
        <w:spacing w:line="360" w:lineRule="auto"/>
        <w:jc w:val="both"/>
        <w:rPr>
          <w:color w:val="000000"/>
          <w:sz w:val="30"/>
          <w:szCs w:val="30"/>
        </w:rPr>
      </w:pPr>
      <w:r w:rsidRPr="005A6B0D">
        <w:rPr>
          <w:color w:val="000000"/>
          <w:sz w:val="30"/>
          <w:szCs w:val="30"/>
        </w:rPr>
        <w:t xml:space="preserve">   Хорошо развивает моторную ловкость рисование орнаментов на листах в клетку (графические упражнения) сначала простым карандашом, затем цветными. Выполнять такие упражнения можно с 5 - 6 лет. Дети с интересом занимаются подобным рисованием. Когда рука ребенка немного окрепнет, то рисунки в его исполнении становятся опрятнее и красивее.</w:t>
      </w:r>
    </w:p>
    <w:p w:rsidR="001E1F1F" w:rsidRPr="005A6B0D" w:rsidRDefault="001E1F1F" w:rsidP="001E1F1F">
      <w:pPr>
        <w:spacing w:line="360" w:lineRule="auto"/>
        <w:jc w:val="both"/>
        <w:rPr>
          <w:color w:val="000000"/>
          <w:sz w:val="30"/>
          <w:szCs w:val="30"/>
        </w:rPr>
      </w:pPr>
      <w:r w:rsidRPr="005A6B0D">
        <w:rPr>
          <w:color w:val="000000"/>
          <w:sz w:val="30"/>
          <w:szCs w:val="30"/>
        </w:rPr>
        <w:t xml:space="preserve">   Для усвоения детьми необходимых для письма гигиенических правил вводится штриховка. Вместе с тем она является средством развития согласованных действий зрительного и двигательного анализаторов и укрепления двигательного аппарата пишущей руки. Раскрашивание рисунков предполагает четыре вида штриховки, которые обеспечивают постепенность в развитии и укреплении мелкой мускулатуры кисти руки, в отработке координации движения:</w:t>
      </w:r>
    </w:p>
    <w:p w:rsidR="001E1F1F" w:rsidRPr="005A6B0D" w:rsidRDefault="001E1F1F" w:rsidP="001E1F1F">
      <w:pPr>
        <w:numPr>
          <w:ilvl w:val="0"/>
          <w:numId w:val="4"/>
        </w:numPr>
        <w:spacing w:line="360" w:lineRule="auto"/>
        <w:ind w:left="0" w:firstLine="0"/>
        <w:jc w:val="both"/>
        <w:rPr>
          <w:color w:val="000000"/>
          <w:sz w:val="30"/>
          <w:szCs w:val="30"/>
        </w:rPr>
      </w:pPr>
      <w:r w:rsidRPr="005A6B0D">
        <w:rPr>
          <w:color w:val="000000"/>
          <w:sz w:val="30"/>
          <w:szCs w:val="30"/>
        </w:rPr>
        <w:t xml:space="preserve">раскрашивание короткими частыми штрихами; </w:t>
      </w:r>
    </w:p>
    <w:p w:rsidR="001E1F1F" w:rsidRPr="005A6B0D" w:rsidRDefault="001E1F1F" w:rsidP="001E1F1F">
      <w:pPr>
        <w:numPr>
          <w:ilvl w:val="0"/>
          <w:numId w:val="4"/>
        </w:numPr>
        <w:spacing w:line="360" w:lineRule="auto"/>
        <w:ind w:left="0" w:firstLine="0"/>
        <w:jc w:val="both"/>
        <w:rPr>
          <w:color w:val="000000"/>
          <w:sz w:val="30"/>
          <w:szCs w:val="30"/>
        </w:rPr>
      </w:pPr>
      <w:r w:rsidRPr="005A6B0D">
        <w:rPr>
          <w:color w:val="000000"/>
          <w:sz w:val="30"/>
          <w:szCs w:val="30"/>
        </w:rPr>
        <w:t xml:space="preserve">раскрашивание мелкими штрихами с возвратом; </w:t>
      </w:r>
    </w:p>
    <w:p w:rsidR="001E1F1F" w:rsidRPr="005A6B0D" w:rsidRDefault="001E1F1F" w:rsidP="001E1F1F">
      <w:pPr>
        <w:numPr>
          <w:ilvl w:val="0"/>
          <w:numId w:val="4"/>
        </w:numPr>
        <w:spacing w:line="360" w:lineRule="auto"/>
        <w:ind w:left="0" w:firstLine="0"/>
        <w:jc w:val="both"/>
        <w:rPr>
          <w:color w:val="000000"/>
          <w:sz w:val="30"/>
          <w:szCs w:val="30"/>
        </w:rPr>
      </w:pPr>
      <w:r w:rsidRPr="005A6B0D">
        <w:rPr>
          <w:color w:val="000000"/>
          <w:sz w:val="30"/>
          <w:szCs w:val="30"/>
        </w:rPr>
        <w:t xml:space="preserve">центрическая штриховка (круговая штриховка от центра рисунка); </w:t>
      </w:r>
    </w:p>
    <w:p w:rsidR="001E1F1F" w:rsidRPr="005A6B0D" w:rsidRDefault="001E1F1F" w:rsidP="001E1F1F">
      <w:pPr>
        <w:numPr>
          <w:ilvl w:val="0"/>
          <w:numId w:val="4"/>
        </w:numPr>
        <w:spacing w:line="360" w:lineRule="auto"/>
        <w:ind w:left="0" w:firstLine="0"/>
        <w:jc w:val="both"/>
        <w:rPr>
          <w:color w:val="000000"/>
          <w:sz w:val="30"/>
          <w:szCs w:val="30"/>
        </w:rPr>
      </w:pPr>
      <w:r w:rsidRPr="005A6B0D">
        <w:rPr>
          <w:color w:val="000000"/>
          <w:sz w:val="30"/>
          <w:szCs w:val="30"/>
        </w:rPr>
        <w:t xml:space="preserve">штриховка длинными параллельными отрезками. </w:t>
      </w:r>
    </w:p>
    <w:p w:rsidR="001E1F1F" w:rsidRPr="005A6B0D" w:rsidRDefault="001E1F1F" w:rsidP="001E1F1F">
      <w:pPr>
        <w:spacing w:line="360" w:lineRule="auto"/>
        <w:jc w:val="both"/>
        <w:rPr>
          <w:color w:val="000000"/>
          <w:sz w:val="30"/>
          <w:szCs w:val="30"/>
        </w:rPr>
      </w:pPr>
      <w:r w:rsidRPr="005A6B0D">
        <w:rPr>
          <w:color w:val="000000"/>
          <w:sz w:val="30"/>
          <w:szCs w:val="30"/>
        </w:rPr>
        <w:t xml:space="preserve">   При выполнении штриховки необходимо соблюдать правила: не выходить за контуры фигуры, соблюдать параллельность линий и расстояние между ними (0,3 - 0,5 см). Штриховать рекомендуется вначале короткими и частыми штрихами, затем ввести центрическую штриховку, и только на последнем этапе возможна штриховка длинными параллельными отрезками.</w:t>
      </w:r>
    </w:p>
    <w:p w:rsidR="001E1F1F" w:rsidRPr="005A6B0D" w:rsidRDefault="001E1F1F" w:rsidP="001E1F1F">
      <w:pPr>
        <w:spacing w:line="360" w:lineRule="auto"/>
        <w:jc w:val="both"/>
        <w:rPr>
          <w:color w:val="000000"/>
          <w:sz w:val="30"/>
          <w:szCs w:val="30"/>
        </w:rPr>
      </w:pPr>
      <w:r w:rsidRPr="005A6B0D">
        <w:rPr>
          <w:color w:val="000000"/>
          <w:sz w:val="30"/>
          <w:szCs w:val="30"/>
        </w:rPr>
        <w:lastRenderedPageBreak/>
        <w:t xml:space="preserve">   При первых попытках штриховки рука быстро утомляется, дети сильно нажимают на карандаш, нет координации пальцев, но работа сама по себе увлекательна и ребенок возвращается к ней сам. По рисункам можно проследить совершенствование мускульного аппарата. Для штриховки можно использовать простой и цветной карандаши.</w:t>
      </w:r>
    </w:p>
    <w:p w:rsidR="001E1F1F" w:rsidRPr="005A6B0D" w:rsidRDefault="001E1F1F" w:rsidP="001E1F1F">
      <w:pPr>
        <w:spacing w:line="360" w:lineRule="auto"/>
        <w:jc w:val="both"/>
        <w:rPr>
          <w:color w:val="000000"/>
          <w:sz w:val="30"/>
          <w:szCs w:val="30"/>
        </w:rPr>
      </w:pPr>
      <w:r w:rsidRPr="005A6B0D">
        <w:rPr>
          <w:color w:val="000000"/>
          <w:sz w:val="30"/>
          <w:szCs w:val="30"/>
        </w:rPr>
        <w:t xml:space="preserve">   Перечисленные виды деятельности не могут полностью заменить пальчиковый тренинг, потому что осуществляют их в основном первые три пальца, манипуляции не включают расслабляющих упражнений. Рекомендуется использовать упражнения, в которых тренируется каждый палец отдельно (ведь в коре головного мозга имеется отдельная область проекции для каждого пальца), необходимы движения и для напряжения, и для расслабления, и растяжки. Движения пальцами нужно выполнять с оптимальной нагрузкой и амплитудой. Вялая, небрежная тренировка не дает эффекта.</w:t>
      </w:r>
    </w:p>
    <w:p w:rsidR="001E1F1F" w:rsidRPr="005A6B0D" w:rsidRDefault="001E1F1F" w:rsidP="001E1F1F">
      <w:pPr>
        <w:spacing w:line="360" w:lineRule="auto"/>
        <w:jc w:val="both"/>
        <w:rPr>
          <w:color w:val="000000"/>
          <w:sz w:val="30"/>
          <w:szCs w:val="30"/>
        </w:rPr>
      </w:pPr>
      <w:r w:rsidRPr="005A6B0D">
        <w:rPr>
          <w:color w:val="000000"/>
          <w:sz w:val="30"/>
          <w:szCs w:val="30"/>
        </w:rPr>
        <w:t xml:space="preserve">   Необходимо помнить, что пальчиковый тренинг применяется как средство, повышающее тонус коры головного мозга, и соблюдать осторожность при работе с детьми с повышенной судорожной готовностью. Пальчиковый тренинг включает упражнения: статические (удержание приданной пальцам определенной позы), динамические (развитие подвижности пальцев, переключения с одной позиции на другую), расслабляющие (нормализующие мышечный тонус) и др.</w:t>
      </w:r>
    </w:p>
    <w:p w:rsidR="001E1F1F" w:rsidRPr="005A6B0D" w:rsidRDefault="001E1F1F" w:rsidP="001E1F1F">
      <w:pPr>
        <w:spacing w:line="360" w:lineRule="auto"/>
        <w:jc w:val="both"/>
        <w:rPr>
          <w:color w:val="000000"/>
          <w:sz w:val="30"/>
          <w:szCs w:val="30"/>
        </w:rPr>
      </w:pPr>
      <w:r w:rsidRPr="005A6B0D">
        <w:rPr>
          <w:color w:val="000000"/>
          <w:sz w:val="30"/>
          <w:szCs w:val="30"/>
        </w:rPr>
        <w:t xml:space="preserve">   Однако, зачастую непродуманное искусственное использование этих упражнений не вызывает у детей интереса к ним и не дает достаточного корригирующего эффекта. Эффективность занятий, интерес детей к ним можно повысить, если упражнения пальцевой гимнастики проводить во время чтения детям стишков, сказок, рассказов, работы с ними над </w:t>
      </w:r>
      <w:proofErr w:type="spellStart"/>
      <w:r w:rsidRPr="005A6B0D">
        <w:rPr>
          <w:color w:val="000000"/>
          <w:sz w:val="30"/>
          <w:szCs w:val="30"/>
        </w:rPr>
        <w:t>потешками</w:t>
      </w:r>
      <w:proofErr w:type="spellEnd"/>
      <w:r w:rsidRPr="005A6B0D">
        <w:rPr>
          <w:color w:val="000000"/>
          <w:sz w:val="30"/>
          <w:szCs w:val="30"/>
        </w:rPr>
        <w:t xml:space="preserve">, прибаутками, любым речевым материалом. Слушая его, дети одновременно вместе </w:t>
      </w:r>
      <w:proofErr w:type="gramStart"/>
      <w:r w:rsidRPr="005A6B0D">
        <w:rPr>
          <w:color w:val="000000"/>
          <w:sz w:val="30"/>
          <w:szCs w:val="30"/>
        </w:rPr>
        <w:t>со</w:t>
      </w:r>
      <w:proofErr w:type="gramEnd"/>
      <w:r w:rsidRPr="005A6B0D">
        <w:rPr>
          <w:color w:val="000000"/>
          <w:sz w:val="30"/>
          <w:szCs w:val="30"/>
        </w:rPr>
        <w:t xml:space="preserve"> взрослым "инсценируют" содержание </w:t>
      </w:r>
      <w:r w:rsidRPr="005A6B0D">
        <w:rPr>
          <w:color w:val="000000"/>
          <w:sz w:val="30"/>
          <w:szCs w:val="30"/>
        </w:rPr>
        <w:lastRenderedPageBreak/>
        <w:t>прослушиваемого материала с помощью пальцевых движений и изображений персонажей, их действий и др. Разучиваемые на таких занятиях пальцевые движения дети включают в дальнейшем в самостоятельные игры-инсценировки, совершенствуя двигательные навыки пальцев рук.</w:t>
      </w:r>
    </w:p>
    <w:p w:rsidR="001E1F1F" w:rsidRPr="005A6B0D" w:rsidRDefault="001E1F1F" w:rsidP="001E1F1F">
      <w:pPr>
        <w:spacing w:line="360" w:lineRule="auto"/>
        <w:jc w:val="both"/>
        <w:rPr>
          <w:color w:val="000000"/>
          <w:sz w:val="30"/>
          <w:szCs w:val="30"/>
        </w:rPr>
      </w:pPr>
      <w:r w:rsidRPr="005A6B0D">
        <w:rPr>
          <w:color w:val="000000"/>
          <w:sz w:val="30"/>
          <w:szCs w:val="30"/>
        </w:rPr>
        <w:t xml:space="preserve">   Для разностороннего, гармоничного развития двигательных функций кисти руки необходима тренировка трех типов составляющих: сжатия, растяжения, расслабления - следуя медицинской терминологии - сочетание попеременного сокращения и расслабления флексоров - мышц-сгибателей и экстензоров - мышц-разгибателей.</w:t>
      </w:r>
    </w:p>
    <w:p w:rsidR="001E1F1F" w:rsidRPr="005A6B0D" w:rsidRDefault="001E1F1F" w:rsidP="001E1F1F">
      <w:pPr>
        <w:spacing w:line="360" w:lineRule="auto"/>
        <w:jc w:val="both"/>
        <w:rPr>
          <w:color w:val="000000"/>
          <w:sz w:val="30"/>
          <w:szCs w:val="30"/>
        </w:rPr>
      </w:pPr>
      <w:r w:rsidRPr="005A6B0D">
        <w:rPr>
          <w:color w:val="000000"/>
          <w:sz w:val="30"/>
          <w:szCs w:val="30"/>
        </w:rPr>
        <w:t xml:space="preserve">   Для получения максимального эффекта пальчиковые упражнения должны быть построены таким образом, чтобы сочетались сжатие, растяжение, расслабление кисти руки, а также использовались изолированные движения каждого из пальцев.</w:t>
      </w:r>
    </w:p>
    <w:p w:rsidR="001E1F1F" w:rsidRDefault="001E1F1F" w:rsidP="001E1F1F">
      <w:pPr>
        <w:spacing w:line="360" w:lineRule="auto"/>
        <w:jc w:val="both"/>
        <w:rPr>
          <w:color w:val="000000"/>
          <w:sz w:val="30"/>
          <w:szCs w:val="30"/>
        </w:rPr>
      </w:pPr>
      <w:r w:rsidRPr="005A6B0D">
        <w:rPr>
          <w:color w:val="000000"/>
          <w:sz w:val="30"/>
          <w:szCs w:val="30"/>
        </w:rPr>
        <w:t xml:space="preserve">   Продолжительность пальчикового тренинга зависит от возраста детей (младший возраст (до трех-четырех лет), рекомендуемое время - от 3 до 5 минут, в среднем и старшем дошкольном возрасте - 10-15 минут в день). </w:t>
      </w:r>
    </w:p>
    <w:p w:rsidR="001E1F1F" w:rsidRPr="00C4295E" w:rsidRDefault="001E1F1F" w:rsidP="001E1F1F">
      <w:pPr>
        <w:pStyle w:val="3"/>
        <w:spacing w:line="360" w:lineRule="auto"/>
        <w:rPr>
          <w:b/>
          <w:sz w:val="30"/>
          <w:szCs w:val="30"/>
        </w:rPr>
      </w:pPr>
      <w:r w:rsidRPr="00C4295E">
        <w:rPr>
          <w:b/>
          <w:sz w:val="30"/>
          <w:szCs w:val="30"/>
        </w:rPr>
        <w:t>Правила проведения пальчикового тренинга для дошкольников</w:t>
      </w:r>
      <w:r>
        <w:rPr>
          <w:b/>
          <w:sz w:val="30"/>
          <w:szCs w:val="30"/>
        </w:rPr>
        <w:t>:</w:t>
      </w:r>
    </w:p>
    <w:p w:rsidR="001E1F1F" w:rsidRPr="00593200" w:rsidRDefault="001E1F1F" w:rsidP="001E1F1F">
      <w:pPr>
        <w:pStyle w:val="3"/>
        <w:numPr>
          <w:ilvl w:val="0"/>
          <w:numId w:val="8"/>
        </w:numPr>
        <w:spacing w:line="360" w:lineRule="auto"/>
        <w:rPr>
          <w:sz w:val="30"/>
          <w:szCs w:val="30"/>
        </w:rPr>
      </w:pPr>
      <w:r w:rsidRPr="00593200">
        <w:rPr>
          <w:sz w:val="30"/>
          <w:szCs w:val="30"/>
        </w:rPr>
        <w:t>длительность физкультминутки около 2 – 3 минут;</w:t>
      </w:r>
    </w:p>
    <w:p w:rsidR="001E1F1F" w:rsidRPr="00593200" w:rsidRDefault="001E1F1F" w:rsidP="001E1F1F">
      <w:pPr>
        <w:pStyle w:val="3"/>
        <w:numPr>
          <w:ilvl w:val="0"/>
          <w:numId w:val="8"/>
        </w:numPr>
        <w:spacing w:line="360" w:lineRule="auto"/>
        <w:rPr>
          <w:sz w:val="30"/>
          <w:szCs w:val="30"/>
        </w:rPr>
      </w:pPr>
      <w:r w:rsidRPr="00593200">
        <w:rPr>
          <w:sz w:val="30"/>
          <w:szCs w:val="30"/>
        </w:rPr>
        <w:t>количество упражнений в одном комплексе 4 – 5 или 6 – 8 (в зависимости от возраста детей);</w:t>
      </w:r>
    </w:p>
    <w:p w:rsidR="001E1F1F" w:rsidRPr="00593200" w:rsidRDefault="001E1F1F" w:rsidP="001E1F1F">
      <w:pPr>
        <w:pStyle w:val="3"/>
        <w:numPr>
          <w:ilvl w:val="0"/>
          <w:numId w:val="8"/>
        </w:numPr>
        <w:spacing w:line="360" w:lineRule="auto"/>
        <w:rPr>
          <w:sz w:val="30"/>
          <w:szCs w:val="30"/>
        </w:rPr>
      </w:pPr>
      <w:r w:rsidRPr="00593200">
        <w:rPr>
          <w:sz w:val="30"/>
          <w:szCs w:val="30"/>
        </w:rPr>
        <w:t xml:space="preserve">одно упражнение повторять 4 – 6 раз; </w:t>
      </w:r>
    </w:p>
    <w:p w:rsidR="001E1F1F" w:rsidRPr="00593200" w:rsidRDefault="001E1F1F" w:rsidP="001E1F1F">
      <w:pPr>
        <w:pStyle w:val="3"/>
        <w:numPr>
          <w:ilvl w:val="0"/>
          <w:numId w:val="8"/>
        </w:numPr>
        <w:spacing w:line="360" w:lineRule="auto"/>
        <w:rPr>
          <w:sz w:val="30"/>
          <w:szCs w:val="30"/>
        </w:rPr>
      </w:pPr>
      <w:r w:rsidRPr="00593200">
        <w:rPr>
          <w:sz w:val="30"/>
          <w:szCs w:val="30"/>
        </w:rPr>
        <w:t>пальцы левой и правой рук следует нагружать равномерно (упражнение выполняется сначала правой, потом левой рукой, а затем двумя одновременно);</w:t>
      </w:r>
    </w:p>
    <w:p w:rsidR="001E1F1F" w:rsidRPr="00593200" w:rsidRDefault="001E1F1F" w:rsidP="001E1F1F">
      <w:pPr>
        <w:pStyle w:val="3"/>
        <w:numPr>
          <w:ilvl w:val="0"/>
          <w:numId w:val="8"/>
        </w:numPr>
        <w:spacing w:line="360" w:lineRule="auto"/>
        <w:rPr>
          <w:sz w:val="30"/>
          <w:szCs w:val="30"/>
        </w:rPr>
      </w:pPr>
      <w:r w:rsidRPr="00593200">
        <w:rPr>
          <w:sz w:val="30"/>
          <w:szCs w:val="30"/>
        </w:rPr>
        <w:t>после каждого упражнения нужно расслаблять пальцы рук;</w:t>
      </w:r>
    </w:p>
    <w:p w:rsidR="001E1F1F" w:rsidRPr="00687F17" w:rsidRDefault="001E1F1F" w:rsidP="001E1F1F">
      <w:pPr>
        <w:pStyle w:val="3"/>
        <w:numPr>
          <w:ilvl w:val="0"/>
          <w:numId w:val="8"/>
        </w:numPr>
        <w:spacing w:line="360" w:lineRule="auto"/>
        <w:rPr>
          <w:sz w:val="30"/>
          <w:szCs w:val="30"/>
        </w:rPr>
      </w:pPr>
      <w:r w:rsidRPr="00593200">
        <w:lastRenderedPageBreak/>
        <w:t xml:space="preserve">упражнения должны быть разнообразными: развивать подвижность пальцев, их силу и гибкость.   </w:t>
      </w:r>
    </w:p>
    <w:p w:rsidR="001E1F1F" w:rsidRDefault="001E1F1F" w:rsidP="001E1F1F">
      <w:pPr>
        <w:shd w:val="clear" w:color="auto" w:fill="FFFFFF"/>
        <w:spacing w:line="360" w:lineRule="auto"/>
        <w:jc w:val="both"/>
        <w:rPr>
          <w:color w:val="000000"/>
          <w:sz w:val="30"/>
          <w:szCs w:val="30"/>
        </w:rPr>
      </w:pPr>
      <w:r w:rsidRPr="005A6B0D">
        <w:rPr>
          <w:color w:val="000000"/>
          <w:sz w:val="30"/>
          <w:szCs w:val="30"/>
        </w:rPr>
        <w:t xml:space="preserve">   Таким образом, пальчиковые упражнения, при умелом их включении в контекст различных занятий и домашних дел, могут способствовать развитию у детей элементов их двигательного поведения, обусловленного игровой, бытовой или учебной ситуацией.</w:t>
      </w:r>
    </w:p>
    <w:p w:rsidR="005F63F2" w:rsidRPr="001E1F1F" w:rsidRDefault="005F63F2" w:rsidP="001E1F1F"/>
    <w:sectPr w:rsidR="005F63F2" w:rsidRPr="001E1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B705748"/>
    <w:lvl w:ilvl="0">
      <w:numFmt w:val="decimal"/>
      <w:lvlText w:val="*"/>
      <w:lvlJc w:val="left"/>
    </w:lvl>
  </w:abstractNum>
  <w:abstractNum w:abstractNumId="1">
    <w:nsid w:val="0BC81F41"/>
    <w:multiLevelType w:val="multilevel"/>
    <w:tmpl w:val="61AA0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41157D"/>
    <w:multiLevelType w:val="hybridMultilevel"/>
    <w:tmpl w:val="41608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BC5DC3"/>
    <w:multiLevelType w:val="multilevel"/>
    <w:tmpl w:val="8362B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6B2C96"/>
    <w:multiLevelType w:val="hybridMultilevel"/>
    <w:tmpl w:val="697AE3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7B2078"/>
    <w:multiLevelType w:val="multilevel"/>
    <w:tmpl w:val="8FAC4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C515BF"/>
    <w:multiLevelType w:val="hybridMultilevel"/>
    <w:tmpl w:val="BB8EAA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CC0"/>
    <w:rsid w:val="000120D3"/>
    <w:rsid w:val="00023151"/>
    <w:rsid w:val="00066088"/>
    <w:rsid w:val="000A5BBA"/>
    <w:rsid w:val="00123FA6"/>
    <w:rsid w:val="00135C4E"/>
    <w:rsid w:val="00171B1A"/>
    <w:rsid w:val="001E1F1F"/>
    <w:rsid w:val="00232A42"/>
    <w:rsid w:val="002503B0"/>
    <w:rsid w:val="00256B71"/>
    <w:rsid w:val="002A7FD9"/>
    <w:rsid w:val="002B317E"/>
    <w:rsid w:val="002C7C0F"/>
    <w:rsid w:val="003011FD"/>
    <w:rsid w:val="003E3031"/>
    <w:rsid w:val="003E60DD"/>
    <w:rsid w:val="005044DB"/>
    <w:rsid w:val="0050677D"/>
    <w:rsid w:val="00514705"/>
    <w:rsid w:val="005F63F2"/>
    <w:rsid w:val="006532D7"/>
    <w:rsid w:val="00696396"/>
    <w:rsid w:val="00697168"/>
    <w:rsid w:val="00703DB3"/>
    <w:rsid w:val="00733006"/>
    <w:rsid w:val="00785EAF"/>
    <w:rsid w:val="007B2FDA"/>
    <w:rsid w:val="007D3A0C"/>
    <w:rsid w:val="008A473F"/>
    <w:rsid w:val="008C4053"/>
    <w:rsid w:val="008D0D01"/>
    <w:rsid w:val="0090756E"/>
    <w:rsid w:val="009516B4"/>
    <w:rsid w:val="009E79F0"/>
    <w:rsid w:val="009F49DE"/>
    <w:rsid w:val="009F7E21"/>
    <w:rsid w:val="00A3036F"/>
    <w:rsid w:val="00AF3A26"/>
    <w:rsid w:val="00B31D31"/>
    <w:rsid w:val="00B44ECC"/>
    <w:rsid w:val="00BA4427"/>
    <w:rsid w:val="00C616F4"/>
    <w:rsid w:val="00C77E6B"/>
    <w:rsid w:val="00C80F9B"/>
    <w:rsid w:val="00D87622"/>
    <w:rsid w:val="00D90CC0"/>
    <w:rsid w:val="00D938DF"/>
    <w:rsid w:val="00DC1DC3"/>
    <w:rsid w:val="00DD2089"/>
    <w:rsid w:val="00DE2A44"/>
    <w:rsid w:val="00DF5DF7"/>
    <w:rsid w:val="00F212C1"/>
    <w:rsid w:val="00F2368C"/>
    <w:rsid w:val="00F51797"/>
    <w:rsid w:val="00FA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E1F1F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1E1F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1E1F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E1F1F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1E1F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1E1F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ourkids.info/?p=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urkids.info/?p=2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1607</Words>
  <Characters>9166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2015-04-11T09:55:00Z</dcterms:created>
  <dcterms:modified xsi:type="dcterms:W3CDTF">2015-04-11T09:57:00Z</dcterms:modified>
</cp:coreProperties>
</file>