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B" w:rsidRPr="00384D1B" w:rsidRDefault="00384D1B" w:rsidP="00384D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r w:rsidRPr="00384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t>Дифференциальная диагностика моторной алал</w:t>
      </w:r>
      <w:proofErr w:type="gramStart"/>
      <w:r w:rsidRPr="00384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t>ии и ау</w:t>
      </w:r>
      <w:proofErr w:type="gramEnd"/>
      <w:r w:rsidRPr="00384D1B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t xml:space="preserve">тизма </w:t>
      </w:r>
    </w:p>
    <w:tbl>
      <w:tblPr>
        <w:tblStyle w:val="a3"/>
        <w:tblpPr w:leftFromText="180" w:rightFromText="180" w:horzAnchor="margin" w:tblpY="832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37"/>
        <w:gridCol w:w="5725"/>
      </w:tblGrid>
      <w:tr w:rsidR="00384D1B" w:rsidTr="00010785">
        <w:tc>
          <w:tcPr>
            <w:tcW w:w="534" w:type="dxa"/>
          </w:tcPr>
          <w:p w:rsidR="00384D1B" w:rsidRPr="00057C0F" w:rsidRDefault="00384D1B" w:rsidP="0001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№</w:t>
            </w:r>
          </w:p>
        </w:tc>
        <w:tc>
          <w:tcPr>
            <w:tcW w:w="3118" w:type="dxa"/>
          </w:tcPr>
          <w:p w:rsidR="00384D1B" w:rsidRPr="00057C0F" w:rsidRDefault="00384D1B" w:rsidP="0001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Критерии сравнения</w:t>
            </w:r>
          </w:p>
        </w:tc>
        <w:tc>
          <w:tcPr>
            <w:tcW w:w="6237" w:type="dxa"/>
          </w:tcPr>
          <w:p w:rsidR="00384D1B" w:rsidRPr="00057C0F" w:rsidRDefault="00384D1B" w:rsidP="0001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Моторная алалия</w:t>
            </w:r>
          </w:p>
        </w:tc>
        <w:tc>
          <w:tcPr>
            <w:tcW w:w="5725" w:type="dxa"/>
          </w:tcPr>
          <w:p w:rsidR="00384D1B" w:rsidRPr="00057C0F" w:rsidRDefault="00384D1B" w:rsidP="00010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Аутизм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По определению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Речевая патология</w:t>
            </w:r>
          </w:p>
        </w:tc>
        <w:tc>
          <w:tcPr>
            <w:tcW w:w="5725" w:type="dxa"/>
          </w:tcPr>
          <w:p w:rsidR="00384D1B" w:rsidRDefault="00384D1B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Особая психическая аномалия, нарушено формирование эмоционального контакта с окружающим миром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Раннее развитие речи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Речь развивается неполноценно</w:t>
            </w:r>
          </w:p>
        </w:tc>
        <w:tc>
          <w:tcPr>
            <w:tcW w:w="5725" w:type="dxa"/>
          </w:tcPr>
          <w:p w:rsidR="00384D1B" w:rsidRPr="00384D1B" w:rsidRDefault="00384D1B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Раннее речевое развитие – норма, по темпу может обгонять сверстников </w:t>
            </w:r>
          </w:p>
          <w:p w:rsidR="00384D1B" w:rsidRDefault="00384D1B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При утрате речи разговаривает сам с собой и во сне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Реакция на обращенную речь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Сохранная постоянная реакция на речь окружающих</w:t>
            </w:r>
          </w:p>
        </w:tc>
        <w:tc>
          <w:tcPr>
            <w:tcW w:w="5725" w:type="dxa"/>
          </w:tcPr>
          <w:p w:rsidR="00384D1B" w:rsidRDefault="00384D1B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 реагирует на обращенную речь, но процесс понимания речи не нарушен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Психопатологические симптомы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Отсутствуют</w:t>
            </w:r>
          </w:p>
        </w:tc>
        <w:tc>
          <w:tcPr>
            <w:tcW w:w="5725" w:type="dxa"/>
          </w:tcPr>
          <w:p w:rsidR="00384D1B" w:rsidRDefault="00384D1B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Отмечаются психопатологические симптомы, фобии и непредсказуемые реакции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Особенности психического развития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Может наблюдаться ЗПР, </w:t>
            </w:r>
            <w:proofErr w:type="spell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дифицитарное</w:t>
            </w:r>
            <w:proofErr w:type="spell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развитие</w:t>
            </w:r>
          </w:p>
        </w:tc>
        <w:tc>
          <w:tcPr>
            <w:tcW w:w="5725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Могут наблюдаться умственная отсталость </w:t>
            </w:r>
            <w:r w:rsidR="00384D1B"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и неравномерное искажение психических процессов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Экспрессивная речь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Активно используют зачатки речи (вербальной и невербальной), состояние речи не зависит от окружающей обстановки</w:t>
            </w:r>
          </w:p>
        </w:tc>
        <w:tc>
          <w:tcPr>
            <w:tcW w:w="5725" w:type="dxa"/>
          </w:tcPr>
          <w:p w:rsidR="00384D1B" w:rsidRDefault="00384D1B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Одновременное употребление </w:t>
            </w:r>
            <w:proofErr w:type="spell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лепетных</w:t>
            </w:r>
            <w:proofErr w:type="spell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и сложно организованных, правильных по языковой структуре высказываний, не употребляют </w:t>
            </w:r>
            <w:proofErr w:type="gram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слова</w:t>
            </w:r>
            <w:proofErr w:type="gram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ДА и Я, стойкий </w:t>
            </w:r>
            <w:proofErr w:type="spell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Аграмматизм</w:t>
            </w:r>
            <w:proofErr w:type="spell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в незнакомой обстановке</w:t>
            </w:r>
          </w:p>
        </w:tc>
      </w:tr>
      <w:tr w:rsidR="00384D1B" w:rsidTr="00010785">
        <w:tc>
          <w:tcPr>
            <w:tcW w:w="534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Мимико-жестовая речь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Активно используют в общении</w:t>
            </w:r>
          </w:p>
        </w:tc>
        <w:tc>
          <w:tcPr>
            <w:tcW w:w="5725" w:type="dxa"/>
          </w:tcPr>
          <w:p w:rsidR="00384D1B" w:rsidRDefault="00384D1B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 использует жесты и мимику (распад)</w:t>
            </w:r>
            <w:r w:rsidR="00BD5CE8"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</w:p>
        </w:tc>
      </w:tr>
      <w:tr w:rsidR="00384D1B" w:rsidTr="00010785">
        <w:tc>
          <w:tcPr>
            <w:tcW w:w="534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Эхолалия</w:t>
            </w:r>
            <w:proofErr w:type="spellEnd"/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 отмечается</w:t>
            </w:r>
          </w:p>
        </w:tc>
        <w:tc>
          <w:tcPr>
            <w:tcW w:w="5725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Встречаются </w:t>
            </w:r>
            <w:proofErr w:type="gram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непосредственные</w:t>
            </w:r>
            <w:proofErr w:type="gram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и отставленные во времени </w:t>
            </w:r>
            <w:proofErr w:type="spell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эхолалии</w:t>
            </w:r>
            <w:proofErr w:type="spellEnd"/>
          </w:p>
        </w:tc>
      </w:tr>
      <w:tr w:rsidR="00384D1B" w:rsidTr="00010785">
        <w:tc>
          <w:tcPr>
            <w:tcW w:w="534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Просодика</w:t>
            </w:r>
          </w:p>
        </w:tc>
        <w:tc>
          <w:tcPr>
            <w:tcW w:w="6237" w:type="dxa"/>
          </w:tcPr>
          <w:p w:rsidR="00384D1B" w:rsidRDefault="00BD5CE8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 нарушена</w:t>
            </w:r>
          </w:p>
        </w:tc>
        <w:tc>
          <w:tcPr>
            <w:tcW w:w="5725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Своеобразные нарушения просодической стороны речи – замедлений темпа, скандированное и рифмованное произношение, высокая тональность голоса</w:t>
            </w:r>
          </w:p>
        </w:tc>
      </w:tr>
      <w:tr w:rsidR="00384D1B" w:rsidTr="00010785">
        <w:tc>
          <w:tcPr>
            <w:tcW w:w="534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Общение</w:t>
            </w:r>
          </w:p>
        </w:tc>
        <w:tc>
          <w:tcPr>
            <w:tcW w:w="6237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Стремление к контактам (кроме случаев речевого негативизма)</w:t>
            </w:r>
          </w:p>
        </w:tc>
        <w:tc>
          <w:tcPr>
            <w:tcW w:w="5725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Отказ от общения</w:t>
            </w:r>
          </w:p>
        </w:tc>
      </w:tr>
      <w:tr w:rsidR="00384D1B" w:rsidTr="00010785">
        <w:tc>
          <w:tcPr>
            <w:tcW w:w="534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Эмоционально-волевая сфера</w:t>
            </w:r>
          </w:p>
        </w:tc>
        <w:tc>
          <w:tcPr>
            <w:tcW w:w="6237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Адекватность эмоций</w:t>
            </w:r>
          </w:p>
        </w:tc>
        <w:tc>
          <w:tcPr>
            <w:tcW w:w="5725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Неадекватность эмоциональных реакций</w:t>
            </w:r>
          </w:p>
        </w:tc>
      </w:tr>
      <w:tr w:rsidR="00384D1B" w:rsidTr="00010785">
        <w:tc>
          <w:tcPr>
            <w:tcW w:w="534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Моторика</w:t>
            </w:r>
          </w:p>
        </w:tc>
        <w:tc>
          <w:tcPr>
            <w:tcW w:w="6237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Относительно </w:t>
            </w:r>
            <w:proofErr w:type="gram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сохранная</w:t>
            </w:r>
            <w:proofErr w:type="gram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(исключения)</w:t>
            </w:r>
          </w:p>
        </w:tc>
        <w:tc>
          <w:tcPr>
            <w:tcW w:w="5725" w:type="dxa"/>
          </w:tcPr>
          <w:p w:rsidR="00384D1B" w:rsidRDefault="00010785" w:rsidP="0001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Стереотипия в движениях и действиях, своеобразие походки, ходьбы по лестнице, трудности пространственной ориентировки, потряхивания тела, </w:t>
            </w:r>
            <w:proofErr w:type="spellStart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самостимул</w:t>
            </w:r>
            <w:proofErr w:type="spellEnd"/>
            <w:r w:rsidRPr="0038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.</w:t>
            </w:r>
          </w:p>
        </w:tc>
      </w:tr>
    </w:tbl>
    <w:p w:rsidR="00010785" w:rsidRDefault="00010785" w:rsidP="000107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010785" w:rsidRDefault="00010785" w:rsidP="00010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  <w:r w:rsidRPr="00010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lastRenderedPageBreak/>
        <w:t>Дифференциальная диагностика (различие) моторной алалии и дизартрии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9"/>
        <w:gridCol w:w="30"/>
        <w:gridCol w:w="7439"/>
      </w:tblGrid>
      <w:tr w:rsidR="006B0094" w:rsidRPr="006B0094" w:rsidTr="006B009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Произношение звуков у детей с алалией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Произношение звуков у детей с дизартрией</w:t>
            </w:r>
          </w:p>
        </w:tc>
      </w:tr>
      <w:tr w:rsidR="006B0094" w:rsidRPr="006B0094" w:rsidTr="006B0094">
        <w:trPr>
          <w:tblCellSpacing w:w="15" w:type="dxa"/>
        </w:trPr>
        <w:tc>
          <w:tcPr>
            <w:tcW w:w="15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te-IN"/>
              </w:rPr>
              <w:t>1. Общая характеристика произношения звуков</w:t>
            </w:r>
          </w:p>
        </w:tc>
      </w:tr>
      <w:tr w:rsidR="006B0094" w:rsidRPr="006B0094" w:rsidTr="006B0094">
        <w:trPr>
          <w:trHeight w:val="3526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Достаточная сохранность моторной деятельности артикуляторного механизма.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Характерны преимущественно фонематические нарушения, наиболее ярко проявляющиеся на знаковом уровне деятельности артикуляторного механизма.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3) Многие звуки, подверженные нарушениям (искажениям, заменам, пропускам), имеют одновременно и правильное произношение.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4) Разнотипные нарушения произношения звуков, его искажения, замены, пропуски.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5) В нарушениях произношения доминируют замены звуков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1) Выраженное нарушение артикуляторного механизма.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2) Преимущественно характерны фонетические нарушения.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3) Изолированные звуки, подверженные нарушениям (искажениям, заменам, пропускам), имеют одновременно и правильное произношение.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4) Однотипные нарушения-произношения звука (только его искажения, замена либо пропуск).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5) В нарушениях произношения доминируют искажения звуков</w:t>
            </w:r>
          </w:p>
        </w:tc>
      </w:tr>
      <w:tr w:rsidR="009F0664" w:rsidRPr="006B0094" w:rsidTr="009F0664">
        <w:trPr>
          <w:trHeight w:val="714"/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664" w:rsidRPr="006B0094" w:rsidRDefault="009F0664" w:rsidP="006B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te-IN"/>
              </w:rPr>
              <w:t>2. Искажения звуков</w:t>
            </w:r>
          </w:p>
        </w:tc>
      </w:tr>
      <w:tr w:rsidR="006B0094" w:rsidRPr="006B0094" w:rsidTr="009F066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Искажение небольшого количества звуков.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Искажение преимущественно сложных по артикуляции звуков.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3) Для некоторых искажающихся звуков свойственно сосуществование искаженной и правильной артикуляции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Искажение большого количества звуков.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Искажение и сложных и простых по артикуляции звуков.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>3) Для всех искажающихся звуков свойственно постоянное искажение</w:t>
            </w:r>
          </w:p>
        </w:tc>
      </w:tr>
      <w:tr w:rsidR="006B0094" w:rsidRPr="006B0094" w:rsidTr="009F0664">
        <w:trPr>
          <w:tblCellSpacing w:w="15" w:type="dxa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te-IN"/>
              </w:rPr>
              <w:t>3. Замены звуков</w:t>
            </w:r>
          </w:p>
        </w:tc>
      </w:tr>
      <w:tr w:rsidR="006B0094" w:rsidRPr="006B0094" w:rsidTr="009F066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Замены </w:t>
            </w:r>
            <w:proofErr w:type="spellStart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артикуляторно</w:t>
            </w:r>
            <w:proofErr w:type="spellEnd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 сложных звуков.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Непостоянные замены звука.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3) Разнообразные замены звука.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4) </w:t>
            </w:r>
            <w:proofErr w:type="spellStart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Взаимозамены</w:t>
            </w:r>
            <w:proofErr w:type="spellEnd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 звуков сравнительно часты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Замены преимущественно </w:t>
            </w:r>
            <w:proofErr w:type="spellStart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артикуляторно</w:t>
            </w:r>
            <w:proofErr w:type="spellEnd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 сложных звуков.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Постоянные замены звука.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3) Однообразные замены звука.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4) </w:t>
            </w:r>
            <w:proofErr w:type="spellStart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Взаимозамены</w:t>
            </w:r>
            <w:proofErr w:type="spellEnd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 звуков сравнительно редки</w:t>
            </w:r>
          </w:p>
        </w:tc>
      </w:tr>
      <w:tr w:rsidR="006B0094" w:rsidRPr="006B0094" w:rsidTr="009F0664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4. Пропуски звуков</w:t>
            </w:r>
          </w:p>
        </w:tc>
      </w:tr>
      <w:tr w:rsidR="006B0094" w:rsidRPr="006B0094" w:rsidTr="009F0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Непостоянные пропуски.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Пропуски как </w:t>
            </w:r>
            <w:proofErr w:type="spellStart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артикуляторно</w:t>
            </w:r>
            <w:proofErr w:type="spellEnd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 сложных, так и простых звуков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94" w:rsidRPr="006B0094" w:rsidRDefault="006B0094" w:rsidP="006B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1) Постоянные пропуски. </w:t>
            </w:r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br/>
              <w:t xml:space="preserve">2) Пропуски преимущественно </w:t>
            </w:r>
            <w:proofErr w:type="spellStart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>артикуляторно</w:t>
            </w:r>
            <w:proofErr w:type="spellEnd"/>
            <w:r w:rsidRPr="006B00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  <w:t xml:space="preserve"> сложных звуков</w:t>
            </w:r>
          </w:p>
        </w:tc>
      </w:tr>
    </w:tbl>
    <w:p w:rsidR="006B0094" w:rsidRDefault="006B0094" w:rsidP="00E11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E11D71" w:rsidRPr="00E11D71" w:rsidRDefault="00E11D71" w:rsidP="00E1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</w:pPr>
      <w:r w:rsidRPr="00E11D71"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 </w:t>
      </w:r>
    </w:p>
    <w:p w:rsidR="00E11D71" w:rsidRPr="00E11D71" w:rsidRDefault="00E11D71" w:rsidP="00E11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</w:pPr>
      <w:r w:rsidRPr="00E11D71">
        <w:rPr>
          <w:rFonts w:ascii="Times New Roman" w:eastAsia="Times New Roman" w:hAnsi="Times New Roman" w:cs="Times New Roman"/>
          <w:sz w:val="24"/>
          <w:szCs w:val="24"/>
          <w:lang w:eastAsia="ru-RU" w:bidi="te-IN"/>
        </w:rPr>
        <w:t> </w:t>
      </w:r>
    </w:p>
    <w:p w:rsidR="009F0664" w:rsidRPr="00010785" w:rsidRDefault="009F0664" w:rsidP="000107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73461B" w:rsidRDefault="0073461B" w:rsidP="00734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73461B" w:rsidRDefault="0073461B" w:rsidP="00734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73461B" w:rsidRDefault="0073461B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73461B" w:rsidRDefault="0073461B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73461B" w:rsidRDefault="0073461B">
      <w:pPr>
        <w:rPr>
          <w:rFonts w:ascii="Times New Roman" w:hAnsi="Times New Roman" w:cs="Times New Roman"/>
          <w:sz w:val="28"/>
          <w:szCs w:val="28"/>
        </w:rPr>
      </w:pPr>
    </w:p>
    <w:p w:rsidR="00907C79" w:rsidRDefault="00907C79" w:rsidP="00907C7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r w:rsidRPr="00907C79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lastRenderedPageBreak/>
        <w:t>Дифференциальная диагностика (различие) моторной алалии и ЗРР</w:t>
      </w:r>
    </w:p>
    <w:tbl>
      <w:tblPr>
        <w:tblStyle w:val="a3"/>
        <w:tblpPr w:leftFromText="180" w:rightFromText="180" w:vertAnchor="page" w:horzAnchor="margin" w:tblpY="1843"/>
        <w:tblW w:w="15503" w:type="dxa"/>
        <w:tblLook w:val="0000" w:firstRow="0" w:lastRow="0" w:firstColumn="0" w:lastColumn="0" w:noHBand="0" w:noVBand="0"/>
      </w:tblPr>
      <w:tblGrid>
        <w:gridCol w:w="535"/>
        <w:gridCol w:w="3082"/>
        <w:gridCol w:w="13"/>
        <w:gridCol w:w="6119"/>
        <w:gridCol w:w="5754"/>
      </w:tblGrid>
      <w:tr w:rsidR="00E11D71" w:rsidTr="00B61471">
        <w:trPr>
          <w:trHeight w:val="406"/>
        </w:trPr>
        <w:tc>
          <w:tcPr>
            <w:tcW w:w="535" w:type="dxa"/>
          </w:tcPr>
          <w:p w:rsidR="00E11D71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№</w:t>
            </w:r>
          </w:p>
        </w:tc>
        <w:tc>
          <w:tcPr>
            <w:tcW w:w="3083" w:type="dxa"/>
          </w:tcPr>
          <w:p w:rsidR="00E11D71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Критерии сравнения</w:t>
            </w:r>
          </w:p>
        </w:tc>
        <w:tc>
          <w:tcPr>
            <w:tcW w:w="6129" w:type="dxa"/>
            <w:gridSpan w:val="2"/>
          </w:tcPr>
          <w:p w:rsidR="00E11D71" w:rsidRDefault="00E11D71" w:rsidP="00B6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  <w:t>моторной алалии</w:t>
            </w:r>
          </w:p>
        </w:tc>
        <w:tc>
          <w:tcPr>
            <w:tcW w:w="5756" w:type="dxa"/>
          </w:tcPr>
          <w:p w:rsidR="00E11D71" w:rsidRPr="009268DF" w:rsidRDefault="00E11D71" w:rsidP="00B6147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</w:pPr>
            <w:r w:rsidRPr="00907C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  <w:t>ЗРР</w:t>
            </w: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овладения речью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Задержка темпа нормального овладения речью сочетается с </w:t>
            </w:r>
            <w:proofErr w:type="gramStart"/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патологическим</w:t>
            </w:r>
            <w:proofErr w:type="gramEnd"/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проявлениями – нарушениями структурно-функциональной стороны речи</w:t>
            </w:r>
          </w:p>
        </w:tc>
        <w:tc>
          <w:tcPr>
            <w:tcW w:w="5756" w:type="dxa"/>
          </w:tcPr>
          <w:p w:rsidR="00E11D71" w:rsidRDefault="00E11D71" w:rsidP="00B6147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11D71" w:rsidRDefault="00E11D71" w:rsidP="00B6147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11D71" w:rsidRDefault="00E11D71" w:rsidP="00B61471">
            <w:pPr>
              <w:pStyle w:val="a4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 w:bidi="ar-SA"/>
              </w:rPr>
            </w:pPr>
            <w:r w:rsidRPr="00907C79">
              <w:rPr>
                <w:color w:val="000000"/>
              </w:rPr>
              <w:t xml:space="preserve">Задержка темпа речевого развития, его </w:t>
            </w:r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</w:pPr>
            <w:r w:rsidRPr="00907C79">
              <w:rPr>
                <w:color w:val="000000"/>
              </w:rPr>
              <w:t>скачкообразность</w:t>
            </w:r>
          </w:p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Спонтанное усвоение языка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ребенок не может овладеть лексико-грамматическими обобщениями</w:t>
            </w:r>
          </w:p>
        </w:tc>
        <w:tc>
          <w:tcPr>
            <w:tcW w:w="5756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самостоятельного усвоения ребенком некоторых норм родного языка</w:t>
            </w: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Импрессивная</w:t>
            </w:r>
            <w:proofErr w:type="spellEnd"/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pStyle w:val="a4"/>
              <w:spacing w:before="0" w:beforeAutospacing="0" w:after="0" w:afterAutospacing="0"/>
            </w:pPr>
            <w:r w:rsidRPr="00907C79">
              <w:rPr>
                <w:color w:val="000000"/>
              </w:rPr>
              <w:t xml:space="preserve">Затруднено понимание грамматических изменений слов, смешивает </w:t>
            </w:r>
            <w:proofErr w:type="spellStart"/>
            <w:r w:rsidRPr="00907C79">
              <w:rPr>
                <w:color w:val="000000"/>
              </w:rPr>
              <w:t>квазиомонимы</w:t>
            </w:r>
            <w:proofErr w:type="spellEnd"/>
            <w:r w:rsidRPr="00907C79">
              <w:rPr>
                <w:color w:val="000000"/>
              </w:rPr>
              <w:t xml:space="preserve"> (</w:t>
            </w:r>
            <w:proofErr w:type="gramStart"/>
            <w:r w:rsidRPr="00907C79">
              <w:rPr>
                <w:color w:val="000000"/>
              </w:rPr>
              <w:t>похоже</w:t>
            </w:r>
            <w:proofErr w:type="gramEnd"/>
            <w:r w:rsidRPr="00907C79">
              <w:rPr>
                <w:color w:val="000000"/>
              </w:rPr>
              <w:t xml:space="preserve"> звучащие слова)</w:t>
            </w:r>
          </w:p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E11D71" w:rsidRPr="00907C79" w:rsidRDefault="00E11D71" w:rsidP="00B61471">
            <w:pPr>
              <w:pStyle w:val="a4"/>
              <w:spacing w:before="0" w:beforeAutospacing="0" w:after="0" w:afterAutospacing="0"/>
            </w:pPr>
            <w:r w:rsidRPr="00907C79">
              <w:rPr>
                <w:color w:val="000000"/>
              </w:rPr>
              <w:t>Хорошо понимает обращенную речь, отсутствуют смешения в понимании значений сходно звучащих слов</w:t>
            </w:r>
          </w:p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1748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Экспрессивная речь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r w:rsidRPr="00907C79">
              <w:rPr>
                <w:color w:val="000000"/>
              </w:rPr>
              <w:t xml:space="preserve"> нарушена программа высказывания, </w:t>
            </w:r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r w:rsidRPr="00907C79">
              <w:rPr>
                <w:color w:val="000000"/>
              </w:rPr>
              <w:t xml:space="preserve">стойкие грубые нарушения структуры слова, фразы (телеграфный стиль), </w:t>
            </w:r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proofErr w:type="spellStart"/>
            <w:r w:rsidRPr="00907C79">
              <w:rPr>
                <w:color w:val="000000"/>
              </w:rPr>
              <w:t>аграмматизм</w:t>
            </w:r>
            <w:proofErr w:type="spellEnd"/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r w:rsidRPr="00907C79">
              <w:rPr>
                <w:color w:val="000000"/>
              </w:rPr>
              <w:t xml:space="preserve"> с накоплением словаря усиливается </w:t>
            </w:r>
            <w:proofErr w:type="spellStart"/>
            <w:r w:rsidRPr="00907C79">
              <w:rPr>
                <w:color w:val="000000"/>
              </w:rPr>
              <w:t>аграмматизм</w:t>
            </w:r>
            <w:proofErr w:type="spellEnd"/>
            <w:r w:rsidRPr="00907C79">
              <w:rPr>
                <w:color w:val="000000"/>
              </w:rPr>
              <w:t xml:space="preserve"> </w:t>
            </w:r>
          </w:p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E11D71" w:rsidRPr="00907C79" w:rsidRDefault="00E11D71" w:rsidP="00B61471">
            <w:pPr>
              <w:pStyle w:val="a4"/>
              <w:spacing w:before="0" w:beforeAutospacing="0" w:after="200" w:afterAutospacing="0"/>
              <w:ind w:left="720"/>
            </w:pPr>
            <w:r w:rsidRPr="00907C79">
              <w:rPr>
                <w:color w:val="000000"/>
              </w:rPr>
              <w:t xml:space="preserve">есть программа речевого высказывания, </w:t>
            </w:r>
          </w:p>
          <w:p w:rsidR="00E11D71" w:rsidRPr="00907C79" w:rsidRDefault="00E11D71" w:rsidP="00B61471">
            <w:pPr>
              <w:pStyle w:val="a4"/>
              <w:spacing w:before="0" w:beforeAutospacing="0" w:after="200" w:afterAutospacing="0"/>
              <w:ind w:left="720"/>
            </w:pPr>
            <w:r w:rsidRPr="00907C79">
              <w:rPr>
                <w:color w:val="000000"/>
              </w:rPr>
              <w:t xml:space="preserve"> отсутствуют грубые нарушения структуры слова и фразы и </w:t>
            </w:r>
            <w:proofErr w:type="spellStart"/>
            <w:r w:rsidRPr="00907C79">
              <w:rPr>
                <w:color w:val="000000"/>
              </w:rPr>
              <w:t>аграмматизм</w:t>
            </w:r>
            <w:proofErr w:type="spellEnd"/>
          </w:p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2544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динамики в коррекционной работе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pStyle w:val="a4"/>
              <w:spacing w:before="0" w:beforeAutospacing="0" w:after="200" w:afterAutospacing="0"/>
              <w:ind w:left="720"/>
            </w:pPr>
            <w:r w:rsidRPr="00907C79">
              <w:rPr>
                <w:color w:val="000000"/>
              </w:rPr>
              <w:t xml:space="preserve">не может без коррекционного воздействия преодолеть дефект; </w:t>
            </w:r>
          </w:p>
          <w:p w:rsidR="00E11D71" w:rsidRPr="00907C79" w:rsidRDefault="00E11D71" w:rsidP="00B61471">
            <w:pPr>
              <w:pStyle w:val="a4"/>
              <w:spacing w:before="0" w:beforeAutospacing="0" w:after="200" w:afterAutospacing="0"/>
              <w:ind w:left="720"/>
            </w:pPr>
            <w:r w:rsidRPr="00907C79">
              <w:rPr>
                <w:color w:val="000000"/>
              </w:rPr>
              <w:t xml:space="preserve"> возможны остаточные явления в школьном возрасте</w:t>
            </w:r>
          </w:p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</w:tcPr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proofErr w:type="gramStart"/>
            <w:r w:rsidRPr="00907C79">
              <w:rPr>
                <w:color w:val="000000"/>
              </w:rPr>
              <w:t>способны</w:t>
            </w:r>
            <w:proofErr w:type="gramEnd"/>
            <w:r w:rsidRPr="00907C79">
              <w:rPr>
                <w:color w:val="000000"/>
              </w:rPr>
              <w:t xml:space="preserve"> к самостоятельному овладению речевыми обобщениями, </w:t>
            </w:r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r w:rsidRPr="00907C79">
              <w:rPr>
                <w:color w:val="000000"/>
              </w:rPr>
              <w:t xml:space="preserve"> речевую недостаточность преодолевают спонтанно, </w:t>
            </w:r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r w:rsidRPr="00907C79">
              <w:rPr>
                <w:color w:val="000000"/>
              </w:rPr>
              <w:t xml:space="preserve"> коррекция направлена на звуковую сторону речи, </w:t>
            </w:r>
          </w:p>
          <w:p w:rsidR="00E11D71" w:rsidRPr="00907C79" w:rsidRDefault="00E11D71" w:rsidP="00B61471">
            <w:pPr>
              <w:pStyle w:val="a4"/>
              <w:spacing w:before="0" w:beforeAutospacing="0" w:after="0" w:afterAutospacing="0"/>
              <w:ind w:left="720"/>
            </w:pPr>
            <w:r w:rsidRPr="00907C79">
              <w:rPr>
                <w:color w:val="000000"/>
              </w:rPr>
              <w:t xml:space="preserve"> к школе преодолевают речевую недостаточность</w:t>
            </w: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Анатомо-физиологические особенности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ЦНС носят стойкий органический характер</w:t>
            </w:r>
          </w:p>
        </w:tc>
        <w:tc>
          <w:tcPr>
            <w:tcW w:w="5756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Носят обратимый нейродинамический характер или не наблюдаются</w:t>
            </w:r>
          </w:p>
        </w:tc>
      </w:tr>
      <w:tr w:rsidR="00E11D71" w:rsidTr="00B61471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530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gridSpan w:val="2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психической деятельности</w:t>
            </w:r>
          </w:p>
        </w:tc>
        <w:tc>
          <w:tcPr>
            <w:tcW w:w="6121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нуждаются в преодолении речевого негативизма</w:t>
            </w:r>
          </w:p>
        </w:tc>
        <w:tc>
          <w:tcPr>
            <w:tcW w:w="5756" w:type="dxa"/>
          </w:tcPr>
          <w:p w:rsidR="00E11D71" w:rsidRPr="00907C79" w:rsidRDefault="00E11D71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Сформирована мотивация деятельности, нет речевого негативизма</w:t>
            </w:r>
          </w:p>
        </w:tc>
      </w:tr>
    </w:tbl>
    <w:p w:rsidR="009F0664" w:rsidRDefault="009F0664" w:rsidP="00907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bookmarkStart w:id="0" w:name="_GoBack"/>
      <w:bookmarkEnd w:id="0"/>
    </w:p>
    <w:p w:rsidR="00E11D71" w:rsidRPr="00907C79" w:rsidRDefault="00E11D71" w:rsidP="009268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0E5F5A" w:rsidRDefault="000E5F5A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>
      <w:pPr>
        <w:rPr>
          <w:rFonts w:ascii="Times New Roman" w:hAnsi="Times New Roman" w:cs="Times New Roman"/>
          <w:sz w:val="28"/>
          <w:szCs w:val="28"/>
        </w:rPr>
      </w:pPr>
    </w:p>
    <w:p w:rsidR="000E5F5A" w:rsidRDefault="000E5F5A">
      <w:pPr>
        <w:rPr>
          <w:rFonts w:ascii="Times New Roman" w:hAnsi="Times New Roman" w:cs="Times New Roman"/>
          <w:sz w:val="28"/>
          <w:szCs w:val="28"/>
        </w:rPr>
      </w:pPr>
    </w:p>
    <w:p w:rsidR="009F0664" w:rsidRDefault="009F0664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0E5F5A" w:rsidRPr="000E5F5A" w:rsidRDefault="000E5F5A" w:rsidP="000E5F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tbl>
      <w:tblPr>
        <w:tblStyle w:val="a3"/>
        <w:tblpPr w:leftFromText="180" w:rightFromText="180" w:vertAnchor="page" w:horzAnchor="margin" w:tblpY="1843"/>
        <w:tblW w:w="15503" w:type="dxa"/>
        <w:tblLook w:val="0000" w:firstRow="0" w:lastRow="0" w:firstColumn="0" w:lastColumn="0" w:noHBand="0" w:noVBand="0"/>
      </w:tblPr>
      <w:tblGrid>
        <w:gridCol w:w="535"/>
        <w:gridCol w:w="3082"/>
        <w:gridCol w:w="13"/>
        <w:gridCol w:w="6119"/>
        <w:gridCol w:w="5754"/>
      </w:tblGrid>
      <w:tr w:rsidR="000E5F5A" w:rsidRPr="000E5F5A" w:rsidTr="00055C0D">
        <w:trPr>
          <w:trHeight w:val="406"/>
        </w:trPr>
        <w:tc>
          <w:tcPr>
            <w:tcW w:w="535" w:type="dxa"/>
          </w:tcPr>
          <w:p w:rsid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lastRenderedPageBreak/>
              <w:t>№</w:t>
            </w:r>
          </w:p>
        </w:tc>
        <w:tc>
          <w:tcPr>
            <w:tcW w:w="3082" w:type="dxa"/>
          </w:tcPr>
          <w:p w:rsid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Критерии сравнения</w:t>
            </w:r>
          </w:p>
        </w:tc>
        <w:tc>
          <w:tcPr>
            <w:tcW w:w="6132" w:type="dxa"/>
            <w:gridSpan w:val="2"/>
          </w:tcPr>
          <w:p w:rsidR="000E5F5A" w:rsidRDefault="000E5F5A" w:rsidP="00055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  <w:t>моторной алалии</w:t>
            </w:r>
          </w:p>
        </w:tc>
        <w:tc>
          <w:tcPr>
            <w:tcW w:w="5754" w:type="dxa"/>
          </w:tcPr>
          <w:p w:rsidR="000E5F5A" w:rsidRPr="000E5F5A" w:rsidRDefault="000E5F5A" w:rsidP="00055C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0E5F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Интеллектуальная недостаточность</w:t>
            </w: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1144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нарушения</w:t>
            </w:r>
          </w:p>
        </w:tc>
        <w:tc>
          <w:tcPr>
            <w:tcW w:w="6119" w:type="dxa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патологии речевой деятельности, результат </w:t>
            </w:r>
            <w:proofErr w:type="spellStart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неусвоения</w:t>
            </w:r>
            <w:proofErr w:type="spellEnd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онтогенезе структурно-функциональных закономерностей языка при сохранности неязыковых психических процессов</w:t>
            </w:r>
          </w:p>
        </w:tc>
        <w:tc>
          <w:tcPr>
            <w:tcW w:w="5754" w:type="dxa"/>
          </w:tcPr>
          <w:p w:rsidR="000E5F5A" w:rsidRPr="000E5F5A" w:rsidRDefault="000E5F5A" w:rsidP="00055C0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E5F5A" w:rsidRPr="000E5F5A" w:rsidRDefault="000E5F5A" w:rsidP="00055C0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E5F5A">
              <w:rPr>
                <w:color w:val="000000"/>
              </w:rPr>
              <w:t>Нарушения развития речи – результат патологии познавательной деятельности</w:t>
            </w:r>
          </w:p>
          <w:p w:rsidR="000E5F5A" w:rsidRPr="000E5F5A" w:rsidRDefault="000E5F5A" w:rsidP="00055C0D">
            <w:pPr>
              <w:pStyle w:val="a4"/>
              <w:spacing w:before="0" w:beforeAutospacing="0" w:after="0" w:afterAutospacing="0"/>
            </w:pP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gridSpan w:val="2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Предречевое</w:t>
            </w:r>
            <w:proofErr w:type="spellEnd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</w:p>
        </w:tc>
        <w:tc>
          <w:tcPr>
            <w:tcW w:w="6119" w:type="dxa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</w:tc>
        <w:tc>
          <w:tcPr>
            <w:tcW w:w="5754" w:type="dxa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Задержка сроков </w:t>
            </w:r>
            <w:proofErr w:type="spellStart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гуления</w:t>
            </w:r>
            <w:proofErr w:type="spellEnd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лепета</w:t>
            </w: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gridSpan w:val="2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развития речи</w:t>
            </w:r>
          </w:p>
        </w:tc>
        <w:tc>
          <w:tcPr>
            <w:tcW w:w="6119" w:type="dxa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Спонтанно речью не овладевают, нет скачков в темпе развития речи</w:t>
            </w:r>
          </w:p>
        </w:tc>
        <w:tc>
          <w:tcPr>
            <w:tcW w:w="5754" w:type="dxa"/>
          </w:tcPr>
          <w:p w:rsidR="000E5F5A" w:rsidRPr="000E5F5A" w:rsidRDefault="000E5F5A" w:rsidP="00055C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0E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- </w:t>
            </w:r>
            <w:r w:rsidRPr="000E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к 6-7 г. на основе подражания овладевают простым грамматическим стереотипом</w:t>
            </w:r>
          </w:p>
          <w:p w:rsidR="000E5F5A" w:rsidRPr="000E5F5A" w:rsidRDefault="000E5F5A" w:rsidP="00055C0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0E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- </w:t>
            </w:r>
            <w:r w:rsidRPr="000E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sym w:font="Symbol" w:char="F020"/>
            </w:r>
            <w:r w:rsidRPr="000E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по мере овладения стереотипом темп овладения речью ускоряется</w:t>
            </w: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1748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gridSpan w:val="2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Импрессивная</w:t>
            </w:r>
            <w:proofErr w:type="spellEnd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речь, установление причинно-следственных связей</w:t>
            </w:r>
          </w:p>
        </w:tc>
        <w:tc>
          <w:tcPr>
            <w:tcW w:w="6119" w:type="dxa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обращенной речи относительно сохранно, понимает сложные синтаксические конструкции, делает попытку выражать в речи причинно-следственные связи доступными ему языковыми средствами (интонация, </w:t>
            </w:r>
            <w:proofErr w:type="spellStart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псевдослова</w:t>
            </w:r>
            <w:proofErr w:type="spellEnd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звукоподражания, «звуковые жесты», кинетическая речь) </w:t>
            </w:r>
          </w:p>
        </w:tc>
        <w:tc>
          <w:tcPr>
            <w:tcW w:w="5754" w:type="dxa"/>
          </w:tcPr>
          <w:p w:rsidR="000E5F5A" w:rsidRPr="000E5F5A" w:rsidRDefault="000E5F5A" w:rsidP="00055C0D">
            <w:pPr>
              <w:pStyle w:val="a4"/>
              <w:spacing w:before="0" w:beforeAutospacing="0" w:after="200" w:afterAutospacing="0"/>
              <w:ind w:left="720"/>
            </w:pPr>
            <w:r w:rsidRPr="000E5F5A">
              <w:rPr>
                <w:color w:val="000000"/>
              </w:rPr>
              <w:t xml:space="preserve">есть программа речевого высказывания, </w:t>
            </w:r>
          </w:p>
          <w:p w:rsidR="000E5F5A" w:rsidRPr="000E5F5A" w:rsidRDefault="000E5F5A" w:rsidP="00055C0D">
            <w:pPr>
              <w:pStyle w:val="a4"/>
              <w:spacing w:before="0" w:beforeAutospacing="0" w:after="200" w:afterAutospacing="0"/>
              <w:ind w:left="720"/>
            </w:pPr>
            <w:r w:rsidRPr="000E5F5A">
              <w:rPr>
                <w:color w:val="000000"/>
              </w:rPr>
              <w:t xml:space="preserve"> отсутствуют грубые нарушения структуры слова и фразы и </w:t>
            </w:r>
            <w:proofErr w:type="spellStart"/>
            <w:r w:rsidRPr="000E5F5A">
              <w:rPr>
                <w:color w:val="000000"/>
              </w:rPr>
              <w:t>аграмматизм</w:t>
            </w:r>
            <w:proofErr w:type="spellEnd"/>
          </w:p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  <w:gridSpan w:val="2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Формально-языковые нарушения речи (грамматический строй речи)</w:t>
            </w:r>
          </w:p>
        </w:tc>
        <w:tc>
          <w:tcPr>
            <w:tcW w:w="6119" w:type="dxa"/>
          </w:tcPr>
          <w:p w:rsidR="000E5F5A" w:rsidRPr="000E5F5A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Аграмматизм</w:t>
            </w:r>
            <w:proofErr w:type="spellEnd"/>
            <w:r w:rsidRPr="000E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уровне синтаксиса связного текста и отдельных высказываний, на морфологическом уровне), трудности поиска слов, выбора морфем и установления порядка следования слов</w:t>
            </w:r>
          </w:p>
        </w:tc>
        <w:tc>
          <w:tcPr>
            <w:tcW w:w="5754" w:type="dxa"/>
          </w:tcPr>
          <w:p w:rsidR="000E5F5A" w:rsidRPr="000E5F5A" w:rsidRDefault="000E5F5A" w:rsidP="00055C0D">
            <w:pPr>
              <w:pStyle w:val="a4"/>
              <w:spacing w:before="0" w:beforeAutospacing="0" w:after="0" w:afterAutospacing="0"/>
              <w:ind w:left="720"/>
            </w:pPr>
            <w:r w:rsidRPr="000E5F5A">
              <w:rPr>
                <w:color w:val="000000"/>
              </w:rPr>
              <w:t>Речь логически бедная или алогичная может быть правильной в формально-языковом (грамматическом) отношении</w:t>
            </w: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  <w:gridSpan w:val="2"/>
          </w:tcPr>
          <w:p w:rsidR="000E5F5A" w:rsidRPr="00055C0D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Запас знаний </w:t>
            </w:r>
          </w:p>
        </w:tc>
        <w:tc>
          <w:tcPr>
            <w:tcW w:w="6119" w:type="dxa"/>
          </w:tcPr>
          <w:p w:rsidR="000E5F5A" w:rsidRPr="00055C0D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трудом актуализируется в речи</w:t>
            </w:r>
          </w:p>
        </w:tc>
        <w:tc>
          <w:tcPr>
            <w:tcW w:w="5754" w:type="dxa"/>
          </w:tcPr>
          <w:p w:rsidR="000E5F5A" w:rsidRPr="00055C0D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</w:t>
            </w:r>
          </w:p>
        </w:tc>
      </w:tr>
      <w:tr w:rsidR="000E5F5A" w:rsidTr="00055C0D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535" w:type="dxa"/>
          </w:tcPr>
          <w:p w:rsidR="000E5F5A" w:rsidRPr="00907C79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  <w:gridSpan w:val="2"/>
          </w:tcPr>
          <w:p w:rsidR="000E5F5A" w:rsidRPr="00055C0D" w:rsidRDefault="000E5F5A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Невербальное мышление</w:t>
            </w:r>
          </w:p>
        </w:tc>
        <w:tc>
          <w:tcPr>
            <w:tcW w:w="6119" w:type="dxa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 (классификация, исключение 4-го лишнего, сравнение)</w:t>
            </w:r>
          </w:p>
        </w:tc>
        <w:tc>
          <w:tcPr>
            <w:tcW w:w="5754" w:type="dxa"/>
          </w:tcPr>
          <w:p w:rsidR="000E5F5A" w:rsidRPr="00055C0D" w:rsidRDefault="00055C0D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Нарушено вербальное мышление</w:t>
            </w:r>
          </w:p>
        </w:tc>
      </w:tr>
      <w:tr w:rsidR="00055C0D" w:rsidTr="00055C0D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35" w:type="dxa"/>
          </w:tcPr>
          <w:p w:rsidR="00055C0D" w:rsidRPr="00907C79" w:rsidRDefault="00055C0D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  <w:gridSpan w:val="2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обучаемости</w:t>
            </w:r>
          </w:p>
        </w:tc>
        <w:tc>
          <w:tcPr>
            <w:tcW w:w="6119" w:type="dxa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5754" w:type="dxa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</w:tr>
      <w:tr w:rsidR="00055C0D" w:rsidTr="00055C0D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35" w:type="dxa"/>
          </w:tcPr>
          <w:p w:rsidR="00055C0D" w:rsidRDefault="00055C0D" w:rsidP="0005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gridSpan w:val="2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Критичность</w:t>
            </w:r>
          </w:p>
        </w:tc>
        <w:tc>
          <w:tcPr>
            <w:tcW w:w="6119" w:type="dxa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Критичны к своей собственной речи, речевой негативизм</w:t>
            </w:r>
            <w:proofErr w:type="gramEnd"/>
          </w:p>
        </w:tc>
        <w:tc>
          <w:tcPr>
            <w:tcW w:w="5754" w:type="dxa"/>
          </w:tcPr>
          <w:p w:rsidR="00055C0D" w:rsidRPr="00055C0D" w:rsidRDefault="00055C0D" w:rsidP="00055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Некритичны</w:t>
            </w:r>
          </w:p>
        </w:tc>
      </w:tr>
    </w:tbl>
    <w:p w:rsidR="00055C0D" w:rsidRDefault="009F0664" w:rsidP="00055C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r w:rsidRPr="000E5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Дифференциальная диагностика (различие) моторной алалии и нарушений речи, вызванных интеллектуальной недостаточностью.</w:t>
      </w:r>
    </w:p>
    <w:p w:rsidR="00055C0D" w:rsidRDefault="00055C0D" w:rsidP="00055C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055C0D" w:rsidRDefault="00055C0D" w:rsidP="00055C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9F0664" w:rsidRDefault="009F0664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055C0D" w:rsidRPr="00055C0D" w:rsidRDefault="00055C0D" w:rsidP="00055C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tbl>
      <w:tblPr>
        <w:tblStyle w:val="a3"/>
        <w:tblpPr w:leftFromText="180" w:rightFromText="180" w:vertAnchor="page" w:horzAnchor="margin" w:tblpY="1843"/>
        <w:tblW w:w="15503" w:type="dxa"/>
        <w:tblLook w:val="0000" w:firstRow="0" w:lastRow="0" w:firstColumn="0" w:lastColumn="0" w:noHBand="0" w:noVBand="0"/>
      </w:tblPr>
      <w:tblGrid>
        <w:gridCol w:w="535"/>
        <w:gridCol w:w="3082"/>
        <w:gridCol w:w="13"/>
        <w:gridCol w:w="6119"/>
        <w:gridCol w:w="5754"/>
      </w:tblGrid>
      <w:tr w:rsidR="00055C0D" w:rsidTr="003B3D7D">
        <w:trPr>
          <w:trHeight w:val="406"/>
        </w:trPr>
        <w:tc>
          <w:tcPr>
            <w:tcW w:w="535" w:type="dxa"/>
          </w:tcPr>
          <w:p w:rsidR="00055C0D" w:rsidRDefault="00055C0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lastRenderedPageBreak/>
              <w:t>№</w:t>
            </w:r>
          </w:p>
        </w:tc>
        <w:tc>
          <w:tcPr>
            <w:tcW w:w="3082" w:type="dxa"/>
          </w:tcPr>
          <w:p w:rsidR="00055C0D" w:rsidRDefault="00055C0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Критерии сравнения</w:t>
            </w:r>
          </w:p>
        </w:tc>
        <w:tc>
          <w:tcPr>
            <w:tcW w:w="6132" w:type="dxa"/>
            <w:gridSpan w:val="2"/>
          </w:tcPr>
          <w:p w:rsidR="00055C0D" w:rsidRDefault="00055C0D" w:rsidP="00B6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  <w:t>моторной алалии</w:t>
            </w:r>
          </w:p>
        </w:tc>
        <w:tc>
          <w:tcPr>
            <w:tcW w:w="5754" w:type="dxa"/>
          </w:tcPr>
          <w:p w:rsidR="00055C0D" w:rsidRPr="009268DF" w:rsidRDefault="00EC758C" w:rsidP="00EC75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</w:pPr>
            <w:r w:rsidRPr="00055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Н</w:t>
            </w:r>
            <w:r w:rsidRPr="00055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 xml:space="preserve">е </w:t>
            </w:r>
            <w:r w:rsidRPr="00055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слуха</w:t>
            </w:r>
          </w:p>
        </w:tc>
      </w:tr>
      <w:tr w:rsidR="00055C0D" w:rsidTr="003B3D7D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35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  <w:gridSpan w:val="2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</w:t>
            </w:r>
          </w:p>
        </w:tc>
        <w:tc>
          <w:tcPr>
            <w:tcW w:w="6119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Слуховая функция сохранна</w:t>
            </w:r>
          </w:p>
        </w:tc>
        <w:tc>
          <w:tcPr>
            <w:tcW w:w="5754" w:type="dxa"/>
          </w:tcPr>
          <w:p w:rsidR="00055C0D" w:rsidRPr="003B3D7D" w:rsidRDefault="00055C0D" w:rsidP="00B6147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Слуховая функция нарушена</w:t>
            </w:r>
          </w:p>
        </w:tc>
      </w:tr>
      <w:tr w:rsidR="00055C0D" w:rsidTr="003B3D7D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35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gridSpan w:val="2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Спонтанное овладение речью</w:t>
            </w:r>
          </w:p>
        </w:tc>
        <w:tc>
          <w:tcPr>
            <w:tcW w:w="6119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Некоторая возможность спонтанного усвоения речи (хотя ограниченная и в целом дефектно проявляющаяся)</w:t>
            </w:r>
          </w:p>
        </w:tc>
        <w:tc>
          <w:tcPr>
            <w:tcW w:w="5754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 специального обучения речь не формируется</w:t>
            </w:r>
          </w:p>
        </w:tc>
      </w:tr>
      <w:tr w:rsidR="00055C0D" w:rsidTr="003B3D7D">
        <w:tblPrEx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535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gridSpan w:val="2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Импрессивная</w:t>
            </w:r>
            <w:proofErr w:type="spellEnd"/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речь</w:t>
            </w:r>
          </w:p>
        </w:tc>
        <w:tc>
          <w:tcPr>
            <w:tcW w:w="6119" w:type="dxa"/>
          </w:tcPr>
          <w:p w:rsidR="00055C0D" w:rsidRPr="003B3D7D" w:rsidRDefault="00055C0D" w:rsidP="00B614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B3D7D">
              <w:rPr>
                <w:color w:val="000000"/>
                <w:sz w:val="28"/>
                <w:szCs w:val="28"/>
              </w:rPr>
              <w:t xml:space="preserve">Затруднено понимание грамматических изменений слов, смешивает </w:t>
            </w:r>
            <w:proofErr w:type="spellStart"/>
            <w:r w:rsidRPr="003B3D7D">
              <w:rPr>
                <w:color w:val="000000"/>
                <w:sz w:val="28"/>
                <w:szCs w:val="28"/>
              </w:rPr>
              <w:t>квазиомонимы</w:t>
            </w:r>
            <w:proofErr w:type="spellEnd"/>
            <w:r w:rsidRPr="003B3D7D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B3D7D">
              <w:rPr>
                <w:color w:val="000000"/>
                <w:sz w:val="28"/>
                <w:szCs w:val="28"/>
              </w:rPr>
              <w:t>похоже</w:t>
            </w:r>
            <w:proofErr w:type="gramEnd"/>
            <w:r w:rsidRPr="003B3D7D">
              <w:rPr>
                <w:color w:val="000000"/>
                <w:sz w:val="28"/>
                <w:szCs w:val="28"/>
              </w:rPr>
              <w:t xml:space="preserve"> звучащие слова)</w:t>
            </w:r>
          </w:p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055C0D" w:rsidRPr="003B3D7D" w:rsidRDefault="00055C0D" w:rsidP="00B614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B3D7D">
              <w:rPr>
                <w:color w:val="000000"/>
                <w:sz w:val="28"/>
                <w:szCs w:val="28"/>
              </w:rPr>
              <w:t>Хорошо понимает обращенную речь, отсутствуют смешения в понимании значений сходно звучащих слов</w:t>
            </w:r>
          </w:p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0D" w:rsidTr="003B3D7D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535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  <w:gridSpan w:val="2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Экспрессивная речь</w:t>
            </w:r>
          </w:p>
        </w:tc>
        <w:tc>
          <w:tcPr>
            <w:tcW w:w="6119" w:type="dxa"/>
          </w:tcPr>
          <w:p w:rsidR="00055C0D" w:rsidRPr="003B3D7D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отдельных слов-корней, </w:t>
            </w:r>
            <w:proofErr w:type="spellStart"/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псевдослов</w:t>
            </w:r>
            <w:proofErr w:type="spellEnd"/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звукоподражаний</w:t>
            </w:r>
          </w:p>
        </w:tc>
        <w:tc>
          <w:tcPr>
            <w:tcW w:w="5754" w:type="dxa"/>
          </w:tcPr>
          <w:p w:rsidR="00055C0D" w:rsidRPr="003B3D7D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экспрессивной речи</w:t>
            </w:r>
          </w:p>
        </w:tc>
      </w:tr>
      <w:tr w:rsidR="00055C0D" w:rsidTr="003B3D7D">
        <w:tblPrEx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35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5" w:type="dxa"/>
            <w:gridSpan w:val="2"/>
          </w:tcPr>
          <w:p w:rsidR="00055C0D" w:rsidRPr="003B3D7D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Просодические компоненты речи</w:t>
            </w:r>
          </w:p>
        </w:tc>
        <w:tc>
          <w:tcPr>
            <w:tcW w:w="6119" w:type="dxa"/>
          </w:tcPr>
          <w:p w:rsidR="00055C0D" w:rsidRPr="003B3D7D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Просодика (мелодика речи, ритм, </w:t>
            </w:r>
            <w:proofErr w:type="spellStart"/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паузация</w:t>
            </w:r>
            <w:proofErr w:type="spellEnd"/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ударение) сохранны </w:t>
            </w:r>
          </w:p>
        </w:tc>
        <w:tc>
          <w:tcPr>
            <w:tcW w:w="5754" w:type="dxa"/>
          </w:tcPr>
          <w:p w:rsidR="00055C0D" w:rsidRPr="003B3D7D" w:rsidRDefault="003B3D7D" w:rsidP="00B61471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3B3D7D">
              <w:rPr>
                <w:color w:val="000000"/>
                <w:sz w:val="28"/>
                <w:szCs w:val="28"/>
              </w:rPr>
              <w:t>Просодика нарушена</w:t>
            </w:r>
          </w:p>
        </w:tc>
      </w:tr>
      <w:tr w:rsidR="00055C0D" w:rsidTr="003B3D7D">
        <w:tblPrEx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535" w:type="dxa"/>
          </w:tcPr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5" w:type="dxa"/>
            <w:gridSpan w:val="2"/>
          </w:tcPr>
          <w:p w:rsidR="00055C0D" w:rsidRPr="003B3D7D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Мимико-жестовая речь</w:t>
            </w:r>
          </w:p>
        </w:tc>
        <w:tc>
          <w:tcPr>
            <w:tcW w:w="6119" w:type="dxa"/>
          </w:tcPr>
          <w:p w:rsidR="003B3D7D" w:rsidRPr="003B3D7D" w:rsidRDefault="003B3D7D" w:rsidP="003B3D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3B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 xml:space="preserve">Сопровождается словами, </w:t>
            </w:r>
            <w:proofErr w:type="spellStart"/>
            <w:r w:rsidRPr="003B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звукокомплексами</w:t>
            </w:r>
            <w:proofErr w:type="spellEnd"/>
            <w:r w:rsidRPr="003B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, невербальными вокализациями</w:t>
            </w:r>
          </w:p>
          <w:p w:rsidR="00055C0D" w:rsidRPr="003B3D7D" w:rsidRDefault="00055C0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055C0D" w:rsidRPr="003B3D7D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Мимико-жестовая речь активно используется, но вербально не сопровождается.</w:t>
            </w:r>
          </w:p>
        </w:tc>
      </w:tr>
    </w:tbl>
    <w:p w:rsidR="009F0664" w:rsidRDefault="009F0664" w:rsidP="009F06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  <w:r w:rsidRPr="0005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Дифференциальная диагностика (различие) </w:t>
      </w:r>
      <w:proofErr w:type="gramStart"/>
      <w:r w:rsidRPr="0005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м</w:t>
      </w:r>
      <w:r w:rsidRPr="009F0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 </w:t>
      </w:r>
      <w:proofErr w:type="spellStart"/>
      <w:r w:rsidRPr="0005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оторной</w:t>
      </w:r>
      <w:proofErr w:type="spellEnd"/>
      <w:proofErr w:type="gramEnd"/>
      <w:r w:rsidRPr="00055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 алалии и нарушений слуха.</w:t>
      </w:r>
    </w:p>
    <w:p w:rsidR="009F0664" w:rsidRDefault="009F0664" w:rsidP="009F06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3B3D7D" w:rsidRDefault="003B3D7D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3B3D7D" w:rsidRDefault="003B3D7D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9F0664" w:rsidRDefault="009F0664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p w:rsidR="003B3D7D" w:rsidRPr="003B3D7D" w:rsidRDefault="003B3D7D" w:rsidP="003B3D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</w:p>
    <w:tbl>
      <w:tblPr>
        <w:tblStyle w:val="a3"/>
        <w:tblpPr w:leftFromText="180" w:rightFromText="180" w:vertAnchor="page" w:horzAnchor="margin" w:tblpY="1843"/>
        <w:tblW w:w="15503" w:type="dxa"/>
        <w:tblLook w:val="0000" w:firstRow="0" w:lastRow="0" w:firstColumn="0" w:lastColumn="0" w:noHBand="0" w:noVBand="0"/>
      </w:tblPr>
      <w:tblGrid>
        <w:gridCol w:w="535"/>
        <w:gridCol w:w="3082"/>
        <w:gridCol w:w="13"/>
        <w:gridCol w:w="6119"/>
        <w:gridCol w:w="5754"/>
      </w:tblGrid>
      <w:tr w:rsidR="003B3D7D" w:rsidRPr="000E5F5A" w:rsidTr="00B61471">
        <w:trPr>
          <w:trHeight w:val="406"/>
        </w:trPr>
        <w:tc>
          <w:tcPr>
            <w:tcW w:w="535" w:type="dxa"/>
          </w:tcPr>
          <w:p w:rsidR="003B3D7D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lastRenderedPageBreak/>
              <w:t>№</w:t>
            </w:r>
          </w:p>
        </w:tc>
        <w:tc>
          <w:tcPr>
            <w:tcW w:w="3082" w:type="dxa"/>
          </w:tcPr>
          <w:p w:rsidR="003B3D7D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te-IN"/>
              </w:rPr>
              <w:t>Критерии сравнения</w:t>
            </w:r>
          </w:p>
        </w:tc>
        <w:tc>
          <w:tcPr>
            <w:tcW w:w="6132" w:type="dxa"/>
            <w:gridSpan w:val="2"/>
          </w:tcPr>
          <w:p w:rsidR="003B3D7D" w:rsidRDefault="003B3D7D" w:rsidP="00B61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 w:bidi="te-IN"/>
              </w:rPr>
              <w:t>моторной алалии</w:t>
            </w:r>
          </w:p>
        </w:tc>
        <w:tc>
          <w:tcPr>
            <w:tcW w:w="5754" w:type="dxa"/>
          </w:tcPr>
          <w:p w:rsidR="003B3D7D" w:rsidRPr="000E5F5A" w:rsidRDefault="00EC758C" w:rsidP="00B6147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3B3D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сенсорной алалии</w:t>
            </w:r>
          </w:p>
        </w:tc>
      </w:tr>
      <w:tr w:rsidR="003B3D7D" w:rsidTr="00B61471">
        <w:tblPrEx>
          <w:tblLook w:val="04A0" w:firstRow="1" w:lastRow="0" w:firstColumn="1" w:lastColumn="0" w:noHBand="0" w:noVBand="1"/>
        </w:tblPrEx>
        <w:trPr>
          <w:trHeight w:val="1144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речи</w:t>
            </w:r>
          </w:p>
        </w:tc>
        <w:tc>
          <w:tcPr>
            <w:tcW w:w="6119" w:type="dxa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речи сохранно на перцептивном уровне</w:t>
            </w:r>
          </w:p>
        </w:tc>
        <w:tc>
          <w:tcPr>
            <w:tcW w:w="5754" w:type="dxa"/>
          </w:tcPr>
          <w:p w:rsidR="003B3D7D" w:rsidRPr="00BD70EF" w:rsidRDefault="003B3D7D" w:rsidP="00B6147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3D7D" w:rsidRPr="00BD70EF" w:rsidRDefault="003B3D7D" w:rsidP="00B6147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D70EF">
              <w:rPr>
                <w:color w:val="000000"/>
                <w:sz w:val="28"/>
                <w:szCs w:val="28"/>
              </w:rPr>
              <w:t>Грубо нарушено</w:t>
            </w:r>
          </w:p>
        </w:tc>
      </w:tr>
      <w:tr w:rsidR="003B3D7D" w:rsidTr="00B61471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gridSpan w:val="2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 речи</w:t>
            </w:r>
          </w:p>
        </w:tc>
        <w:tc>
          <w:tcPr>
            <w:tcW w:w="6119" w:type="dxa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речи соответствует возрасту, </w:t>
            </w:r>
            <w:proofErr w:type="gramStart"/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</w:t>
            </w:r>
            <w:proofErr w:type="gramEnd"/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опоры на зрительное восприятие артикуляции</w:t>
            </w:r>
          </w:p>
        </w:tc>
        <w:tc>
          <w:tcPr>
            <w:tcW w:w="5754" w:type="dxa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речи нарушено, может незначительно улучшатся при зрительном восприятии артикуляции </w:t>
            </w:r>
            <w:proofErr w:type="gramStart"/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говорящего</w:t>
            </w:r>
            <w:proofErr w:type="gramEnd"/>
          </w:p>
        </w:tc>
      </w:tr>
      <w:tr w:rsidR="003B3D7D" w:rsidTr="00E049A7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gridSpan w:val="2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Слуховое внимание</w:t>
            </w:r>
          </w:p>
        </w:tc>
        <w:tc>
          <w:tcPr>
            <w:tcW w:w="6119" w:type="dxa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Сохранно</w:t>
            </w:r>
          </w:p>
        </w:tc>
        <w:tc>
          <w:tcPr>
            <w:tcW w:w="5754" w:type="dxa"/>
          </w:tcPr>
          <w:p w:rsidR="003B3D7D" w:rsidRPr="00BD70EF" w:rsidRDefault="003B3D7D" w:rsidP="00B61471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Нарушено</w:t>
            </w:r>
          </w:p>
        </w:tc>
      </w:tr>
      <w:tr w:rsidR="003B3D7D" w:rsidTr="00BD70EF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gridSpan w:val="2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Эхолалия</w:t>
            </w:r>
            <w:proofErr w:type="spellEnd"/>
          </w:p>
        </w:tc>
        <w:tc>
          <w:tcPr>
            <w:tcW w:w="6119" w:type="dxa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5754" w:type="dxa"/>
          </w:tcPr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Присутствует</w:t>
            </w:r>
          </w:p>
        </w:tc>
      </w:tr>
      <w:tr w:rsidR="003B3D7D" w:rsidTr="00E049A7">
        <w:tblPrEx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  <w:gridSpan w:val="2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услышанного</w:t>
            </w:r>
            <w:proofErr w:type="gramEnd"/>
          </w:p>
        </w:tc>
        <w:tc>
          <w:tcPr>
            <w:tcW w:w="6119" w:type="dxa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Затрудняются повторить слово, фразу</w:t>
            </w:r>
          </w:p>
        </w:tc>
        <w:tc>
          <w:tcPr>
            <w:tcW w:w="5754" w:type="dxa"/>
          </w:tcPr>
          <w:p w:rsidR="003B3D7D" w:rsidRPr="00BD70EF" w:rsidRDefault="00BD70EF" w:rsidP="00B61471">
            <w:pPr>
              <w:pStyle w:val="a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BD70EF">
              <w:rPr>
                <w:color w:val="000000"/>
                <w:sz w:val="28"/>
                <w:szCs w:val="28"/>
              </w:rPr>
              <w:t xml:space="preserve">Повторяют, </w:t>
            </w:r>
            <w:proofErr w:type="gramStart"/>
            <w:r w:rsidRPr="00BD70EF">
              <w:rPr>
                <w:color w:val="000000"/>
                <w:sz w:val="28"/>
                <w:szCs w:val="28"/>
              </w:rPr>
              <w:t>не понимания</w:t>
            </w:r>
            <w:proofErr w:type="gramEnd"/>
            <w:r w:rsidRPr="00BD70EF">
              <w:rPr>
                <w:color w:val="000000"/>
                <w:sz w:val="28"/>
                <w:szCs w:val="28"/>
              </w:rPr>
              <w:t xml:space="preserve"> смысла проговоренного слова</w:t>
            </w:r>
          </w:p>
        </w:tc>
      </w:tr>
      <w:tr w:rsidR="003B3D7D" w:rsidTr="00B6147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  <w:gridSpan w:val="2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</w:t>
            </w:r>
          </w:p>
        </w:tc>
        <w:tc>
          <w:tcPr>
            <w:tcW w:w="6119" w:type="dxa"/>
          </w:tcPr>
          <w:p w:rsidR="00BD70EF" w:rsidRPr="00BD70EF" w:rsidRDefault="00BD70EF" w:rsidP="00BD7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BD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Отмечается стремление к языковой коммуникации (невербальной и вербальной)</w:t>
            </w:r>
          </w:p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Нежелание (и невозможность) вступать в общение</w:t>
            </w:r>
          </w:p>
        </w:tc>
      </w:tr>
      <w:tr w:rsidR="003B3D7D" w:rsidTr="00B61471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  <w:gridSpan w:val="2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Мимико-жестикуляторная речь</w:t>
            </w:r>
          </w:p>
        </w:tc>
        <w:tc>
          <w:tcPr>
            <w:tcW w:w="6119" w:type="dxa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использование жестов, выразительная мимика</w:t>
            </w:r>
          </w:p>
        </w:tc>
        <w:tc>
          <w:tcPr>
            <w:tcW w:w="5754" w:type="dxa"/>
          </w:tcPr>
          <w:p w:rsidR="00BD70EF" w:rsidRPr="00BD70EF" w:rsidRDefault="00BD70EF" w:rsidP="00BD7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BD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 xml:space="preserve">Отсутствие жестов и </w:t>
            </w:r>
            <w:proofErr w:type="spellStart"/>
            <w:r w:rsidRPr="00BD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амимичность</w:t>
            </w:r>
            <w:proofErr w:type="spellEnd"/>
            <w:r w:rsidRPr="00BD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 xml:space="preserve"> или невыразительность мимики</w:t>
            </w:r>
          </w:p>
          <w:p w:rsidR="003B3D7D" w:rsidRPr="00BD70EF" w:rsidRDefault="003B3D7D" w:rsidP="00B61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D7D" w:rsidTr="00B61471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35" w:type="dxa"/>
          </w:tcPr>
          <w:p w:rsidR="003B3D7D" w:rsidRPr="00907C79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  <w:gridSpan w:val="2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компенсаторных средств</w:t>
            </w:r>
          </w:p>
        </w:tc>
        <w:tc>
          <w:tcPr>
            <w:tcW w:w="6119" w:type="dxa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компенсаторные средства выступают мелодика, звукоподражания, «звуковые жесты»</w:t>
            </w:r>
          </w:p>
        </w:tc>
        <w:tc>
          <w:tcPr>
            <w:tcW w:w="5754" w:type="dxa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компенсаторных средств</w:t>
            </w:r>
          </w:p>
        </w:tc>
      </w:tr>
      <w:tr w:rsidR="003B3D7D" w:rsidTr="00B61471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535" w:type="dxa"/>
          </w:tcPr>
          <w:p w:rsidR="003B3D7D" w:rsidRDefault="003B3D7D" w:rsidP="00B6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gridSpan w:val="2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улучшения речи</w:t>
            </w:r>
          </w:p>
        </w:tc>
        <w:tc>
          <w:tcPr>
            <w:tcW w:w="6119" w:type="dxa"/>
          </w:tcPr>
          <w:p w:rsidR="00BD70EF" w:rsidRPr="00BD70EF" w:rsidRDefault="00BD70EF" w:rsidP="00BD70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BD7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Отмечается динамика в овладении речью при ее спонтанном и направленном формировании</w:t>
            </w:r>
          </w:p>
          <w:p w:rsidR="003B3D7D" w:rsidRPr="00BD70EF" w:rsidRDefault="003B3D7D" w:rsidP="00B61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4" w:type="dxa"/>
          </w:tcPr>
          <w:p w:rsidR="003B3D7D" w:rsidRPr="00BD70EF" w:rsidRDefault="00BD70EF" w:rsidP="00B614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Крайне низкий темп при направленном формировании речи</w:t>
            </w:r>
          </w:p>
        </w:tc>
      </w:tr>
    </w:tbl>
    <w:p w:rsidR="00E049A7" w:rsidRDefault="009F0664" w:rsidP="009F06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r w:rsidRPr="003B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Дифференциальная диагностика (различие) моторной и сенсорной алалии.</w:t>
      </w:r>
    </w:p>
    <w:p w:rsidR="009F0664" w:rsidRDefault="009F0664" w:rsidP="00E049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tbl>
      <w:tblPr>
        <w:tblW w:w="15213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5"/>
        <w:gridCol w:w="7938"/>
      </w:tblGrid>
      <w:tr w:rsidR="00EC758C" w:rsidRPr="00EC758C" w:rsidTr="00F74E5D">
        <w:trPr>
          <w:trHeight w:val="296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58C" w:rsidRPr="00EC758C" w:rsidRDefault="00EC758C" w:rsidP="00F7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proofErr w:type="spellStart"/>
            <w:r w:rsidRPr="00EC7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lastRenderedPageBreak/>
              <w:t>Дислалия</w:t>
            </w:r>
            <w:proofErr w:type="spellEnd"/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8C" w:rsidRPr="00EC758C" w:rsidRDefault="00EC758C" w:rsidP="00F7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Дизартрия</w:t>
            </w:r>
          </w:p>
        </w:tc>
      </w:tr>
      <w:tr w:rsidR="00EC758C" w:rsidRPr="00EC758C" w:rsidTr="00F74E5D">
        <w:trPr>
          <w:trHeight w:val="556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1. У соматически ослабленных детей. Органики нет.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1. </w:t>
            </w:r>
            <w:proofErr w:type="gram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Связана</w:t>
            </w:r>
            <w:proofErr w:type="gramEnd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 с поражением центральной нервной системы (</w:t>
            </w:r>
            <w:proofErr w:type="spell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ц.н.с</w:t>
            </w:r>
            <w:proofErr w:type="spellEnd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.)</w:t>
            </w:r>
          </w:p>
        </w:tc>
      </w:tr>
      <w:tr w:rsidR="00EC758C" w:rsidRPr="00EC758C" w:rsidTr="00F74E5D">
        <w:trPr>
          <w:trHeight w:val="833"/>
          <w:tblCellSpacing w:w="15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2. Неврологическая симптоматика отсутствует.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2. Ярко выражена асимметрия лица, языка, мягкого неба; рот в покое приоткрыт из-за пареза губ, отличается сглаженность носогубных складок.</w:t>
            </w:r>
          </w:p>
        </w:tc>
      </w:tr>
      <w:tr w:rsidR="00EC758C" w:rsidRPr="00EC758C" w:rsidTr="00F74E5D">
        <w:trPr>
          <w:trHeight w:val="576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3. Двигательная сфера без патологии, сухожильные рефлексы живые, равномерные.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3. Страдает общая, мелкая и артикуляционная моторика.</w:t>
            </w:r>
          </w:p>
        </w:tc>
      </w:tr>
      <w:tr w:rsidR="00F74E5D" w:rsidRPr="00EC758C" w:rsidTr="00F74E5D">
        <w:trPr>
          <w:trHeight w:val="784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4. Страдает только звукопроизношение. Прогноз благоприятный.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5D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4 Наряду со звукопроизношением страдает просодика. Поставленные звуки автоматизируются с трудом.</w:t>
            </w:r>
          </w:p>
        </w:tc>
      </w:tr>
      <w:tr w:rsidR="00EC758C" w:rsidRPr="00EC758C" w:rsidTr="00F74E5D">
        <w:trPr>
          <w:trHeight w:val="574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5. Голос звонкий, громкий, богато модулированный.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8C" w:rsidRPr="00EC758C" w:rsidRDefault="00EC758C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5. Голос глухой, слабый, сдавленный, затухающий, прерывистый.</w:t>
            </w:r>
          </w:p>
        </w:tc>
      </w:tr>
      <w:tr w:rsidR="00F74E5D" w:rsidRPr="00EC758C" w:rsidTr="00F74E5D">
        <w:trPr>
          <w:trHeight w:val="278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6. Речевая активность повышена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6. Речевая активность снижена.</w:t>
            </w:r>
          </w:p>
        </w:tc>
      </w:tr>
      <w:tr w:rsidR="00F74E5D" w:rsidRPr="00EC758C" w:rsidTr="00F74E5D">
        <w:trPr>
          <w:trHeight w:val="556"/>
          <w:tblCellSpacing w:w="15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7. К своему дефекту </w:t>
            </w:r>
            <w:proofErr w:type="gram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критичен</w:t>
            </w:r>
            <w:proofErr w:type="gramEnd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.</w:t>
            </w:r>
          </w:p>
        </w:tc>
        <w:tc>
          <w:tcPr>
            <w:tcW w:w="7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7. «У чужого соринку в глазу видит, у себя — бревна не заметит».</w:t>
            </w:r>
          </w:p>
        </w:tc>
      </w:tr>
      <w:tr w:rsidR="00F74E5D" w:rsidRPr="00EC758C" w:rsidTr="00F74E5D">
        <w:trPr>
          <w:trHeight w:val="777"/>
          <w:tblCellSpacing w:w="15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8. Вегетативные нарушения проявляются в потливости конечностей, в красном дермографизме кожи.</w:t>
            </w:r>
          </w:p>
        </w:tc>
        <w:tc>
          <w:tcPr>
            <w:tcW w:w="7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8. Вегетативные нарушения грубо выражены: синюшные, холодные, влажные конечности.</w:t>
            </w:r>
          </w:p>
        </w:tc>
      </w:tr>
      <w:tr w:rsidR="00F74E5D" w:rsidRPr="00EC758C" w:rsidTr="00F74E5D">
        <w:trPr>
          <w:trHeight w:val="796"/>
          <w:tblCellSpacing w:w="15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9. Гигиенические навыки вырабатываются быстро, удерживаются стойко. Внешне дети опрятны.</w:t>
            </w:r>
          </w:p>
        </w:tc>
        <w:tc>
          <w:tcPr>
            <w:tcW w:w="7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9. Гигиенические навыки из-за моторных нарушений вырабатываются с трудом. Неопрятны.</w:t>
            </w:r>
          </w:p>
        </w:tc>
      </w:tr>
      <w:tr w:rsidR="00F74E5D" w:rsidRPr="00EC758C" w:rsidTr="00F74E5D">
        <w:trPr>
          <w:trHeight w:val="556"/>
          <w:tblCellSpacing w:w="15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10. Сон спокойный без ночных страхов и сновидений.</w:t>
            </w:r>
          </w:p>
        </w:tc>
        <w:tc>
          <w:tcPr>
            <w:tcW w:w="7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10. Наблюдаются расстройства сна, ночные страхи, сновидения.</w:t>
            </w:r>
          </w:p>
        </w:tc>
      </w:tr>
      <w:tr w:rsidR="00F74E5D" w:rsidRPr="00EC758C" w:rsidTr="00F74E5D">
        <w:trPr>
          <w:trHeight w:val="574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11. Диафрагмально-речевое дыхание в норме.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11. Дыхание поверхностное, ключичное, диафрагмально-речевое, </w:t>
            </w:r>
            <w:proofErr w:type="spell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несформировано</w:t>
            </w:r>
            <w:proofErr w:type="spellEnd"/>
          </w:p>
        </w:tc>
      </w:tr>
      <w:tr w:rsidR="00F74E5D" w:rsidRPr="00EC758C" w:rsidTr="00F74E5D">
        <w:trPr>
          <w:trHeight w:val="777"/>
          <w:tblCellSpacing w:w="15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12. В контакт ребенок входит легко. Его поведение адекватное. </w:t>
            </w:r>
          </w:p>
        </w:tc>
        <w:tc>
          <w:tcPr>
            <w:tcW w:w="7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12. Поведение неровное, часты смены настроения.</w:t>
            </w:r>
          </w:p>
        </w:tc>
      </w:tr>
      <w:tr w:rsidR="00F74E5D" w:rsidRPr="00EC758C" w:rsidTr="00F74E5D">
        <w:trPr>
          <w:trHeight w:val="833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13. </w:t>
            </w:r>
            <w:proofErr w:type="gram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Память, внимание, работоспособность, мыслительные процессы, интеллект — в норме, редко наблюдается задержка психического развития (</w:t>
            </w:r>
            <w:proofErr w:type="spell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з.п.р</w:t>
            </w:r>
            <w:proofErr w:type="spellEnd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.).</w:t>
            </w:r>
            <w:proofErr w:type="gramEnd"/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13. Память снижена, кратковременна. Внимание неустойчивое, низкая работоспособность. Интеллект снижен, чаще задержка психического развития (</w:t>
            </w:r>
            <w:proofErr w:type="spellStart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з.п.р</w:t>
            </w:r>
            <w:proofErr w:type="spellEnd"/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.), возможна олигофрения в степени дебильности.</w:t>
            </w:r>
          </w:p>
        </w:tc>
      </w:tr>
      <w:tr w:rsidR="00F74E5D" w:rsidRPr="00EC758C" w:rsidTr="00F74E5D">
        <w:trPr>
          <w:trHeight w:val="144"/>
          <w:tblCellSpacing w:w="15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14. Дети активны, подвижны, занимаются охотно, без особого труда переключаются с одного вида деятельности на другой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D" w:rsidRPr="00EC758C" w:rsidRDefault="00F74E5D" w:rsidP="00E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C758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14. Медлительны или расторможены, уклоняются от занятий, жалуются на головную боль, с трудом переключаются с одного вида работы на другой</w:t>
            </w:r>
          </w:p>
        </w:tc>
      </w:tr>
    </w:tbl>
    <w:p w:rsidR="00F74E5D" w:rsidRPr="00E049A7" w:rsidRDefault="00F74E5D" w:rsidP="00F74E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r w:rsidRPr="00E04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lastRenderedPageBreak/>
        <w:t xml:space="preserve">Дифференциальная диагностика (различие) </w:t>
      </w:r>
      <w:proofErr w:type="spellStart"/>
      <w:r w:rsidRPr="00E04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t>тахилалии</w:t>
      </w:r>
      <w:proofErr w:type="spellEnd"/>
      <w:r w:rsidRPr="00E049A7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t xml:space="preserve"> и заикания.</w:t>
      </w:r>
    </w:p>
    <w:tbl>
      <w:tblPr>
        <w:tblW w:w="1575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5243"/>
        <w:gridCol w:w="6351"/>
      </w:tblGrid>
      <w:tr w:rsidR="00F74E5D" w:rsidRPr="00E049A7" w:rsidTr="00F74E5D">
        <w:trPr>
          <w:trHeight w:val="591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Фактор</w:t>
            </w:r>
          </w:p>
        </w:tc>
        <w:tc>
          <w:tcPr>
            <w:tcW w:w="5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E5D" w:rsidRPr="00E049A7" w:rsidRDefault="00F74E5D" w:rsidP="00B614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proofErr w:type="spellStart"/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Тахилалия</w:t>
            </w:r>
            <w:proofErr w:type="spellEnd"/>
          </w:p>
          <w:p w:rsidR="00E049A7" w:rsidRPr="00E049A7" w:rsidRDefault="00F74E5D" w:rsidP="00B614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(</w:t>
            </w:r>
            <w:proofErr w:type="spellStart"/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баттаризм</w:t>
            </w:r>
            <w:proofErr w:type="spellEnd"/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 xml:space="preserve">, </w:t>
            </w:r>
            <w:proofErr w:type="spellStart"/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полтерн</w:t>
            </w:r>
            <w:proofErr w:type="spellEnd"/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)</w:t>
            </w:r>
          </w:p>
        </w:tc>
        <w:tc>
          <w:tcPr>
            <w:tcW w:w="63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F74E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te-IN"/>
              </w:rPr>
              <w:t>Заикание</w:t>
            </w:r>
          </w:p>
        </w:tc>
      </w:tr>
      <w:tr w:rsidR="00F74E5D" w:rsidRPr="00E049A7" w:rsidTr="00F74E5D">
        <w:trPr>
          <w:trHeight w:val="235"/>
        </w:trPr>
        <w:tc>
          <w:tcPr>
            <w:tcW w:w="41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Сознание дефекта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отсутствует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имеется</w:t>
            </w:r>
          </w:p>
        </w:tc>
      </w:tr>
      <w:tr w:rsidR="00F74E5D" w:rsidRPr="00E049A7" w:rsidTr="00F74E5D">
        <w:trPr>
          <w:trHeight w:val="204"/>
        </w:trPr>
        <w:tc>
          <w:tcPr>
            <w:tcW w:w="41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Речь при напряжении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лучше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49A7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хуже</w:t>
            </w:r>
          </w:p>
        </w:tc>
      </w:tr>
      <w:tr w:rsidR="00F74E5D" w:rsidRPr="00E049A7" w:rsidTr="00F74E5D">
        <w:trPr>
          <w:trHeight w:val="374"/>
        </w:trPr>
        <w:tc>
          <w:tcPr>
            <w:tcW w:w="415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Привлечение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к речи</w:t>
            </w:r>
          </w:p>
          <w:p w:rsidR="00E049A7" w:rsidRPr="00E049A7" w:rsidRDefault="00E049A7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улучшает речь</w:t>
            </w:r>
          </w:p>
          <w:p w:rsidR="00E049A7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ухудшает</w:t>
            </w:r>
          </w:p>
          <w:p w:rsidR="00E049A7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</w:tr>
      <w:tr w:rsidR="00F74E5D" w:rsidRPr="00E049A7" w:rsidTr="00F74E5D">
        <w:trPr>
          <w:trHeight w:val="583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F74E5D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Речь, требующая кон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кретных точных ответов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речь лучше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F74E5D" w:rsidRDefault="00F74E5D" w:rsidP="00F74E5D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хуже</w:t>
            </w:r>
          </w:p>
        </w:tc>
      </w:tr>
      <w:tr w:rsidR="00F74E5D" w:rsidRPr="00E049A7" w:rsidTr="00F74E5D">
        <w:trPr>
          <w:trHeight w:val="411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Чтение хорошо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знакомого текста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хуже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лучше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</w:tr>
      <w:tr w:rsidR="00F74E5D" w:rsidRPr="00E049A7" w:rsidTr="00F74E5D">
        <w:trPr>
          <w:trHeight w:val="274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Чтение незнакомого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текста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лучше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хуже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</w:p>
        </w:tc>
      </w:tr>
      <w:tr w:rsidR="00F74E5D" w:rsidRPr="00E049A7" w:rsidTr="00F74E5D">
        <w:trPr>
          <w:trHeight w:val="707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Письмо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Default="00F74E5D" w:rsidP="00F74E5D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торопливое,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повторяющееся, с</w:t>
            </w:r>
          </w:p>
          <w:p w:rsidR="00F74E5D" w:rsidRPr="00F74E5D" w:rsidRDefault="00F74E5D" w:rsidP="00F74E5D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неясным почерком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сжатое, напряженное,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заторможенное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</w:tr>
      <w:tr w:rsidR="00F74E5D" w:rsidRPr="00E049A7" w:rsidTr="00F74E5D">
        <w:trPr>
          <w:trHeight w:val="474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Отношение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собственной речи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безразличное,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небрежное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боязливое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</w:p>
        </w:tc>
      </w:tr>
      <w:tr w:rsidR="00F74E5D" w:rsidRPr="00E049A7" w:rsidTr="00F74E5D">
        <w:trPr>
          <w:trHeight w:val="402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Психологические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переживания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отставленные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опережающие</w:t>
            </w:r>
          </w:p>
        </w:tc>
      </w:tr>
      <w:tr w:rsidR="00F74E5D" w:rsidRPr="00E049A7" w:rsidTr="00F74E5D">
        <w:trPr>
          <w:trHeight w:val="721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Академические</w:t>
            </w:r>
          </w:p>
          <w:p w:rsidR="00F74E5D" w:rsidRPr="00E049A7" w:rsidRDefault="00F74E5D" w:rsidP="00B61471">
            <w:pPr>
              <w:shd w:val="clear" w:color="auto" w:fill="FFFFFF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способности</w:t>
            </w:r>
          </w:p>
          <w:p w:rsidR="00F74E5D" w:rsidRPr="00E049A7" w:rsidRDefault="00F74E5D" w:rsidP="00F74E5D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F74E5D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не достигают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возможного уровня,</w:t>
            </w:r>
          </w:p>
          <w:p w:rsidR="00F74E5D" w:rsidRPr="00E049A7" w:rsidRDefault="00F74E5D" w:rsidP="00F74E5D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хотя хорошие и высокие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F74E5D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proofErr w:type="gramStart"/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хорошие</w:t>
            </w:r>
            <w:proofErr w:type="gramEnd"/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и высокие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многое зависит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отношений с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преподавателями</w:t>
            </w:r>
          </w:p>
        </w:tc>
      </w:tr>
      <w:tr w:rsidR="00F74E5D" w:rsidRPr="00E049A7" w:rsidTr="00F74E5D">
        <w:trPr>
          <w:trHeight w:val="541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Электроэнцефало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грамма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proofErr w:type="spellStart"/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дизритмия</w:t>
            </w:r>
            <w:proofErr w:type="spellEnd"/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чаще норма</w:t>
            </w:r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</w:tr>
      <w:tr w:rsidR="00F74E5D" w:rsidRPr="00E049A7" w:rsidTr="00F74E5D">
        <w:trPr>
          <w:trHeight w:val="365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Эффект</w:t>
            </w:r>
            <w:proofErr w:type="gramStart"/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Л</w:t>
            </w:r>
            <w:proofErr w:type="gramEnd"/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и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ухудшение речи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улучшение речи</w:t>
            </w:r>
          </w:p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</w:p>
        </w:tc>
      </w:tr>
      <w:tr w:rsidR="00F74E5D" w:rsidRPr="00E049A7" w:rsidTr="00F74E5D">
        <w:trPr>
          <w:trHeight w:val="504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proofErr w:type="spellStart"/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Аминазин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улучшение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ухудшение</w:t>
            </w:r>
          </w:p>
        </w:tc>
      </w:tr>
      <w:tr w:rsidR="00F74E5D" w:rsidRPr="00E049A7" w:rsidTr="00F74E5D">
        <w:trPr>
          <w:trHeight w:val="483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Психометрические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 xml:space="preserve"> </w:t>
            </w: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средства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ухудшение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улучшение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</w:tr>
      <w:tr w:rsidR="00F74E5D" w:rsidRPr="00E049A7" w:rsidTr="00F74E5D">
        <w:trPr>
          <w:trHeight w:val="448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Желание лечиться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очень небольшое или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отсутствует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большое</w:t>
            </w:r>
          </w:p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 </w:t>
            </w:r>
          </w:p>
        </w:tc>
      </w:tr>
      <w:tr w:rsidR="00F74E5D" w:rsidRPr="00E049A7" w:rsidTr="00F74E5D">
        <w:trPr>
          <w:trHeight w:val="411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Цель терапии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направить внимание на детали речи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4E5D" w:rsidRPr="00E049A7" w:rsidRDefault="00F74E5D" w:rsidP="00B61471">
            <w:pPr>
              <w:shd w:val="clear" w:color="auto" w:fill="FFFFFF"/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</w:pPr>
            <w:r w:rsidRPr="00E04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te-IN"/>
              </w:rPr>
              <w:t>отвлечь внимание от деталей</w:t>
            </w:r>
          </w:p>
        </w:tc>
      </w:tr>
    </w:tbl>
    <w:p w:rsidR="00F74E5D" w:rsidRPr="00F74E5D" w:rsidRDefault="00F74E5D" w:rsidP="00F7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</w:pPr>
      <w:r w:rsidRPr="00F7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lastRenderedPageBreak/>
        <w:t xml:space="preserve">Дифференциальная диагностика сходных речевых патологий бульварной формы дизартрии </w:t>
      </w:r>
      <w:proofErr w:type="gramStart"/>
      <w:r w:rsidRPr="00F7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>от</w:t>
      </w:r>
      <w:proofErr w:type="gramEnd"/>
      <w:r w:rsidRPr="00F7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te-IN"/>
        </w:rPr>
        <w:t xml:space="preserve"> псевдобульбарной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5449"/>
        <w:gridCol w:w="6110"/>
      </w:tblGrid>
      <w:tr w:rsidR="00F74E5D" w:rsidRPr="00F74E5D" w:rsidTr="00F74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Бульбарная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te-IN"/>
              </w:rPr>
              <w:t>Псевдобульбарная</w:t>
            </w:r>
          </w:p>
        </w:tc>
      </w:tr>
      <w:tr w:rsidR="00F74E5D" w:rsidRPr="00F74E5D" w:rsidTr="00F74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Характер пареза, или паралича речевой мускулатуры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Периферический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Центральный</w:t>
            </w:r>
          </w:p>
        </w:tc>
      </w:tr>
      <w:tr w:rsidR="00F74E5D" w:rsidRPr="00F74E5D" w:rsidTr="00F74E5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Характер нарушения речевой моторики</w:t>
            </w:r>
          </w:p>
        </w:tc>
        <w:tc>
          <w:tcPr>
            <w:tcW w:w="0" w:type="auto"/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Произвольные и непроизвольные движения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Преимущественно страдают произвольные движения</w:t>
            </w:r>
          </w:p>
        </w:tc>
      </w:tr>
      <w:tr w:rsidR="00F74E5D" w:rsidRPr="00F74E5D" w:rsidTr="00F74E5D">
        <w:trPr>
          <w:trHeight w:val="572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Характер поражения артикуляционной моторики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Диффузный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proofErr w:type="gramStart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Избирательный</w:t>
            </w:r>
            <w:proofErr w:type="gramEnd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, с нарушением тонких дифференцированных артикуляционных движений</w:t>
            </w:r>
          </w:p>
        </w:tc>
      </w:tr>
      <w:tr w:rsidR="00F74E5D" w:rsidRPr="00F74E5D" w:rsidTr="007E4506">
        <w:trPr>
          <w:trHeight w:val="89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Специфика нарушения звукопроизношения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Гласные приближаются к </w:t>
            </w:r>
            <w:proofErr w:type="gramStart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нейтральному</w:t>
            </w:r>
            <w:proofErr w:type="gramEnd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, гласные и звонкие согласные — оглушены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Артикуляция гласных отодвинута назад, наряду с оглушением наблюдается озвончение</w:t>
            </w:r>
          </w:p>
        </w:tc>
      </w:tr>
      <w:tr w:rsidR="00F74E5D" w:rsidRPr="00F74E5D" w:rsidTr="00F74E5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В неврологической симптоматике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Мышцы органов артикуляции </w:t>
            </w:r>
            <w:proofErr w:type="spellStart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паретичны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D" w:rsidRPr="00F74E5D" w:rsidRDefault="00F74E5D" w:rsidP="00F7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</w:pPr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Даже при </w:t>
            </w:r>
            <w:proofErr w:type="spellStart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паретичности</w:t>
            </w:r>
            <w:proofErr w:type="spellEnd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 xml:space="preserve"> в отдельных мышцах отмечается </w:t>
            </w:r>
            <w:proofErr w:type="spellStart"/>
            <w:r w:rsidRPr="00F7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e-IN"/>
              </w:rPr>
              <w:t>спастичность</w:t>
            </w:r>
            <w:proofErr w:type="spellEnd"/>
          </w:p>
        </w:tc>
      </w:tr>
    </w:tbl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</w:p>
    <w:p w:rsidR="00E11D71" w:rsidRPr="009F0664" w:rsidRDefault="00E11D71" w:rsidP="00E11D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</w:pPr>
      <w:r w:rsidRPr="009F0664"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te-IN"/>
        </w:rPr>
        <w:lastRenderedPageBreak/>
        <w:t>Дифференциальная диагностика (различие) моторной алалии и детской моторной афазии</w:t>
      </w:r>
    </w:p>
    <w:tbl>
      <w:tblPr>
        <w:tblW w:w="14271" w:type="dxa"/>
        <w:tblCellSpacing w:w="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467"/>
        <w:gridCol w:w="6446"/>
        <w:gridCol w:w="4727"/>
      </w:tblGrid>
      <w:tr w:rsidR="00E11D71" w:rsidRPr="00E11D71" w:rsidTr="00B61471">
        <w:trPr>
          <w:trHeight w:val="651"/>
          <w:tblCellSpacing w:w="6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№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Критерии сравнения</w:t>
            </w:r>
          </w:p>
        </w:tc>
        <w:tc>
          <w:tcPr>
            <w:tcW w:w="2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Моторная алалия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Детская моторная афазия</w:t>
            </w:r>
          </w:p>
        </w:tc>
      </w:tr>
      <w:tr w:rsidR="00E11D71" w:rsidRPr="00E11D71" w:rsidTr="00B61471">
        <w:trPr>
          <w:trHeight w:val="439"/>
          <w:tblCellSpacing w:w="6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1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Анамнез</w:t>
            </w:r>
          </w:p>
        </w:tc>
        <w:tc>
          <w:tcPr>
            <w:tcW w:w="2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 xml:space="preserve">Действие патологических факторов наблюдается в </w:t>
            </w:r>
            <w:proofErr w:type="spellStart"/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пренатальный</w:t>
            </w:r>
            <w:proofErr w:type="spellEnd"/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 xml:space="preserve"> и ранний постнатальный период (до 3 лет) 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Воздействие патологических факторов происходит в возрасте после 3 лет</w:t>
            </w:r>
          </w:p>
        </w:tc>
      </w:tr>
      <w:tr w:rsidR="00E11D71" w:rsidRPr="00E11D71" w:rsidTr="00B61471">
        <w:trPr>
          <w:trHeight w:val="893"/>
          <w:tblCellSpacing w:w="6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Механизм нарушения</w:t>
            </w:r>
          </w:p>
        </w:tc>
        <w:tc>
          <w:tcPr>
            <w:tcW w:w="2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Недоразвитие речи как системы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Избирательность в поражении какой-либо из подсистем речи (лексической, грамматической, фонематической)</w:t>
            </w:r>
          </w:p>
        </w:tc>
      </w:tr>
      <w:tr w:rsidR="00E11D71" w:rsidRPr="00E11D71" w:rsidTr="00B61471">
        <w:trPr>
          <w:trHeight w:val="514"/>
          <w:tblCellSpacing w:w="6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3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Необходимость коррекционного воздействия</w:t>
            </w:r>
          </w:p>
        </w:tc>
        <w:tc>
          <w:tcPr>
            <w:tcW w:w="2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Необходимо целенаправленная речевая коррекция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Возможно спонтанное восстановление речи</w:t>
            </w:r>
          </w:p>
        </w:tc>
      </w:tr>
      <w:tr w:rsidR="00E11D71" w:rsidRPr="00E11D71" w:rsidTr="00B61471">
        <w:trPr>
          <w:trHeight w:val="439"/>
          <w:tblCellSpacing w:w="6" w:type="dxa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4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Нарушения ЦНС</w:t>
            </w:r>
          </w:p>
        </w:tc>
        <w:tc>
          <w:tcPr>
            <w:tcW w:w="2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Симптомы поражения головного мозга не ярко выражены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E11D71" w:rsidRPr="00E11D71" w:rsidRDefault="00E11D71" w:rsidP="00B6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e-IN"/>
              </w:rPr>
            </w:pPr>
            <w:r w:rsidRPr="00E1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te-IN"/>
              </w:rPr>
              <w:t>Симптомы локального поражения головного мозга</w:t>
            </w:r>
          </w:p>
        </w:tc>
      </w:tr>
    </w:tbl>
    <w:p w:rsidR="00E11D71" w:rsidRPr="00E11D71" w:rsidRDefault="00E11D71" w:rsidP="00E11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E11D71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 </w:t>
      </w:r>
    </w:p>
    <w:p w:rsidR="00F74E5D" w:rsidRPr="003B3D7D" w:rsidRDefault="00F74E5D">
      <w:pPr>
        <w:rPr>
          <w:rFonts w:ascii="Times New Roman" w:hAnsi="Times New Roman" w:cs="Times New Roman"/>
          <w:sz w:val="36"/>
          <w:szCs w:val="36"/>
        </w:rPr>
      </w:pPr>
    </w:p>
    <w:sectPr w:rsidR="00F74E5D" w:rsidRPr="003B3D7D" w:rsidSect="00384D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1B"/>
    <w:rsid w:val="00010785"/>
    <w:rsid w:val="00055C0D"/>
    <w:rsid w:val="00057C0F"/>
    <w:rsid w:val="000B04D1"/>
    <w:rsid w:val="000E5F5A"/>
    <w:rsid w:val="00317AB9"/>
    <w:rsid w:val="00334CCD"/>
    <w:rsid w:val="00384D1B"/>
    <w:rsid w:val="003B3D7D"/>
    <w:rsid w:val="003C35A9"/>
    <w:rsid w:val="006B0094"/>
    <w:rsid w:val="0073461B"/>
    <w:rsid w:val="00907C79"/>
    <w:rsid w:val="009268DF"/>
    <w:rsid w:val="009F0664"/>
    <w:rsid w:val="00BD5CE8"/>
    <w:rsid w:val="00BD70EF"/>
    <w:rsid w:val="00D14CDA"/>
    <w:rsid w:val="00E049A7"/>
    <w:rsid w:val="00E11D71"/>
    <w:rsid w:val="00EC758C"/>
    <w:rsid w:val="00F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850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2014-10-02T09:29:00Z</dcterms:created>
  <dcterms:modified xsi:type="dcterms:W3CDTF">2014-10-24T07:00:00Z</dcterms:modified>
</cp:coreProperties>
</file>