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НОД по социально-личностному развитию в средней группе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"Радость дружбы"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Цель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Arial CYR" w:hAnsi="Arial CYR" w:cs="Arial CYR"/>
          <w:color w:val="555555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555555"/>
          <w:sz w:val="28"/>
          <w:szCs w:val="28"/>
        </w:rPr>
        <w:t>Формировать понимание того, что дружеские отношения сверстников зависят от поведения каждого ребенка.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555555"/>
          <w:sz w:val="28"/>
          <w:szCs w:val="28"/>
        </w:rPr>
        <w:t>Задачи</w:t>
      </w:r>
      <w:r>
        <w:rPr>
          <w:rFonts w:ascii="Times New Roman CYR" w:hAnsi="Times New Roman CYR" w:cs="Times New Roman CYR"/>
          <w:color w:val="555555"/>
          <w:sz w:val="28"/>
          <w:szCs w:val="28"/>
        </w:rPr>
        <w:t xml:space="preserve">:  1.Помочь понять, что дружба дарит радость общения и надо уметь доставлять друзьям эту радость. 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r>
        <w:rPr>
          <w:rFonts w:ascii="Times New Roman CYR" w:hAnsi="Times New Roman CYR" w:cs="Times New Roman CYR"/>
          <w:color w:val="555555"/>
          <w:sz w:val="28"/>
          <w:szCs w:val="28"/>
        </w:rPr>
        <w:t xml:space="preserve">2.Продолжать знакомить детей с эмоциями. 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r>
        <w:rPr>
          <w:rFonts w:ascii="Times New Roman CYR" w:hAnsi="Times New Roman CYR" w:cs="Times New Roman CYR"/>
          <w:color w:val="555555"/>
          <w:sz w:val="28"/>
          <w:szCs w:val="28"/>
        </w:rPr>
        <w:t>3.Развивать способность к суждению и умозаключению.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r>
        <w:rPr>
          <w:rFonts w:ascii="Times New Roman CYR" w:hAnsi="Times New Roman CYR" w:cs="Times New Roman CYR"/>
          <w:color w:val="555555"/>
          <w:sz w:val="28"/>
          <w:szCs w:val="28"/>
        </w:rPr>
        <w:t>4. Развивать воображение и умение в рисунке отображать свой замысел.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555555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555555"/>
          <w:sz w:val="28"/>
          <w:szCs w:val="28"/>
        </w:rPr>
        <w:t xml:space="preserve">Материалы и оборудование: </w:t>
      </w:r>
      <w:r>
        <w:rPr>
          <w:rFonts w:ascii="Times New Roman CYR" w:hAnsi="Times New Roman CYR" w:cs="Times New Roman CYR"/>
          <w:color w:val="555555"/>
          <w:sz w:val="28"/>
          <w:szCs w:val="28"/>
        </w:rPr>
        <w:t>колокольчик, картинки с эмоциями, геометрические фигуры, шарики, магнитная доска, мыльные пузыри, трубочки, стаканчики, бумага для рисования, компьютерная презентация.</w:t>
      </w:r>
      <w:proofErr w:type="gramEnd"/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555555"/>
          <w:sz w:val="28"/>
          <w:szCs w:val="28"/>
        </w:rPr>
        <w:t xml:space="preserve">                            Ход занятия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Коммуникативно-речевая игра “Милый друг”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(Цель этого упражнения настроить детей друг на друга, дать возможность каждому ребенку почувствовать себя в центре внимания)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звенит в колокольчик, дети собираются вокруг него.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Колокольчик озорной,</w:t>
      </w:r>
      <w:r>
        <w:rPr>
          <w:rFonts w:ascii="Times New Roman CYR" w:hAnsi="Times New Roman CYR" w:cs="Times New Roman CYR"/>
          <w:sz w:val="28"/>
          <w:szCs w:val="28"/>
        </w:rPr>
        <w:br/>
        <w:t>Ты ребят в кружок построй.</w:t>
      </w:r>
      <w:r>
        <w:rPr>
          <w:rFonts w:ascii="Times New Roman CYR" w:hAnsi="Times New Roman CYR" w:cs="Times New Roman CYR"/>
          <w:sz w:val="28"/>
          <w:szCs w:val="28"/>
        </w:rPr>
        <w:br/>
        <w:t>Собрались ребята в круг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лева – друг и справа – друг.</w:t>
      </w:r>
      <w:r>
        <w:rPr>
          <w:rFonts w:ascii="Times New Roman CYR" w:hAnsi="Times New Roman CYR" w:cs="Times New Roman CYR"/>
          <w:sz w:val="28"/>
          <w:szCs w:val="28"/>
        </w:rPr>
        <w:br/>
        <w:t>Вместе за руки возьмемся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друг другу улыбнемся.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Воспитатель обращается к детям: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передаем колокольчик по кругу)</w:t>
      </w:r>
      <w:r>
        <w:rPr>
          <w:rFonts w:ascii="Times New Roman CYR" w:hAnsi="Times New Roman CYR" w:cs="Times New Roman CYR"/>
          <w:sz w:val="28"/>
          <w:szCs w:val="28"/>
        </w:rPr>
        <w:br/>
        <w:t>“Будьте добры – это я говорю по секрету.</w:t>
      </w:r>
      <w:r>
        <w:rPr>
          <w:rFonts w:ascii="Times New Roman CYR" w:hAnsi="Times New Roman CYR" w:cs="Times New Roman CYR"/>
          <w:sz w:val="28"/>
          <w:szCs w:val="28"/>
        </w:rPr>
        <w:br/>
        <w:t>Будьте добры – и не ждите за это конфету.</w:t>
      </w:r>
      <w:r>
        <w:rPr>
          <w:rFonts w:ascii="Times New Roman CYR" w:hAnsi="Times New Roman CYR" w:cs="Times New Roman CYR"/>
          <w:sz w:val="28"/>
          <w:szCs w:val="28"/>
        </w:rPr>
        <w:br/>
        <w:t>Будьте добры без игры и во время игры.</w:t>
      </w:r>
      <w:r>
        <w:rPr>
          <w:rFonts w:ascii="Times New Roman CYR" w:hAnsi="Times New Roman CYR" w:cs="Times New Roman CYR"/>
          <w:sz w:val="28"/>
          <w:szCs w:val="28"/>
        </w:rPr>
        <w:br/>
        <w:t>Если сумеете, будьте сегодня добры”.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мы отправимся  путешествовать в «Цветочный город». А пригласили нас жители этого городка. 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 чем можно путешествовать? А мы поедем на автобусе. Займите места.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 стоят в кругу, выполняют музыкальное упражнение «Мы в автобусе сидим».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-Вот мы и приехали. Посмотрите, ворота в город закрыты, а здесь что-то разбросано. Соберем картинки.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"Найди одинаковые картинки" (эмоции)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нарисовано на картинках?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одинаковые? (грусть) слайд №1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-Так выглядит грустный человек - слайд №2.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Подумайте, когда вам бывает грустно? Закончите предложение "Я грущу, когда..."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-С чем можно сравнить грустного человека?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презентация)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 «Цветочном городке» нельзя грустить. Оставим грусть и войдем в городок.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входят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воротики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-Подойдем к домику Авоськи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Небоськи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Они приготовили нам задание.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"Сложи картинку" </w:t>
      </w:r>
      <w:r>
        <w:rPr>
          <w:rFonts w:ascii="Times New Roman CYR" w:hAnsi="Times New Roman CYR" w:cs="Times New Roman CYR"/>
          <w:sz w:val="28"/>
          <w:szCs w:val="28"/>
        </w:rPr>
        <w:t>(Детям раздаются геометрические фигуры: большой круг, 2 маленьких треугольника, маленький квадрат, полукруг)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-Что у вас получилось?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ответы детей)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Лицо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каким настроением? слайд №3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-Вот так выглядит радостный человек - слайд №4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-Вспомните, когда вам радостно? Доскажите "Я радуюсь когда..."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чем можно сравнить радостного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челока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презентация)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-Нам радостно, когда рядом друзья.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 прямым и обратным счетом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движения соответствуют тексту)</w:t>
      </w:r>
    </w:p>
    <w:p w:rsidR="004F36BC" w:rsidRDefault="004F36BC" w:rsidP="004F36B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прогулку вышли дети.</w:t>
      </w:r>
      <w:r>
        <w:rPr>
          <w:rFonts w:ascii="Times New Roman CYR" w:hAnsi="Times New Roman CYR" w:cs="Times New Roman CYR"/>
          <w:sz w:val="28"/>
          <w:szCs w:val="28"/>
        </w:rPr>
        <w:br/>
        <w:t>Раз! — несется с горки Петя.</w:t>
      </w:r>
      <w:r>
        <w:rPr>
          <w:rFonts w:ascii="Times New Roman CYR" w:hAnsi="Times New Roman CYR" w:cs="Times New Roman CYR"/>
          <w:sz w:val="28"/>
          <w:szCs w:val="28"/>
        </w:rPr>
        <w:br/>
        <w:t>Два! — за ним летит Ванюша.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Три! — на карусели Ксюша.</w:t>
      </w:r>
      <w:r>
        <w:rPr>
          <w:rFonts w:ascii="Times New Roman CYR" w:hAnsi="Times New Roman CYR" w:cs="Times New Roman CYR"/>
          <w:sz w:val="28"/>
          <w:szCs w:val="28"/>
        </w:rPr>
        <w:br/>
        <w:t>А четыре! — в доме Коля.</w:t>
      </w:r>
      <w:r>
        <w:rPr>
          <w:rFonts w:ascii="Times New Roman CYR" w:hAnsi="Times New Roman CYR" w:cs="Times New Roman CYR"/>
          <w:sz w:val="28"/>
          <w:szCs w:val="28"/>
        </w:rPr>
        <w:br/>
        <w:t>Пять! — стоит с ведерком Оля.</w:t>
      </w:r>
      <w:r>
        <w:rPr>
          <w:rFonts w:ascii="Times New Roman CYR" w:hAnsi="Times New Roman CYR" w:cs="Times New Roman CYR"/>
          <w:sz w:val="28"/>
          <w:szCs w:val="28"/>
        </w:rPr>
        <w:br/>
        <w:t>Шесть! — с мячом играет Митя.</w:t>
      </w:r>
      <w:r>
        <w:rPr>
          <w:rFonts w:ascii="Times New Roman CYR" w:hAnsi="Times New Roman CYR" w:cs="Times New Roman CYR"/>
          <w:sz w:val="28"/>
          <w:szCs w:val="28"/>
        </w:rPr>
        <w:br/>
        <w:t>Семь! — с коня слезает Витя.</w:t>
      </w:r>
      <w:r>
        <w:rPr>
          <w:rFonts w:ascii="Times New Roman CYR" w:hAnsi="Times New Roman CYR" w:cs="Times New Roman CYR"/>
          <w:sz w:val="28"/>
          <w:szCs w:val="28"/>
        </w:rPr>
        <w:br/>
        <w:t>Восемь! — с куклою Наташа.</w:t>
      </w:r>
      <w:r>
        <w:rPr>
          <w:rFonts w:ascii="Times New Roman CYR" w:hAnsi="Times New Roman CYR" w:cs="Times New Roman CYR"/>
          <w:sz w:val="28"/>
          <w:szCs w:val="28"/>
        </w:rPr>
        <w:br/>
        <w:t>Девять! — рядом скачет Маша.</w:t>
      </w:r>
      <w:r>
        <w:rPr>
          <w:rFonts w:ascii="Times New Roman CYR" w:hAnsi="Times New Roman CYR" w:cs="Times New Roman CYR"/>
          <w:sz w:val="28"/>
          <w:szCs w:val="28"/>
        </w:rPr>
        <w:br/>
        <w:t>Десять! — по дорожке Федя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 на велосипеде.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А теперь наоборот:</w:t>
      </w:r>
      <w:r>
        <w:rPr>
          <w:rFonts w:ascii="Times New Roman CYR" w:hAnsi="Times New Roman CYR" w:cs="Times New Roman CYR"/>
          <w:sz w:val="28"/>
          <w:szCs w:val="28"/>
        </w:rPr>
        <w:br/>
        <w:t>Десять! — на велосипеде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 дорожке едет Федя!</w:t>
      </w:r>
      <w:r>
        <w:rPr>
          <w:rFonts w:ascii="Times New Roman CYR" w:hAnsi="Times New Roman CYR" w:cs="Times New Roman CYR"/>
          <w:sz w:val="28"/>
          <w:szCs w:val="28"/>
        </w:rPr>
        <w:br/>
        <w:t>Девять! — бойко скачет Маша.</w:t>
      </w:r>
      <w:r>
        <w:rPr>
          <w:rFonts w:ascii="Times New Roman CYR" w:hAnsi="Times New Roman CYR" w:cs="Times New Roman CYR"/>
          <w:sz w:val="28"/>
          <w:szCs w:val="28"/>
        </w:rPr>
        <w:br/>
        <w:t>Восемь! — c куклою Наташа.</w:t>
      </w:r>
      <w:r>
        <w:rPr>
          <w:rFonts w:ascii="Times New Roman CYR" w:hAnsi="Times New Roman CYR" w:cs="Times New Roman CYR"/>
          <w:sz w:val="28"/>
          <w:szCs w:val="28"/>
        </w:rPr>
        <w:br/>
        <w:t>Семь! — с коня слезает Витя.</w:t>
      </w:r>
      <w:r>
        <w:rPr>
          <w:rFonts w:ascii="Times New Roman CYR" w:hAnsi="Times New Roman CYR" w:cs="Times New Roman CYR"/>
          <w:sz w:val="28"/>
          <w:szCs w:val="28"/>
        </w:rPr>
        <w:br/>
        <w:t>Шесть! — бросает мячик Митя.</w:t>
      </w:r>
      <w:r>
        <w:rPr>
          <w:rFonts w:ascii="Times New Roman CYR" w:hAnsi="Times New Roman CYR" w:cs="Times New Roman CYR"/>
          <w:sz w:val="28"/>
          <w:szCs w:val="28"/>
        </w:rPr>
        <w:br/>
        <w:t>Пять! — ведерком машет Оля.</w:t>
      </w:r>
      <w:r>
        <w:rPr>
          <w:rFonts w:ascii="Times New Roman CYR" w:hAnsi="Times New Roman CYR" w:cs="Times New Roman CYR"/>
          <w:sz w:val="28"/>
          <w:szCs w:val="28"/>
        </w:rPr>
        <w:br/>
        <w:t>А четыре! — в доме Коля.</w:t>
      </w:r>
      <w:r>
        <w:rPr>
          <w:rFonts w:ascii="Times New Roman CYR" w:hAnsi="Times New Roman CYR" w:cs="Times New Roman CYR"/>
          <w:sz w:val="28"/>
          <w:szCs w:val="28"/>
        </w:rPr>
        <w:br/>
        <w:t>Три! — на карусели Ксюша.</w:t>
      </w:r>
      <w:r>
        <w:rPr>
          <w:rFonts w:ascii="Times New Roman CYR" w:hAnsi="Times New Roman CYR" w:cs="Times New Roman CYR"/>
          <w:sz w:val="28"/>
          <w:szCs w:val="28"/>
        </w:rPr>
        <w:br/>
        <w:t>Два! — с горы летит Ванюша.</w:t>
      </w:r>
      <w:r>
        <w:rPr>
          <w:rFonts w:ascii="Times New Roman CYR" w:hAnsi="Times New Roman CYR" w:cs="Times New Roman CYR"/>
          <w:sz w:val="28"/>
          <w:szCs w:val="28"/>
        </w:rPr>
        <w:br/>
        <w:t>Раз! — внизу хохочет Петя.</w:t>
      </w:r>
      <w:r>
        <w:rPr>
          <w:rFonts w:ascii="Times New Roman CYR" w:hAnsi="Times New Roman CYR" w:cs="Times New Roman CYR"/>
          <w:sz w:val="28"/>
          <w:szCs w:val="28"/>
        </w:rPr>
        <w:br/>
        <w:t>Нет дружней ребят на свете!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-Для чего человеку друзья? слайд №5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здесь живет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Растеряйка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Он приготовил нам сюрприз.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-Вы хотите узнать, что это? Посмотрите на картинки (на магнитной доске). Назовите, что нарисовано ласково ( шар - шарик, стул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тульчик, кукла - куколка, шкаф - шкафчик, машина - машинка, стол - столик).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-Разделите эти слова на 2 группы. Объясните свой выбор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игрушки и мебель).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Найдите среди слов, обозначающих игрушки, такое, в котором есть звук "у" (кукла), уберем картинку.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-Определите,  в каком слове звук "А" слышится 2 раза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машинка), уберем картинку.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-Вот вы и узнали, что это за предмет (шарик). Произнесите шепотом. Произнесите вслух. Произнесите громко.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-Как можно играть с шариками?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"Подари шарик"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свободно двигаются по залу под музыку с шарами в руках, но только музыка останавливается, дети обмениваются шарами. Игра повторяется несколько раз, меняться нужно с разными детками.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это дом Тюбика и Ромашки.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-Отгадайте следующий предмет. Выберите из 3-х предметов тот, который соответствует этим признакам: (слайд №6)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Шарик, мячик, мыльный пузырь.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Символы: геометрическая фигура, цвет, размер, нельзя потрогать, надувается.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-Это мыльные пузыри. Как в них играют?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ещё мыльными пузырями можно рисовать. Хотите попробовать?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Рисунки мыльными пузырями.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 что похожи пузыри? Подрисуйте детали.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-Посмотрим, что получилось.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Пускание мыльных пузырей.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Ребята, у вас сейчас какое настроение? Предлагаю в честь радостного настроения, в честь дружбы детей в нашей группе запустить фейерверк из мыльных пузырей.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теперь возвращаемся в группу.</w:t>
      </w:r>
    </w:p>
    <w:p w:rsidR="004F36BC" w:rsidRDefault="004F36BC" w:rsidP="004F3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CC2" w:rsidRDefault="00126CC2">
      <w:bookmarkStart w:id="0" w:name="_GoBack"/>
      <w:bookmarkEnd w:id="0"/>
    </w:p>
    <w:sectPr w:rsidR="00126CC2" w:rsidSect="00660C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BC"/>
    <w:rsid w:val="00126CC2"/>
    <w:rsid w:val="004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2013-09-06T19:05:00Z</dcterms:created>
  <dcterms:modified xsi:type="dcterms:W3CDTF">2013-09-06T19:05:00Z</dcterms:modified>
</cp:coreProperties>
</file>