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C579D" w:rsidRDefault="00AC579D" w:rsidP="00AC579D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C579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65ABA96" wp14:editId="11B4FFCF">
            <wp:simplePos x="0" y="0"/>
            <wp:positionH relativeFrom="column">
              <wp:posOffset>3368040</wp:posOffset>
            </wp:positionH>
            <wp:positionV relativeFrom="paragraph">
              <wp:posOffset>766445</wp:posOffset>
            </wp:positionV>
            <wp:extent cx="2852420" cy="1895475"/>
            <wp:effectExtent l="0" t="0" r="5080" b="9525"/>
            <wp:wrapTight wrapText="bothSides">
              <wp:wrapPolygon edited="0">
                <wp:start x="577" y="0"/>
                <wp:lineTo x="0" y="434"/>
                <wp:lineTo x="0" y="21057"/>
                <wp:lineTo x="433" y="21491"/>
                <wp:lineTo x="577" y="21491"/>
                <wp:lineTo x="20917" y="21491"/>
                <wp:lineTo x="21061" y="21491"/>
                <wp:lineTo x="21494" y="21057"/>
                <wp:lineTo x="21494" y="434"/>
                <wp:lineTo x="20917" y="0"/>
                <wp:lineTo x="577" y="0"/>
              </wp:wrapPolygon>
            </wp:wrapTight>
            <wp:docPr id="1" name="Рисунок 1" descr="D:\old_d\Работа\работа\фотографии\сюжеты3\DSC0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_d\Работа\работа\фотографии\сюжеты3\DSC00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79D">
        <w:rPr>
          <w:rFonts w:ascii="Times New Roman" w:hAnsi="Times New Roman" w:cs="Times New Roman"/>
          <w:b/>
          <w:sz w:val="32"/>
          <w:szCs w:val="32"/>
        </w:rPr>
        <w:t>Проектная деятельность педагога в ДОУ в соответствии с ФГОС ДО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79D">
        <w:rPr>
          <w:rFonts w:ascii="Times New Roman" w:hAnsi="Times New Roman" w:cs="Times New Roman"/>
          <w:sz w:val="28"/>
          <w:szCs w:val="28"/>
        </w:rPr>
        <w:t>Сегодня в системе дошкольного образования происходят серьёзные изменения, которых не было с момента её создания.</w:t>
      </w:r>
      <w:r w:rsidRPr="00AC579D">
        <w:rPr>
          <w:rFonts w:ascii="Times New Roman" w:hAnsi="Times New Roman" w:cs="Times New Roman"/>
          <w:sz w:val="28"/>
          <w:szCs w:val="28"/>
        </w:rPr>
        <w:br/>
        <w:t xml:space="preserve">Во-первых, в связи с введением с 1 сентября 2013 года в действие нового 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AC57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579D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Pr="00AC579D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579D">
        <w:rPr>
          <w:rFonts w:ascii="Times New Roman" w:hAnsi="Times New Roman" w:cs="Times New Roman"/>
          <w:sz w:val="28"/>
          <w:szCs w:val="28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57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579D">
        <w:rPr>
          <w:rFonts w:ascii="Times New Roman" w:hAnsi="Times New Roman" w:cs="Times New Roman"/>
          <w:sz w:val="28"/>
          <w:szCs w:val="28"/>
        </w:rPr>
        <w:t>ФГОСе</w:t>
      </w:r>
      <w:proofErr w:type="spellEnd"/>
      <w:r w:rsidRPr="00AC579D">
        <w:rPr>
          <w:rFonts w:ascii="Times New Roman" w:hAnsi="Times New Roman" w:cs="Times New Roman"/>
          <w:sz w:val="28"/>
          <w:szCs w:val="28"/>
        </w:rPr>
        <w:t xml:space="preserve"> Дошкольного образования от « 17 » октября 2013 г. № 1155, который вступил в действие с 1 января 2014г прописано 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  <w:r w:rsidRPr="00AC579D">
        <w:rPr>
          <w:rFonts w:ascii="Times New Roman" w:hAnsi="Times New Roman" w:cs="Times New Roman"/>
          <w:sz w:val="28"/>
          <w:szCs w:val="28"/>
        </w:rPr>
        <w:br/>
        <w:t>Давайте рассмотрим подробнее некоторые пункты документа, которые можно реализовать посредством проектной деятельности;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 w:rsidRPr="00AC579D">
        <w:rPr>
          <w:rFonts w:ascii="Times New Roman" w:hAnsi="Times New Roman" w:cs="Times New Roman"/>
          <w:b/>
          <w:sz w:val="28"/>
          <w:szCs w:val="28"/>
        </w:rPr>
        <w:t>Часть 1  Общие положения</w:t>
      </w:r>
      <w:proofErr w:type="gramStart"/>
      <w:r w:rsidRPr="00AC579D">
        <w:rPr>
          <w:rFonts w:ascii="Times New Roman" w:hAnsi="Times New Roman" w:cs="Times New Roman"/>
          <w:b/>
          <w:sz w:val="28"/>
          <w:szCs w:val="28"/>
        </w:rPr>
        <w:br/>
      </w:r>
      <w:r w:rsidRPr="00AC57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579D">
        <w:rPr>
          <w:rFonts w:ascii="Times New Roman" w:hAnsi="Times New Roman" w:cs="Times New Roman"/>
          <w:sz w:val="28"/>
          <w:szCs w:val="28"/>
        </w:rPr>
        <w:t xml:space="preserve"> основе Стандарта заложены принципы: (вот некоторые из них)</w:t>
      </w:r>
      <w:r w:rsidRPr="00AC579D">
        <w:rPr>
          <w:rFonts w:ascii="Times New Roman" w:hAnsi="Times New Roman" w:cs="Times New Roman"/>
          <w:sz w:val="28"/>
          <w:szCs w:val="28"/>
        </w:rPr>
        <w:br/>
        <w:t>1.4 принципы дошкольного образования:</w:t>
      </w:r>
      <w:r w:rsidRPr="00AC579D">
        <w:rPr>
          <w:rFonts w:ascii="Times New Roman" w:hAnsi="Times New Roman" w:cs="Times New Roman"/>
          <w:sz w:val="28"/>
          <w:szCs w:val="28"/>
        </w:rPr>
        <w:br/>
        <w:t>3.  содействие и сотрудничество детей и взрослых, признание ребенка полноценным участником (субъектом) образовательных отношений;</w:t>
      </w:r>
      <w:r w:rsidRPr="00AC579D">
        <w:rPr>
          <w:rFonts w:ascii="Times New Roman" w:hAnsi="Times New Roman" w:cs="Times New Roman"/>
          <w:sz w:val="28"/>
          <w:szCs w:val="28"/>
        </w:rPr>
        <w:br/>
        <w:t>4.поддержка инициативы детей в различных видах деятельности;</w:t>
      </w:r>
      <w:r w:rsidRPr="00AC579D">
        <w:rPr>
          <w:rFonts w:ascii="Times New Roman" w:hAnsi="Times New Roman" w:cs="Times New Roman"/>
          <w:sz w:val="28"/>
          <w:szCs w:val="28"/>
        </w:rPr>
        <w:br/>
        <w:t>5.сотрудничество Организации с семьёй;</w:t>
      </w:r>
      <w:r w:rsidRPr="00AC579D">
        <w:rPr>
          <w:rFonts w:ascii="Times New Roman" w:hAnsi="Times New Roman" w:cs="Times New Roman"/>
          <w:sz w:val="28"/>
          <w:szCs w:val="28"/>
        </w:rPr>
        <w:br/>
        <w:t>7.формирование познавательных интересов и познавательных действий ребенка в различных видах деятельности;</w:t>
      </w:r>
      <w:r w:rsidRPr="00AC579D">
        <w:rPr>
          <w:rFonts w:ascii="Times New Roman" w:hAnsi="Times New Roman" w:cs="Times New Roman"/>
          <w:sz w:val="28"/>
          <w:szCs w:val="28"/>
        </w:rPr>
        <w:br/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b/>
          <w:sz w:val="28"/>
          <w:szCs w:val="28"/>
        </w:rPr>
        <w:lastRenderedPageBreak/>
        <w:t>Часть 2 Требования к структуре образовательной программы дошкольного образования и ее объему</w:t>
      </w:r>
      <w:r w:rsidRPr="00AC579D">
        <w:rPr>
          <w:rFonts w:ascii="Times New Roman" w:hAnsi="Times New Roman" w:cs="Times New Roman"/>
          <w:b/>
          <w:sz w:val="28"/>
          <w:szCs w:val="28"/>
        </w:rPr>
        <w:br/>
      </w:r>
      <w:r w:rsidRPr="00AC579D">
        <w:rPr>
          <w:rFonts w:ascii="Times New Roman" w:hAnsi="Times New Roman" w:cs="Times New Roman"/>
          <w:sz w:val="28"/>
          <w:szCs w:val="28"/>
        </w:rPr>
        <w:t>2.1. Программа направлена на:</w:t>
      </w:r>
      <w:r w:rsidRPr="00AC579D">
        <w:rPr>
          <w:rFonts w:ascii="Times New Roman" w:hAnsi="Times New Roman" w:cs="Times New Roman"/>
          <w:sz w:val="28"/>
          <w:szCs w:val="28"/>
        </w:rPr>
        <w:br/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spellStart"/>
      <w:r w:rsidRPr="00AC579D">
        <w:rPr>
          <w:rFonts w:ascii="Times New Roman" w:hAnsi="Times New Roman" w:cs="Times New Roman"/>
          <w:sz w:val="28"/>
          <w:szCs w:val="28"/>
        </w:rPr>
        <w:t>совзрослыми</w:t>
      </w:r>
      <w:proofErr w:type="spellEnd"/>
      <w:r w:rsidRPr="00AC579D">
        <w:rPr>
          <w:rFonts w:ascii="Times New Roman" w:hAnsi="Times New Roman" w:cs="Times New Roman"/>
          <w:sz w:val="28"/>
          <w:szCs w:val="28"/>
        </w:rPr>
        <w:t xml:space="preserve"> и сверстниками и соответствующим возрасту видам деятельности;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 w:rsidRPr="00AC579D">
        <w:rPr>
          <w:rFonts w:ascii="Times New Roman" w:hAnsi="Times New Roman" w:cs="Times New Roman"/>
          <w:b/>
          <w:sz w:val="28"/>
          <w:szCs w:val="28"/>
        </w:rPr>
        <w:t xml:space="preserve">Часть 3. </w:t>
      </w:r>
      <w:proofErr w:type="gramStart"/>
      <w:r w:rsidRPr="00AC579D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основной  Образовательной программы дошкольного образования</w:t>
      </w:r>
      <w:r w:rsidRPr="00AC579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79D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  <w:r w:rsidRPr="00AC579D">
        <w:rPr>
          <w:rFonts w:ascii="Times New Roman" w:hAnsi="Times New Roman" w:cs="Times New Roman"/>
          <w:sz w:val="28"/>
          <w:szCs w:val="28"/>
        </w:rPr>
        <w:br/>
        <w:t>2.способствует профессиональному развитию педагогических работников;</w:t>
      </w:r>
      <w:r w:rsidRPr="00AC579D">
        <w:rPr>
          <w:rFonts w:ascii="Times New Roman" w:hAnsi="Times New Roman" w:cs="Times New Roman"/>
          <w:sz w:val="28"/>
          <w:szCs w:val="28"/>
        </w:rPr>
        <w:br/>
        <w:t>3.создаёт условия для развивающего вариативного дошкольного образования;</w:t>
      </w:r>
      <w:r w:rsidRPr="00AC579D">
        <w:rPr>
          <w:rFonts w:ascii="Times New Roman" w:hAnsi="Times New Roman" w:cs="Times New Roman"/>
          <w:sz w:val="28"/>
          <w:szCs w:val="28"/>
        </w:rPr>
        <w:br/>
        <w:t>5. создает условия для участия родителей (законных представителей) в образовательной деятельности</w:t>
      </w:r>
      <w:r w:rsidRPr="00AC579D">
        <w:rPr>
          <w:rFonts w:ascii="Times New Roman" w:hAnsi="Times New Roman" w:cs="Times New Roman"/>
          <w:sz w:val="28"/>
          <w:szCs w:val="28"/>
        </w:rPr>
        <w:br/>
        <w:t>- п. 3.2.5.</w:t>
      </w:r>
      <w:proofErr w:type="gramEnd"/>
      <w:r w:rsidRPr="00AC579D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79D">
        <w:rPr>
          <w:rFonts w:ascii="Times New Roman" w:hAnsi="Times New Roman" w:cs="Times New Roman"/>
          <w:sz w:val="28"/>
          <w:szCs w:val="28"/>
        </w:rPr>
        <w:t xml:space="preserve">Метод проектов как педагогическая технология — это совокупность исследовательских, поисковых, проблемных методов, творческих по своей </w:t>
      </w:r>
      <w:proofErr w:type="spellStart"/>
      <w:r w:rsidRPr="00AC579D">
        <w:rPr>
          <w:rFonts w:ascii="Times New Roman" w:hAnsi="Times New Roman" w:cs="Times New Roman"/>
          <w:sz w:val="28"/>
          <w:szCs w:val="28"/>
        </w:rPr>
        <w:t>сути</w:t>
      </w:r>
      <w:proofErr w:type="gramStart"/>
      <w:r w:rsidRPr="00AC579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C57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C579D">
        <w:rPr>
          <w:rFonts w:ascii="Times New Roman" w:hAnsi="Times New Roman" w:cs="Times New Roman"/>
          <w:sz w:val="28"/>
          <w:szCs w:val="28"/>
        </w:rPr>
        <w:t xml:space="preserve"> есть в его основе лежит развитие познавательных навыков детей, умений самостоятельно конструировать свои знания, ориентироваться </w:t>
      </w:r>
      <w:proofErr w:type="spellStart"/>
      <w:r w:rsidRPr="00AC579D">
        <w:rPr>
          <w:rFonts w:ascii="Times New Roman" w:hAnsi="Times New Roman" w:cs="Times New Roman"/>
          <w:sz w:val="28"/>
          <w:szCs w:val="28"/>
        </w:rPr>
        <w:t>винформационном</w:t>
      </w:r>
      <w:proofErr w:type="spellEnd"/>
      <w:r w:rsidRPr="00AC579D">
        <w:rPr>
          <w:rFonts w:ascii="Times New Roman" w:hAnsi="Times New Roman" w:cs="Times New Roman"/>
          <w:sz w:val="28"/>
          <w:szCs w:val="28"/>
        </w:rPr>
        <w:t xml:space="preserve"> пространстве, развитие критического и творческого мышления.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79D"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579D">
        <w:rPr>
          <w:rFonts w:ascii="Times New Roman" w:hAnsi="Times New Roman" w:cs="Times New Roman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  <w:r w:rsidRPr="00AC579D">
        <w:rPr>
          <w:rFonts w:ascii="Times New Roman" w:hAnsi="Times New Roman" w:cs="Times New Roman"/>
          <w:sz w:val="28"/>
          <w:szCs w:val="28"/>
        </w:rPr>
        <w:br/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579D">
        <w:rPr>
          <w:rFonts w:ascii="Times New Roman" w:hAnsi="Times New Roman" w:cs="Times New Roman"/>
          <w:sz w:val="28"/>
          <w:szCs w:val="28"/>
        </w:rPr>
        <w:t>Из этого следует, что выбранная тема «проецируется»  на все  образовательные области, предлагаемых как в ФГТ, так и ФГОС, и на  все структурные единицы образовательного процесса, через различные виды детской деятельности. 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579D">
        <w:rPr>
          <w:rFonts w:ascii="Times New Roman" w:hAnsi="Times New Roman" w:cs="Times New Roman"/>
          <w:sz w:val="28"/>
          <w:szCs w:val="28"/>
        </w:rPr>
        <w:t>Проект - это специально организованный взрослым и выполняемый детьми комплекс действий, завершающийся созданием творческих работ.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C579D">
        <w:rPr>
          <w:rFonts w:ascii="Times New Roman" w:hAnsi="Times New Roman" w:cs="Times New Roman"/>
          <w:sz w:val="28"/>
          <w:szCs w:val="28"/>
        </w:rPr>
        <w:t>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C579D">
        <w:rPr>
          <w:rFonts w:ascii="Times New Roman" w:hAnsi="Times New Roman" w:cs="Times New Roman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 педагогической технологией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579D">
        <w:rPr>
          <w:rFonts w:ascii="Times New Roman" w:hAnsi="Times New Roman" w:cs="Times New Roman"/>
          <w:sz w:val="28"/>
          <w:szCs w:val="28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  <w:proofErr w:type="gramEnd"/>
      <w:r w:rsidRPr="00AC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579D">
        <w:rPr>
          <w:rFonts w:ascii="Times New Roman" w:hAnsi="Times New Roman" w:cs="Times New Roman"/>
          <w:sz w:val="28"/>
          <w:szCs w:val="28"/>
        </w:rPr>
        <w:t>Очень легко запомнить и уяснить, что проект – это 5 «П»:</w:t>
      </w:r>
      <w:r w:rsidRPr="00AC579D">
        <w:rPr>
          <w:rFonts w:ascii="Times New Roman" w:hAnsi="Times New Roman" w:cs="Times New Roman"/>
          <w:sz w:val="28"/>
          <w:szCs w:val="28"/>
        </w:rPr>
        <w:br/>
        <w:t>Проблема;</w:t>
      </w:r>
      <w:r w:rsidRPr="00AC579D">
        <w:rPr>
          <w:rFonts w:ascii="Times New Roman" w:hAnsi="Times New Roman" w:cs="Times New Roman"/>
          <w:sz w:val="28"/>
          <w:szCs w:val="28"/>
        </w:rPr>
        <w:br/>
        <w:t>Проектирование или планирование;</w:t>
      </w:r>
      <w:r w:rsidRPr="00AC579D">
        <w:rPr>
          <w:rFonts w:ascii="Times New Roman" w:hAnsi="Times New Roman" w:cs="Times New Roman"/>
          <w:sz w:val="28"/>
          <w:szCs w:val="28"/>
        </w:rPr>
        <w:br/>
        <w:t>Поиск информации;</w:t>
      </w:r>
      <w:r w:rsidRPr="00AC579D">
        <w:rPr>
          <w:rFonts w:ascii="Times New Roman" w:hAnsi="Times New Roman" w:cs="Times New Roman"/>
          <w:sz w:val="28"/>
          <w:szCs w:val="28"/>
        </w:rPr>
        <w:br/>
        <w:t>Продукт;</w:t>
      </w:r>
      <w:r w:rsidRPr="00AC579D">
        <w:rPr>
          <w:rFonts w:ascii="Times New Roman" w:hAnsi="Times New Roman" w:cs="Times New Roman"/>
          <w:sz w:val="28"/>
          <w:szCs w:val="28"/>
        </w:rPr>
        <w:br/>
        <w:t>Презентация.</w:t>
      </w:r>
      <w:r w:rsidRPr="00AC579D">
        <w:rPr>
          <w:rFonts w:ascii="Times New Roman" w:hAnsi="Times New Roman" w:cs="Times New Roman"/>
          <w:sz w:val="28"/>
          <w:szCs w:val="28"/>
        </w:rPr>
        <w:br/>
        <w:t>Запомнить просто – пять пальцев руки. Шестое «П»- портфолио, в котором собраны наработанные материал</w:t>
      </w:r>
      <w:proofErr w:type="gramStart"/>
      <w:r w:rsidRPr="00AC579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C579D">
        <w:rPr>
          <w:rFonts w:ascii="Times New Roman" w:hAnsi="Times New Roman" w:cs="Times New Roman"/>
          <w:sz w:val="28"/>
          <w:szCs w:val="28"/>
        </w:rPr>
        <w:t xml:space="preserve"> фото, рисунки, альбомы, макеты и др.).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 w:rsidR="00255C8B">
        <w:rPr>
          <w:rFonts w:ascii="Times New Roman" w:hAnsi="Times New Roman" w:cs="Times New Roman"/>
          <w:sz w:val="28"/>
          <w:szCs w:val="28"/>
        </w:rPr>
        <w:t xml:space="preserve">     </w:t>
      </w:r>
      <w:r w:rsidRPr="00AC579D">
        <w:rPr>
          <w:rFonts w:ascii="Times New Roman" w:hAnsi="Times New Roman" w:cs="Times New Roman"/>
          <w:sz w:val="28"/>
          <w:szCs w:val="28"/>
        </w:rPr>
        <w:t>Существуют и основные требования к использованию метода проекта в детском саду:</w:t>
      </w:r>
      <w:r w:rsidRPr="00AC579D">
        <w:rPr>
          <w:rFonts w:ascii="Times New Roman" w:hAnsi="Times New Roman" w:cs="Times New Roman"/>
          <w:sz w:val="28"/>
          <w:szCs w:val="28"/>
        </w:rPr>
        <w:br/>
        <w:t>в основе любого проекта лежит проблема, для решения которой требуется исследовательский поиск;</w:t>
      </w:r>
      <w:r w:rsidRPr="00AC579D">
        <w:rPr>
          <w:rFonts w:ascii="Times New Roman" w:hAnsi="Times New Roman" w:cs="Times New Roman"/>
          <w:sz w:val="28"/>
          <w:szCs w:val="28"/>
        </w:rPr>
        <w:br/>
        <w:t>обязательные составляющие проекта: детская самостоятельность (</w:t>
      </w:r>
      <w:proofErr w:type="spellStart"/>
      <w:r w:rsidRPr="00AC579D">
        <w:rPr>
          <w:rFonts w:ascii="Times New Roman" w:hAnsi="Times New Roman" w:cs="Times New Roman"/>
          <w:sz w:val="28"/>
          <w:szCs w:val="28"/>
        </w:rPr>
        <w:t>приподдержки</w:t>
      </w:r>
      <w:proofErr w:type="spellEnd"/>
      <w:r w:rsidRPr="00AC579D">
        <w:rPr>
          <w:rFonts w:ascii="Times New Roman" w:hAnsi="Times New Roman" w:cs="Times New Roman"/>
          <w:sz w:val="28"/>
          <w:szCs w:val="28"/>
        </w:rPr>
        <w:t xml:space="preserve"> педагога),  сотворчество ребят и взрослых;</w:t>
      </w:r>
      <w:r w:rsidRPr="00AC579D">
        <w:rPr>
          <w:rFonts w:ascii="Times New Roman" w:hAnsi="Times New Roman" w:cs="Times New Roman"/>
          <w:sz w:val="28"/>
          <w:szCs w:val="28"/>
        </w:rPr>
        <w:br/>
        <w:t>развитие коммуникативных способностей детей познавательных и творческих навыков.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 w:rsidR="00255C8B">
        <w:rPr>
          <w:rFonts w:ascii="Times New Roman" w:hAnsi="Times New Roman" w:cs="Times New Roman"/>
          <w:sz w:val="28"/>
          <w:szCs w:val="28"/>
        </w:rPr>
        <w:t xml:space="preserve">      </w:t>
      </w:r>
      <w:r w:rsidRPr="00AC579D">
        <w:rPr>
          <w:rFonts w:ascii="Times New Roman" w:hAnsi="Times New Roman" w:cs="Times New Roman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  <w:r w:rsidRPr="00AC579D">
        <w:rPr>
          <w:rFonts w:ascii="Times New Roman" w:hAnsi="Times New Roman" w:cs="Times New Roman"/>
          <w:sz w:val="28"/>
          <w:szCs w:val="28"/>
        </w:rPr>
        <w:br/>
      </w:r>
      <w:r w:rsidR="00255C8B">
        <w:rPr>
          <w:rFonts w:ascii="Times New Roman" w:hAnsi="Times New Roman" w:cs="Times New Roman"/>
          <w:sz w:val="28"/>
          <w:szCs w:val="28"/>
        </w:rPr>
        <w:t xml:space="preserve">     </w:t>
      </w:r>
      <w:r w:rsidRPr="00AC579D">
        <w:rPr>
          <w:rFonts w:ascii="Times New Roman" w:hAnsi="Times New Roman" w:cs="Times New Roman"/>
          <w:sz w:val="28"/>
          <w:szCs w:val="28"/>
        </w:rPr>
        <w:t>Общие задачи развития, специфичные для каждого возраста:</w:t>
      </w:r>
      <w:r w:rsidRPr="00AC579D">
        <w:rPr>
          <w:rFonts w:ascii="Times New Roman" w:hAnsi="Times New Roman" w:cs="Times New Roman"/>
          <w:sz w:val="28"/>
          <w:szCs w:val="28"/>
        </w:rPr>
        <w:br/>
        <w:t>обеспечение психологического благополучия и здоровья детей;</w:t>
      </w:r>
      <w:r w:rsidRPr="00AC579D">
        <w:rPr>
          <w:rFonts w:ascii="Times New Roman" w:hAnsi="Times New Roman" w:cs="Times New Roman"/>
          <w:sz w:val="28"/>
          <w:szCs w:val="28"/>
        </w:rPr>
        <w:br/>
        <w:t>развитие познавательных способностей;</w:t>
      </w:r>
      <w:r w:rsidRPr="00AC579D">
        <w:rPr>
          <w:rFonts w:ascii="Times New Roman" w:hAnsi="Times New Roman" w:cs="Times New Roman"/>
          <w:sz w:val="28"/>
          <w:szCs w:val="28"/>
        </w:rPr>
        <w:br/>
        <w:t>развитие творческого воображения;</w:t>
      </w:r>
      <w:r w:rsidRPr="00AC579D">
        <w:rPr>
          <w:rFonts w:ascii="Times New Roman" w:hAnsi="Times New Roman" w:cs="Times New Roman"/>
          <w:sz w:val="28"/>
          <w:szCs w:val="28"/>
        </w:rPr>
        <w:br/>
        <w:t>развитие творческого мышления;</w:t>
      </w:r>
      <w:r w:rsidRPr="00AC579D">
        <w:rPr>
          <w:rFonts w:ascii="Times New Roman" w:hAnsi="Times New Roman" w:cs="Times New Roman"/>
          <w:sz w:val="28"/>
          <w:szCs w:val="28"/>
        </w:rPr>
        <w:br/>
        <w:t>развитие коммуникативных навыков.</w:t>
      </w:r>
      <w:r w:rsidRPr="00AC579D">
        <w:rPr>
          <w:rFonts w:ascii="Times New Roman" w:hAnsi="Times New Roman" w:cs="Times New Roman"/>
          <w:sz w:val="28"/>
          <w:szCs w:val="28"/>
        </w:rPr>
        <w:br/>
        <w:t>Задачи развития в младшем дошкольном возрасте:</w:t>
      </w:r>
      <w:r w:rsidRPr="00AC579D">
        <w:rPr>
          <w:rFonts w:ascii="Times New Roman" w:hAnsi="Times New Roman" w:cs="Times New Roman"/>
          <w:sz w:val="28"/>
          <w:szCs w:val="28"/>
        </w:rPr>
        <w:br/>
        <w:t>вхождение детей в проблемную игровую ситуацию (ведущая роль педагога);</w:t>
      </w:r>
      <w:r w:rsidRPr="00AC579D">
        <w:rPr>
          <w:rFonts w:ascii="Times New Roman" w:hAnsi="Times New Roman" w:cs="Times New Roman"/>
          <w:sz w:val="28"/>
          <w:szCs w:val="28"/>
        </w:rPr>
        <w:br/>
        <w:t>активизация желания искать пути разрешения проблемной ситуации (вместе с педагогом);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Задачи развития в старшем дошкольном возрасте: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lastRenderedPageBreak/>
        <w:t>развитие умения определять возможные методы решения проблемы с помощью взрослого, а затем и самостоятельно;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AC579D">
        <w:rPr>
          <w:rFonts w:ascii="Cambria Math" w:hAnsi="Cambria Math" w:cs="Cambria Math"/>
          <w:sz w:val="28"/>
          <w:szCs w:val="28"/>
        </w:rPr>
        <w:t>​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Советы</w:t>
      </w:r>
      <w:r w:rsidRPr="00AC579D">
        <w:rPr>
          <w:rFonts w:ascii="Times New Roman" w:hAnsi="Times New Roman" w:cs="Times New Roman"/>
          <w:sz w:val="28"/>
          <w:szCs w:val="28"/>
        </w:rPr>
        <w:br/>
        <w:t>воспи</w:t>
      </w:r>
      <w:r w:rsidR="00255C8B">
        <w:rPr>
          <w:rFonts w:ascii="Times New Roman" w:hAnsi="Times New Roman" w:cs="Times New Roman"/>
          <w:sz w:val="28"/>
          <w:szCs w:val="28"/>
        </w:rPr>
        <w:t>тателю по работе над проектом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 xml:space="preserve">Глубоко изучить тематику проекта, подготовить предметно-пространственную </w:t>
      </w:r>
      <w:r w:rsidR="00255C8B">
        <w:rPr>
          <w:rFonts w:ascii="Times New Roman" w:hAnsi="Times New Roman" w:cs="Times New Roman"/>
          <w:sz w:val="28"/>
          <w:szCs w:val="28"/>
        </w:rPr>
        <w:t>развивающую среду.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Создавать игровую мотивацию, опираясь на интересы дет</w:t>
      </w:r>
      <w:r w:rsidR="00255C8B">
        <w:rPr>
          <w:rFonts w:ascii="Times New Roman" w:hAnsi="Times New Roman" w:cs="Times New Roman"/>
          <w:sz w:val="28"/>
          <w:szCs w:val="28"/>
        </w:rPr>
        <w:t>ей и их эмоциональный отклик.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 xml:space="preserve">Вводить детей в проблемную ситуацию, доступную для их понимания </w:t>
      </w:r>
      <w:r w:rsidR="00255C8B">
        <w:rPr>
          <w:rFonts w:ascii="Times New Roman" w:hAnsi="Times New Roman" w:cs="Times New Roman"/>
          <w:sz w:val="28"/>
          <w:szCs w:val="28"/>
        </w:rPr>
        <w:t>и с опорой на их личный опыт.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Заинтересовать каждого ребенка тематикой проекта, поддерживать его любознательность и у</w:t>
      </w:r>
      <w:r w:rsidR="00255C8B">
        <w:rPr>
          <w:rFonts w:ascii="Times New Roman" w:hAnsi="Times New Roman" w:cs="Times New Roman"/>
          <w:sz w:val="28"/>
          <w:szCs w:val="28"/>
        </w:rPr>
        <w:t>стойчивый интерес к проблеме.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При составлении совместного плана работы с детьми над проектом под</w:t>
      </w:r>
      <w:r w:rsidR="00255C8B">
        <w:rPr>
          <w:rFonts w:ascii="Times New Roman" w:hAnsi="Times New Roman" w:cs="Times New Roman"/>
          <w:sz w:val="28"/>
          <w:szCs w:val="28"/>
        </w:rPr>
        <w:t>держивать детскую инициативу.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Тактично рассматривать все предложенные детьми варианты решения проблемы: ребенок должен иметь право на ошибк</w:t>
      </w:r>
      <w:r w:rsidR="00255C8B">
        <w:rPr>
          <w:rFonts w:ascii="Times New Roman" w:hAnsi="Times New Roman" w:cs="Times New Roman"/>
          <w:sz w:val="28"/>
          <w:szCs w:val="28"/>
        </w:rPr>
        <w:t>у и не бояться высказываться.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Соблюдать принцип последовательности и регуля</w:t>
      </w:r>
      <w:r w:rsidR="00255C8B">
        <w:rPr>
          <w:rFonts w:ascii="Times New Roman" w:hAnsi="Times New Roman" w:cs="Times New Roman"/>
          <w:sz w:val="28"/>
          <w:szCs w:val="28"/>
        </w:rPr>
        <w:t>рности в работе над проектом.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В ходе работы над проектом создавать атмосферу сотворчества с ребенком, исп</w:t>
      </w:r>
      <w:r w:rsidR="00255C8B">
        <w:rPr>
          <w:rFonts w:ascii="Times New Roman" w:hAnsi="Times New Roman" w:cs="Times New Roman"/>
          <w:sz w:val="28"/>
          <w:szCs w:val="28"/>
        </w:rPr>
        <w:t>ользуя индивидуальный подход.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Развивать творческое воо</w:t>
      </w:r>
      <w:r w:rsidR="00255C8B">
        <w:rPr>
          <w:rFonts w:ascii="Times New Roman" w:hAnsi="Times New Roman" w:cs="Times New Roman"/>
          <w:sz w:val="28"/>
          <w:szCs w:val="28"/>
        </w:rPr>
        <w:t>бражение и фантазию детей.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Творчески подходить к реализации проекта; ориентировать детей на использование накопленных наб</w:t>
      </w:r>
      <w:r w:rsidR="00255C8B">
        <w:rPr>
          <w:rFonts w:ascii="Times New Roman" w:hAnsi="Times New Roman" w:cs="Times New Roman"/>
          <w:sz w:val="28"/>
          <w:szCs w:val="28"/>
        </w:rPr>
        <w:t>людений, знаний, впечатлений.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Ненавязчиво вовлекать родителей в совместную работу над проектом, создавая радостную атмосферу совмес</w:t>
      </w:r>
      <w:r w:rsidR="00255C8B">
        <w:rPr>
          <w:rFonts w:ascii="Times New Roman" w:hAnsi="Times New Roman" w:cs="Times New Roman"/>
          <w:sz w:val="28"/>
          <w:szCs w:val="28"/>
        </w:rPr>
        <w:t>тного с ребенком творчества.</w:t>
      </w:r>
      <w:r w:rsidR="00255C8B">
        <w:rPr>
          <w:rFonts w:ascii="Times New Roman" w:hAnsi="Times New Roman" w:cs="Times New Roman"/>
          <w:sz w:val="28"/>
          <w:szCs w:val="28"/>
        </w:rPr>
        <w:br/>
        <w:t>•</w:t>
      </w:r>
      <w:r w:rsidRPr="00AC579D">
        <w:rPr>
          <w:rFonts w:ascii="Times New Roman" w:hAnsi="Times New Roman" w:cs="Times New Roman"/>
          <w:sz w:val="28"/>
          <w:szCs w:val="28"/>
        </w:rPr>
        <w:t>Заключительный этап проекта                                                       тщательно готовить и проводить его                                                       презентацию всеми участниками.</w:t>
      </w:r>
    </w:p>
    <w:p w:rsidR="00AC579D" w:rsidRP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В младших группах выбор проекта осуществляет воспитатель, основываясь на интересах детей или данных диагностики.</w:t>
      </w:r>
    </w:p>
    <w:p w:rsidR="00AC579D" w:rsidRDefault="00AC579D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C579D">
        <w:rPr>
          <w:rFonts w:ascii="Times New Roman" w:hAnsi="Times New Roman" w:cs="Times New Roman"/>
          <w:sz w:val="28"/>
          <w:szCs w:val="28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255C8B" w:rsidRDefault="00255C8B" w:rsidP="00AC579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255C8B" w:rsidRPr="00255C8B" w:rsidRDefault="00255C8B" w:rsidP="00AC579D">
      <w:pPr>
        <w:pStyle w:val="a4"/>
        <w:ind w:firstLine="567"/>
        <w:rPr>
          <w:rFonts w:ascii="Times New Roman" w:hAnsi="Times New Roman" w:cs="Times New Roman"/>
          <w:i/>
          <w:sz w:val="36"/>
          <w:szCs w:val="36"/>
        </w:rPr>
      </w:pPr>
    </w:p>
    <w:p w:rsidR="00255C8B" w:rsidRPr="00255C8B" w:rsidRDefault="00255C8B" w:rsidP="00AC579D">
      <w:pPr>
        <w:pStyle w:val="a4"/>
        <w:ind w:firstLine="567"/>
        <w:rPr>
          <w:rFonts w:ascii="Times New Roman" w:hAnsi="Times New Roman" w:cs="Times New Roman"/>
          <w:i/>
          <w:sz w:val="36"/>
          <w:szCs w:val="36"/>
        </w:rPr>
      </w:pPr>
      <w:r w:rsidRPr="00255C8B">
        <w:rPr>
          <w:rFonts w:ascii="Times New Roman" w:hAnsi="Times New Roman" w:cs="Times New Roman"/>
          <w:i/>
          <w:sz w:val="36"/>
          <w:szCs w:val="36"/>
        </w:rPr>
        <w:t>Желаю вам успехов!!!</w:t>
      </w:r>
      <w:bookmarkStart w:id="0" w:name="_GoBack"/>
      <w:bookmarkEnd w:id="0"/>
    </w:p>
    <w:p w:rsidR="00087E55" w:rsidRPr="00255C8B" w:rsidRDefault="00087E55" w:rsidP="00AC579D">
      <w:pPr>
        <w:pStyle w:val="a4"/>
        <w:ind w:firstLine="567"/>
        <w:rPr>
          <w:rFonts w:ascii="Times New Roman" w:hAnsi="Times New Roman" w:cs="Times New Roman"/>
          <w:i/>
          <w:sz w:val="36"/>
          <w:szCs w:val="36"/>
        </w:rPr>
      </w:pPr>
    </w:p>
    <w:sectPr w:rsidR="00087E55" w:rsidRPr="00255C8B" w:rsidSect="00AC57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02A"/>
    <w:multiLevelType w:val="multilevel"/>
    <w:tmpl w:val="565E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81FBD"/>
    <w:multiLevelType w:val="multilevel"/>
    <w:tmpl w:val="9B14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5"/>
    <w:rsid w:val="00087E55"/>
    <w:rsid w:val="002135F9"/>
    <w:rsid w:val="00255C8B"/>
    <w:rsid w:val="00AC579D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79D"/>
  </w:style>
  <w:style w:type="paragraph" w:styleId="a4">
    <w:name w:val="No Spacing"/>
    <w:uiPriority w:val="1"/>
    <w:qFormat/>
    <w:rsid w:val="00AC57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79D"/>
  </w:style>
  <w:style w:type="paragraph" w:styleId="a4">
    <w:name w:val="No Spacing"/>
    <w:uiPriority w:val="1"/>
    <w:qFormat/>
    <w:rsid w:val="00AC57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3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2015-01-11T06:39:00Z</dcterms:created>
  <dcterms:modified xsi:type="dcterms:W3CDTF">2015-01-11T06:57:00Z</dcterms:modified>
</cp:coreProperties>
</file>