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D4" w:rsidRDefault="00DE1CD4" w:rsidP="00DE1CD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Читательская культура</w:t>
      </w:r>
      <w:r w:rsidRPr="00DE1CD4">
        <w:rPr>
          <w:rFonts w:ascii="Times New Roman" w:hAnsi="Times New Roman" w:cs="Times New Roman"/>
          <w:b/>
          <w:sz w:val="28"/>
          <w:szCs w:val="28"/>
        </w:rPr>
        <w:t xml:space="preserve"> как значимый компонент</w:t>
      </w:r>
    </w:p>
    <w:p w:rsidR="00DE1CD4" w:rsidRDefault="00DE1CD4" w:rsidP="00DE1CD4">
      <w:pPr>
        <w:spacing w:line="240" w:lineRule="auto"/>
        <w:contextualSpacing/>
        <w:jc w:val="center"/>
        <w:rPr>
          <w:rFonts w:ascii="Times New Roman" w:hAnsi="Times New Roman" w:cs="Times New Roman"/>
          <w:b/>
          <w:sz w:val="28"/>
          <w:szCs w:val="28"/>
        </w:rPr>
      </w:pPr>
      <w:r w:rsidRPr="00DE1CD4">
        <w:rPr>
          <w:rFonts w:ascii="Times New Roman" w:hAnsi="Times New Roman" w:cs="Times New Roman"/>
          <w:b/>
          <w:sz w:val="28"/>
          <w:szCs w:val="28"/>
        </w:rPr>
        <w:t>в системе духовно-нравственного воспитания школьников</w:t>
      </w:r>
    </w:p>
    <w:p w:rsidR="00B17255" w:rsidRDefault="00B17255" w:rsidP="00DE1CD4">
      <w:pPr>
        <w:spacing w:line="240" w:lineRule="auto"/>
        <w:contextualSpacing/>
        <w:jc w:val="center"/>
        <w:rPr>
          <w:rFonts w:ascii="Times New Roman" w:hAnsi="Times New Roman" w:cs="Times New Roman"/>
          <w:b/>
          <w:sz w:val="28"/>
          <w:szCs w:val="28"/>
        </w:rPr>
      </w:pPr>
    </w:p>
    <w:p w:rsidR="00B17255" w:rsidRPr="00C33C96" w:rsidRDefault="00B17255" w:rsidP="00B17255">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В</w:t>
      </w:r>
      <w:r w:rsidRPr="00C33C96">
        <w:rPr>
          <w:rFonts w:ascii="Times New Roman" w:hAnsi="Times New Roman" w:cs="Times New Roman"/>
          <w:sz w:val="24"/>
          <w:szCs w:val="24"/>
        </w:rPr>
        <w:t xml:space="preserve"> данной статье раскрываются механизмы взаимосвязи культуры и духовно-нравственного воспитания школьников. Актуализируется концепция развития и воспитания лич</w:t>
      </w:r>
      <w:r>
        <w:rPr>
          <w:rFonts w:ascii="Times New Roman" w:hAnsi="Times New Roman" w:cs="Times New Roman"/>
          <w:sz w:val="24"/>
          <w:szCs w:val="24"/>
        </w:rPr>
        <w:t>ности с позиции культуры – «идея</w:t>
      </w:r>
      <w:r w:rsidRPr="00C33C96">
        <w:rPr>
          <w:rFonts w:ascii="Times New Roman" w:hAnsi="Times New Roman" w:cs="Times New Roman"/>
          <w:sz w:val="24"/>
          <w:szCs w:val="24"/>
        </w:rPr>
        <w:t xml:space="preserve"> диалога культур», где одной из важнейших составляющих является читательская культура.</w:t>
      </w:r>
    </w:p>
    <w:p w:rsidR="00B17255" w:rsidRPr="00DE1CD4" w:rsidRDefault="00B17255" w:rsidP="00DE1CD4">
      <w:pPr>
        <w:spacing w:line="240" w:lineRule="auto"/>
        <w:contextualSpacing/>
        <w:jc w:val="center"/>
        <w:rPr>
          <w:rFonts w:ascii="Times New Roman" w:hAnsi="Times New Roman" w:cs="Times New Roman"/>
          <w:b/>
          <w:sz w:val="28"/>
          <w:szCs w:val="28"/>
        </w:rPr>
      </w:pPr>
    </w:p>
    <w:p w:rsidR="008463B2" w:rsidRDefault="008463B2" w:rsidP="00DE1CD4">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Культура и духовно-нравственные качества личности тесно и глубоко взаимосвязаны. Они являются специфическими личностными характеристиками, хотя различаются по внутреннему содержанию и глубине. Мы считаем, что невозможно развивать и воспитывать личность школьника без приобщения его к имеющимся достижениям культуры. Говоря о духовно-нравственном воспитании, мы как бы оцениваем человека, с точки зрения общества, рассматриваем, в какой степени он состоялся как социально-направленная личность, насколько его внутренний мир впитал в себя лучшие достижения культуры, ее ценности. Однако следует учитывать, что процесс формирования личности может осуществляться двумя раз</w:t>
      </w:r>
      <w:r w:rsidR="00455DE7">
        <w:rPr>
          <w:rFonts w:ascii="Times New Roman" w:hAnsi="Times New Roman" w:cs="Times New Roman"/>
          <w:sz w:val="28"/>
          <w:szCs w:val="28"/>
        </w:rPr>
        <w:t>л</w:t>
      </w:r>
      <w:r w:rsidR="00DE1CD4">
        <w:rPr>
          <w:rFonts w:ascii="Times New Roman" w:hAnsi="Times New Roman" w:cs="Times New Roman"/>
          <w:sz w:val="28"/>
          <w:szCs w:val="28"/>
        </w:rPr>
        <w:t xml:space="preserve">ичными и даже противоположными </w:t>
      </w:r>
      <w:r>
        <w:rPr>
          <w:rFonts w:ascii="Times New Roman" w:hAnsi="Times New Roman" w:cs="Times New Roman"/>
          <w:sz w:val="28"/>
          <w:szCs w:val="28"/>
        </w:rPr>
        <w:t>путями.                                                                                Один из этих путей – внешнее, пассивное восприятие культуры. В этом случае даже самые ценные достижения человечества могут не найти настоящего отклика со стороны личности. Человек может быть только внешне культурным, действуя при этом как бы автоматически, когда глубинные слои его внутреннего мира остаются незадействованными. [5]</w:t>
      </w:r>
    </w:p>
    <w:p w:rsidR="008463B2" w:rsidRDefault="008463B2" w:rsidP="00DE1CD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Другой путь – обретение духовности. Именно духовность делает из человека-объекта подлинного Субъекта, способного самостоятельно вырваться из обыденности. Только обладая духовностью, личность через свой внутренний мир может возвыситься над миром культуры [5]. </w:t>
      </w:r>
    </w:p>
    <w:p w:rsidR="008463B2" w:rsidRDefault="008463B2" w:rsidP="00DE1CD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философии Николая Александровича Бердяева личность «</w:t>
      </w:r>
      <w:proofErr w:type="spellStart"/>
      <w:r>
        <w:rPr>
          <w:rFonts w:ascii="Times New Roman" w:hAnsi="Times New Roman" w:cs="Times New Roman"/>
          <w:sz w:val="28"/>
          <w:szCs w:val="28"/>
        </w:rPr>
        <w:t>самовыражает</w:t>
      </w:r>
      <w:proofErr w:type="spellEnd"/>
      <w:r>
        <w:rPr>
          <w:rFonts w:ascii="Times New Roman" w:hAnsi="Times New Roman" w:cs="Times New Roman"/>
          <w:sz w:val="28"/>
          <w:szCs w:val="28"/>
        </w:rPr>
        <w:t xml:space="preserve">» универсальное и уникальное в себе. «Только переживающий в себе все мировое, только победивший в себе эгоистическое стремление к </w:t>
      </w:r>
      <w:proofErr w:type="spellStart"/>
      <w:r>
        <w:rPr>
          <w:rFonts w:ascii="Times New Roman" w:hAnsi="Times New Roman" w:cs="Times New Roman"/>
          <w:sz w:val="28"/>
          <w:szCs w:val="28"/>
        </w:rPr>
        <w:t>самоспасению</w:t>
      </w:r>
      <w:proofErr w:type="spellEnd"/>
      <w:r>
        <w:rPr>
          <w:rFonts w:ascii="Times New Roman" w:hAnsi="Times New Roman" w:cs="Times New Roman"/>
          <w:sz w:val="28"/>
          <w:szCs w:val="28"/>
        </w:rPr>
        <w:t xml:space="preserve"> и самолюбивое </w:t>
      </w:r>
      <w:proofErr w:type="spellStart"/>
      <w:r>
        <w:rPr>
          <w:rFonts w:ascii="Times New Roman" w:hAnsi="Times New Roman" w:cs="Times New Roman"/>
          <w:sz w:val="28"/>
          <w:szCs w:val="28"/>
        </w:rPr>
        <w:t>рефлектирование</w:t>
      </w:r>
      <w:proofErr w:type="spellEnd"/>
      <w:r>
        <w:rPr>
          <w:rFonts w:ascii="Times New Roman" w:hAnsi="Times New Roman" w:cs="Times New Roman"/>
          <w:sz w:val="28"/>
          <w:szCs w:val="28"/>
        </w:rPr>
        <w:t xml:space="preserve"> над своими силами, только освободившийся от себя отдельного и оторванного </w:t>
      </w:r>
      <w:proofErr w:type="gramStart"/>
      <w:r>
        <w:rPr>
          <w:rFonts w:ascii="Times New Roman" w:hAnsi="Times New Roman" w:cs="Times New Roman"/>
          <w:sz w:val="28"/>
          <w:szCs w:val="28"/>
        </w:rPr>
        <w:t>силен</w:t>
      </w:r>
      <w:proofErr w:type="gramEnd"/>
      <w:r>
        <w:rPr>
          <w:rFonts w:ascii="Times New Roman" w:hAnsi="Times New Roman" w:cs="Times New Roman"/>
          <w:sz w:val="28"/>
          <w:szCs w:val="28"/>
        </w:rPr>
        <w:t xml:space="preserve"> быть творцом и лицом. Только освобождение человека от себя приводит человека в себя» [2]. Творчество настолько поглощает личность, что она возвышается над своим эмпирическим существованием. Но именно это вознесение над собой позволяет личности прийти к себе, к глубинам своего Духа. «Творчество есть духовное делание, в котором человек забывает о себе, отрешается от себя в творческом акте, поглощен своим предметом» [3].     </w:t>
      </w:r>
    </w:p>
    <w:p w:rsidR="008463B2" w:rsidRDefault="008463B2" w:rsidP="00DE1CD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Следовательно, особую актуальность приобретает концепция воспитания и развития личности с позиции культуры – идея диалога культур (М.М.Бахтин, </w:t>
      </w:r>
      <w:proofErr w:type="spellStart"/>
      <w:r>
        <w:rPr>
          <w:rFonts w:ascii="Times New Roman" w:hAnsi="Times New Roman" w:cs="Times New Roman"/>
          <w:sz w:val="28"/>
          <w:szCs w:val="28"/>
        </w:rPr>
        <w:t>В.С.Библер</w:t>
      </w:r>
      <w:proofErr w:type="spellEnd"/>
      <w:r>
        <w:rPr>
          <w:rFonts w:ascii="Times New Roman" w:hAnsi="Times New Roman" w:cs="Times New Roman"/>
          <w:sz w:val="28"/>
          <w:szCs w:val="28"/>
        </w:rPr>
        <w:t xml:space="preserve">, Ю.М.Лотман). Согласно диалоговому подходу, культура нуждается в собеседнике, партнере. Развитие культуры всегда требует обмена ценностями. «Особенность метода воспитания </w:t>
      </w:r>
      <w:r>
        <w:rPr>
          <w:rFonts w:ascii="Times New Roman" w:hAnsi="Times New Roman" w:cs="Times New Roman"/>
          <w:sz w:val="28"/>
          <w:szCs w:val="28"/>
        </w:rPr>
        <w:lastRenderedPageBreak/>
        <w:t>нравственности с помощью диалога культур состоит в том, что она как бы разворачивает всю мировую культуру лицом к нравственности, с одной стороны, и лицом к конкретному человеку – с другой»</w:t>
      </w:r>
      <w:r w:rsidRPr="006F3230">
        <w:rPr>
          <w:rFonts w:ascii="Times New Roman" w:hAnsi="Times New Roman" w:cs="Times New Roman"/>
          <w:sz w:val="28"/>
          <w:szCs w:val="28"/>
        </w:rPr>
        <w:t xml:space="preserve"> </w:t>
      </w:r>
      <w:r>
        <w:rPr>
          <w:rFonts w:ascii="Times New Roman" w:hAnsi="Times New Roman" w:cs="Times New Roman"/>
          <w:sz w:val="28"/>
          <w:szCs w:val="28"/>
        </w:rPr>
        <w:t>[8].</w:t>
      </w:r>
    </w:p>
    <w:p w:rsidR="008463B2" w:rsidRDefault="008463B2" w:rsidP="00DE1CD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философской антропологии М.М.Бахтина культура предстает как «форма бытия индивида как личности – в насущном общении (</w:t>
      </w:r>
      <w:proofErr w:type="spellStart"/>
      <w:proofErr w:type="gramStart"/>
      <w:r>
        <w:rPr>
          <w:rFonts w:ascii="Times New Roman" w:hAnsi="Times New Roman" w:cs="Times New Roman"/>
          <w:sz w:val="28"/>
          <w:szCs w:val="28"/>
        </w:rPr>
        <w:t>со-бытии</w:t>
      </w:r>
      <w:proofErr w:type="spellEnd"/>
      <w:proofErr w:type="gramEnd"/>
      <w:r>
        <w:rPr>
          <w:rFonts w:ascii="Times New Roman" w:hAnsi="Times New Roman" w:cs="Times New Roman"/>
          <w:sz w:val="28"/>
          <w:szCs w:val="28"/>
        </w:rPr>
        <w:t xml:space="preserve">) с другим индивидом, иной личностью, иным миром, иным культурным космосом моего «другого Я», - моего «обретаемого Ты». Культура есть особый «социум», в котором и формами которого индивиды – этой эпохи и различных эпох – могут общаться между собой как личности. - </w:t>
      </w:r>
      <w:proofErr w:type="gramStart"/>
      <w:r>
        <w:rPr>
          <w:rFonts w:ascii="Times New Roman" w:hAnsi="Times New Roman" w:cs="Times New Roman"/>
          <w:sz w:val="28"/>
          <w:szCs w:val="28"/>
        </w:rPr>
        <w:t xml:space="preserve">Не как «винтики» или «участники», или «части» данной цивилизации, но именно как свободные личности…» [1] </w:t>
      </w:r>
      <w:proofErr w:type="gramEnd"/>
    </w:p>
    <w:p w:rsidR="008463B2" w:rsidRDefault="008463B2" w:rsidP="00DE1CD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Понимание культуры как определенной формы человеческих отношений, выражающихся в предметах, поступках, словах, которым человек придает значение и смысл, актуализирует проблему «понимания» как условия существования культуры. «Культура имеет смысловую природу и выступает как способ плодотворного существования человека» (Б.Пастернак). Понимание составляет условие существования культуры, «оно присоединяет человека к культуре и находит в ней свою опору» (</w:t>
      </w:r>
      <w:proofErr w:type="spellStart"/>
      <w:r>
        <w:rPr>
          <w:rFonts w:ascii="Times New Roman" w:hAnsi="Times New Roman" w:cs="Times New Roman"/>
          <w:sz w:val="28"/>
          <w:szCs w:val="28"/>
        </w:rPr>
        <w:t>А.А.Брудный</w:t>
      </w:r>
      <w:proofErr w:type="spellEnd"/>
      <w:r>
        <w:rPr>
          <w:rFonts w:ascii="Times New Roman" w:hAnsi="Times New Roman" w:cs="Times New Roman"/>
          <w:sz w:val="28"/>
          <w:szCs w:val="28"/>
        </w:rPr>
        <w:t xml:space="preserve">) [4]. Психологи связывают механизмы понимания с </w:t>
      </w:r>
      <w:proofErr w:type="spellStart"/>
      <w:r>
        <w:rPr>
          <w:rFonts w:ascii="Times New Roman" w:hAnsi="Times New Roman" w:cs="Times New Roman"/>
          <w:sz w:val="28"/>
          <w:szCs w:val="28"/>
        </w:rPr>
        <w:t>эмпатией</w:t>
      </w:r>
      <w:proofErr w:type="spellEnd"/>
      <w:r>
        <w:rPr>
          <w:rFonts w:ascii="Times New Roman" w:hAnsi="Times New Roman" w:cs="Times New Roman"/>
          <w:sz w:val="28"/>
          <w:szCs w:val="28"/>
        </w:rPr>
        <w:t xml:space="preserve">, способностью проникаться чувствами и мыслями другого человека. По мнению </w:t>
      </w:r>
      <w:proofErr w:type="spellStart"/>
      <w:r>
        <w:rPr>
          <w:rFonts w:ascii="Times New Roman" w:hAnsi="Times New Roman" w:cs="Times New Roman"/>
          <w:sz w:val="28"/>
          <w:szCs w:val="28"/>
        </w:rPr>
        <w:t>К.Роджерса</w:t>
      </w:r>
      <w:proofErr w:type="spellEnd"/>
      <w:r>
        <w:rPr>
          <w:rFonts w:ascii="Times New Roman" w:hAnsi="Times New Roman" w:cs="Times New Roman"/>
          <w:sz w:val="28"/>
          <w:szCs w:val="28"/>
        </w:rPr>
        <w:t xml:space="preserve">, это умение смотреть на проблему с позиций другой личности, умение стать на ее место, что и выступает одним из ключевых условий личностного роста человека. Пережитые и осмысленные нравственные ценности становятся частью сознания личности, что способствует преодолению </w:t>
      </w:r>
      <w:proofErr w:type="spellStart"/>
      <w:r>
        <w:rPr>
          <w:rFonts w:ascii="Times New Roman" w:hAnsi="Times New Roman" w:cs="Times New Roman"/>
          <w:sz w:val="28"/>
          <w:szCs w:val="28"/>
        </w:rPr>
        <w:t>обезличенности</w:t>
      </w:r>
      <w:proofErr w:type="spellEnd"/>
      <w:r>
        <w:rPr>
          <w:rFonts w:ascii="Times New Roman" w:hAnsi="Times New Roman" w:cs="Times New Roman"/>
          <w:sz w:val="28"/>
          <w:szCs w:val="28"/>
        </w:rPr>
        <w:t xml:space="preserve"> и формализма в освоении моральных постулатов в процессе духовно-нравственного воспитания [7].</w:t>
      </w:r>
    </w:p>
    <w:p w:rsidR="008463B2" w:rsidRDefault="008463B2" w:rsidP="00DE1CD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Подключить эмоции школьника к процессу осознания противоречий нравственной жизни человека помогает искусство во всех его видах, наиболее доступным из которых является художественная литература. Ее воспитательная ценность связана с тем, что она несет в себе бесчисленное множество ситуаций морального выбора. Читатель, проживая их вместе с героями, чувствует всю его тяжесть и ответственность выбора.</w:t>
      </w:r>
    </w:p>
    <w:p w:rsidR="008463B2" w:rsidRDefault="008463B2" w:rsidP="00DE1CD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Процесс чтения – это сложное взаимоотношение текста (предмет изучения и обдумывания) и создаваемого обрамляющего контекста (вопрошающего, возражающего), в котором реализуется познающая и оценивающая мысль человека. Таким образом, происходит «диалогическая встреча двух сознаний». Понимающий (читатель) составляет часть понимаемого текста, так как посредством слова нельзя передать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своей мысли, а можно только пробудить в нем его собственную [6]. </w:t>
      </w:r>
    </w:p>
    <w:p w:rsidR="008463B2" w:rsidRDefault="008463B2" w:rsidP="00DE1CD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воспитание читательской культуры является необходимой составляющей в структуре духовно-нравственного воспитания школьников. Правильно организованная читательская деятельность выступает как одно из важнейших условий воспитания читательской культуры и, соответственно, формирования духовно-нравственных качеств личности.</w:t>
      </w:r>
    </w:p>
    <w:p w:rsidR="008463B2" w:rsidRDefault="008463B2" w:rsidP="00DE1CD4">
      <w:pPr>
        <w:spacing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[1] Бахтин М.М. Эстетика словесного творчества. М: Искусство, 1979.</w:t>
      </w:r>
    </w:p>
    <w:p w:rsidR="008463B2" w:rsidRPr="00DF41E1"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[2] Бердяев Н.А. Смысл творчества // Философия творчества, культуры и искусства. М: Искусство, 1994. Т. 1.</w:t>
      </w:r>
    </w:p>
    <w:p w:rsidR="008463B2"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[3] Бердяев Н.А. Спасение и творчество // Философия творчества, культуры и искусства. М: Искусство, 1994. Т. 1.</w:t>
      </w:r>
    </w:p>
    <w:p w:rsidR="008463B2"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Лифинцева</w:t>
      </w:r>
      <w:proofErr w:type="spellEnd"/>
      <w:r>
        <w:rPr>
          <w:rFonts w:ascii="Times New Roman" w:hAnsi="Times New Roman" w:cs="Times New Roman"/>
          <w:sz w:val="28"/>
          <w:szCs w:val="28"/>
        </w:rPr>
        <w:t xml:space="preserve"> Н.И. Формирование профессионально-психологической культуры учителя. М: Изд-во МПУ: Курск: Изд-во КГПУ, 2000.</w:t>
      </w:r>
    </w:p>
    <w:p w:rsidR="008463B2"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Федотова Л.Г. Проблема культуры и духовности личности в свете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образования // Художественное образование в пространстве - времени культуры: сборник научных статей. Курск: Изд-во КГУ, 2004. С. 35-36.</w:t>
      </w:r>
    </w:p>
    <w:p w:rsidR="008463B2"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[6] Флоренская Т.А. Диалог в практической психологии. Наука о душе.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2001.</w:t>
      </w:r>
    </w:p>
    <w:p w:rsidR="008463B2"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Шуменко</w:t>
      </w:r>
      <w:proofErr w:type="spellEnd"/>
      <w:r>
        <w:rPr>
          <w:rFonts w:ascii="Times New Roman" w:hAnsi="Times New Roman" w:cs="Times New Roman"/>
          <w:sz w:val="28"/>
          <w:szCs w:val="28"/>
        </w:rPr>
        <w:t xml:space="preserve"> В.П. Значение диалога культур в нравственно-эстетическом воспитании // Художественное образование в пространстве - времени культуры: сборник научных статей. Курск: Изд-во КГУ, 2004. С. 37-40.</w:t>
      </w:r>
    </w:p>
    <w:p w:rsidR="008463B2" w:rsidRDefault="008463B2" w:rsidP="00DE1CD4">
      <w:pPr>
        <w:spacing w:line="240" w:lineRule="auto"/>
        <w:contextualSpacing/>
        <w:rPr>
          <w:rFonts w:ascii="Times New Roman" w:hAnsi="Times New Roman" w:cs="Times New Roman"/>
          <w:sz w:val="28"/>
          <w:szCs w:val="28"/>
        </w:rPr>
      </w:pPr>
    </w:p>
    <w:p w:rsidR="008463B2" w:rsidRDefault="008463B2" w:rsidP="00DE1CD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Якиманская</w:t>
      </w:r>
      <w:proofErr w:type="spellEnd"/>
      <w:r>
        <w:rPr>
          <w:rFonts w:ascii="Times New Roman" w:hAnsi="Times New Roman" w:cs="Times New Roman"/>
          <w:sz w:val="28"/>
          <w:szCs w:val="28"/>
        </w:rPr>
        <w:t xml:space="preserve"> И.С. Возрастные и индивидуальные особенности образного мышления учащихся. М: Просвещение, 1983.</w:t>
      </w:r>
    </w:p>
    <w:p w:rsidR="00F43A55" w:rsidRDefault="00F43A55" w:rsidP="00DE1CD4">
      <w:pPr>
        <w:spacing w:line="240" w:lineRule="auto"/>
        <w:jc w:val="both"/>
      </w:pPr>
    </w:p>
    <w:sectPr w:rsidR="00F43A55" w:rsidSect="00F43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463B2"/>
    <w:rsid w:val="00455DE7"/>
    <w:rsid w:val="008463B2"/>
    <w:rsid w:val="00B17255"/>
    <w:rsid w:val="00D27E71"/>
    <w:rsid w:val="00DE1CD4"/>
    <w:rsid w:val="00F43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dcterms:created xsi:type="dcterms:W3CDTF">2014-11-09T09:56:00Z</dcterms:created>
  <dcterms:modified xsi:type="dcterms:W3CDTF">2014-11-09T10:19:00Z</dcterms:modified>
</cp:coreProperties>
</file>