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BD" w:rsidRDefault="0083769D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7pt;height:63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Учебно-методическое пособие"/>
          </v:shape>
        </w:pict>
      </w:r>
    </w:p>
    <w:p w:rsidR="007C7CBD" w:rsidRDefault="007C7CBD"/>
    <w:p w:rsidR="00A50EC6" w:rsidRDefault="0083769D" w:rsidP="00A50EC6">
      <w:r>
        <w:pict>
          <v:shape id="_x0000_i1025" type="#_x0000_t136" style="width:468.3pt;height:31.3pt" fillcolor="blue" stroked="f">
            <v:fill color2="#f93"/>
            <v:shadow on="t" color="silver" opacity="52429f"/>
            <v:textpath style="font-family:&quot;Impact&quot;;v-text-kern:t" trim="t" fitpath="t" string="Развивающая игра &quot;Божья коровка&quot;"/>
          </v:shape>
        </w:pict>
      </w:r>
    </w:p>
    <w:p w:rsidR="00A50EC6" w:rsidRDefault="00A50EC6" w:rsidP="00A50EC6"/>
    <w:p w:rsidR="00A50EC6" w:rsidRDefault="00A50EC6" w:rsidP="00A50EC6"/>
    <w:p w:rsidR="00A50EC6" w:rsidRDefault="00A50EC6" w:rsidP="00A50EC6"/>
    <w:p w:rsidR="00A50EC6" w:rsidRPr="00C9744B" w:rsidRDefault="00A50EC6" w:rsidP="0083769D">
      <w:pPr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376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Развивающая игра «Божья коровка» - это увлекательнейшая игра для детей, которая позволяет видоизменить подход к развитию у  детей фонематических категорий, слоговой структуры слова. В этой игре также используется инновационная технология триз. Игра вариативная, каждый вариант имеет свои цели и задачи. Использование игры «Божья коровка» вызвала огромный положительный интерес  у детей. Благодаря этой игре ребенок непроизвольно осваивает такие сложные понятия, как фонематический анализ, синтез, слоговую структуру слова. Игра позволяет ребенку развить воображение, фантазию, познавательный интерес, желание узнавать что-то новое. А на основе этого легко идет дальнейшее развитие ребенка.  </w:t>
      </w:r>
    </w:p>
    <w:p w:rsidR="00A50EC6" w:rsidRPr="00E046BF" w:rsidRDefault="00A50EC6" w:rsidP="00E046B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</w:p>
    <w:p w:rsidR="00A50EC6" w:rsidRPr="001D3649" w:rsidRDefault="00A50EC6" w:rsidP="00A50EC6">
      <w:pPr>
        <w:spacing w:before="360" w:after="360"/>
        <w:ind w:left="540"/>
        <w:rPr>
          <w:b/>
          <w:i/>
          <w:color w:val="FF0000"/>
          <w:sz w:val="28"/>
          <w:szCs w:val="28"/>
          <w:u w:val="single"/>
        </w:rPr>
      </w:pPr>
      <w:r w:rsidRPr="001D3649">
        <w:rPr>
          <w:b/>
          <w:i/>
          <w:color w:val="FF0000"/>
          <w:sz w:val="28"/>
          <w:szCs w:val="28"/>
          <w:u w:val="single"/>
        </w:rPr>
        <w:t xml:space="preserve">Цели игры: </w:t>
      </w:r>
    </w:p>
    <w:p w:rsidR="00A50EC6" w:rsidRDefault="00A50EC6" w:rsidP="00A50EC6">
      <w:pPr>
        <w:numPr>
          <w:ilvl w:val="0"/>
          <w:numId w:val="1"/>
        </w:numPr>
        <w:spacing w:after="0" w:line="240" w:lineRule="auto"/>
        <w:ind w:right="354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с Общим недоразвитием речи фонематического анализа слов, слоговой структуры слова;</w:t>
      </w:r>
    </w:p>
    <w:p w:rsidR="00A50EC6" w:rsidRDefault="00A50EC6" w:rsidP="00A50EC6">
      <w:pPr>
        <w:numPr>
          <w:ilvl w:val="0"/>
          <w:numId w:val="1"/>
        </w:numPr>
        <w:spacing w:after="0" w:line="240" w:lineRule="auto"/>
        <w:ind w:right="35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 с использованием триз</w:t>
      </w:r>
    </w:p>
    <w:p w:rsidR="0083769D" w:rsidRDefault="0083769D" w:rsidP="00A50EC6">
      <w:pPr>
        <w:spacing w:before="360" w:after="240"/>
        <w:ind w:left="540" w:right="352"/>
        <w:rPr>
          <w:b/>
          <w:i/>
          <w:color w:val="FF0000"/>
          <w:sz w:val="28"/>
          <w:szCs w:val="28"/>
          <w:u w:val="single"/>
        </w:rPr>
      </w:pPr>
    </w:p>
    <w:p w:rsidR="0083769D" w:rsidRDefault="0083769D" w:rsidP="00A50EC6">
      <w:pPr>
        <w:spacing w:before="360" w:after="240"/>
        <w:ind w:left="540" w:right="352"/>
        <w:rPr>
          <w:b/>
          <w:i/>
          <w:color w:val="FF0000"/>
          <w:sz w:val="28"/>
          <w:szCs w:val="28"/>
          <w:u w:val="single"/>
        </w:rPr>
      </w:pPr>
    </w:p>
    <w:p w:rsidR="00A50EC6" w:rsidRDefault="00A50EC6" w:rsidP="00A50EC6">
      <w:pPr>
        <w:spacing w:before="360" w:after="240"/>
        <w:ind w:left="540" w:right="352"/>
        <w:rPr>
          <w:b/>
          <w:i/>
          <w:color w:val="FF0000"/>
          <w:sz w:val="28"/>
          <w:szCs w:val="28"/>
          <w:u w:val="single"/>
        </w:rPr>
      </w:pPr>
      <w:r w:rsidRPr="001D3649">
        <w:rPr>
          <w:b/>
          <w:i/>
          <w:color w:val="FF0000"/>
          <w:sz w:val="28"/>
          <w:szCs w:val="28"/>
          <w:u w:val="single"/>
        </w:rPr>
        <w:lastRenderedPageBreak/>
        <w:t>Ход игры:</w:t>
      </w:r>
    </w:p>
    <w:p w:rsidR="00A50EC6" w:rsidRPr="00664C8B" w:rsidRDefault="00A50EC6" w:rsidP="00A50EC6">
      <w:pPr>
        <w:spacing w:before="100" w:beforeAutospacing="1" w:after="100" w:afterAutospacing="1"/>
        <w:ind w:left="540" w:right="352"/>
        <w:rPr>
          <w:rFonts w:ascii="Arial Black" w:hAnsi="Arial Black"/>
          <w:color w:val="666699"/>
          <w:sz w:val="28"/>
          <w:szCs w:val="28"/>
        </w:rPr>
      </w:pPr>
      <w:r w:rsidRPr="00664C8B">
        <w:rPr>
          <w:rFonts w:ascii="Arial Black" w:hAnsi="Arial Black"/>
          <w:color w:val="666699"/>
          <w:sz w:val="28"/>
          <w:szCs w:val="28"/>
        </w:rPr>
        <w:t>1</w:t>
      </w:r>
      <w:r w:rsidR="0083769D">
        <w:rPr>
          <w:rFonts w:ascii="Arial Black" w:hAnsi="Arial Black"/>
          <w:color w:val="666699"/>
          <w:sz w:val="28"/>
          <w:szCs w:val="28"/>
        </w:rPr>
        <w:t xml:space="preserve"> </w:t>
      </w:r>
      <w:r w:rsidRPr="00664C8B">
        <w:rPr>
          <w:rFonts w:ascii="Arial Black" w:hAnsi="Arial Black"/>
          <w:color w:val="666699"/>
          <w:sz w:val="28"/>
          <w:szCs w:val="28"/>
        </w:rPr>
        <w:t xml:space="preserve">вариант: </w:t>
      </w:r>
    </w:p>
    <w:p w:rsidR="00A50EC6" w:rsidRDefault="00A50EC6" w:rsidP="00A50EC6">
      <w:pPr>
        <w:spacing w:before="100" w:beforeAutospacing="1" w:after="100" w:afterAutospacing="1"/>
        <w:ind w:left="539" w:right="352"/>
        <w:jc w:val="both"/>
        <w:rPr>
          <w:sz w:val="28"/>
          <w:szCs w:val="28"/>
        </w:rPr>
      </w:pPr>
      <w:r>
        <w:rPr>
          <w:sz w:val="28"/>
          <w:szCs w:val="28"/>
        </w:rPr>
        <w:t>Ребенку дается слово, он проводит звуковой анализ слова, в соответствии с порядком чисел.</w:t>
      </w:r>
    </w:p>
    <w:p w:rsidR="006655F0" w:rsidRDefault="00E046BF" w:rsidP="00A50EC6">
      <w:pPr>
        <w:spacing w:before="100" w:beforeAutospacing="1" w:after="100" w:afterAutospacing="1"/>
        <w:ind w:left="539" w:right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376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655F0" w:rsidRPr="006655F0">
        <w:rPr>
          <w:sz w:val="28"/>
          <w:szCs w:val="28"/>
        </w:rPr>
        <w:drawing>
          <wp:inline distT="0" distB="0" distL="0" distR="0">
            <wp:extent cx="2735774" cy="2051436"/>
            <wp:effectExtent l="19050" t="0" r="7426" b="0"/>
            <wp:docPr id="8" name="Рисунок 4" descr="D:\Документы\Светены документы\игра\IMG_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Светены документы\игра\IMG_1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78" cy="205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EC6" w:rsidRPr="00664C8B" w:rsidRDefault="00A50EC6" w:rsidP="00A50EC6">
      <w:pPr>
        <w:spacing w:before="100" w:beforeAutospacing="1" w:after="100" w:afterAutospacing="1"/>
        <w:ind w:left="540" w:right="352"/>
        <w:rPr>
          <w:color w:val="666699"/>
          <w:sz w:val="28"/>
          <w:szCs w:val="28"/>
        </w:rPr>
      </w:pPr>
      <w:r w:rsidRPr="00664C8B">
        <w:rPr>
          <w:rFonts w:ascii="Arial Black" w:hAnsi="Arial Black"/>
          <w:color w:val="666699"/>
          <w:sz w:val="28"/>
          <w:szCs w:val="28"/>
        </w:rPr>
        <w:t>2 вариант:</w:t>
      </w:r>
    </w:p>
    <w:p w:rsidR="00A50EC6" w:rsidRDefault="00A50EC6" w:rsidP="00A50EC6">
      <w:pPr>
        <w:spacing w:before="100" w:beforeAutospacing="1" w:after="100" w:afterAutospacing="1"/>
        <w:ind w:left="540" w:right="352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Ребенок кидает кубик, ставит фишку на цифру, которая соответствует количеству точек на кубике и подбирает слово этим количеством слогов (звуков)</w:t>
      </w:r>
      <w:r w:rsidRPr="0083769D">
        <w:rPr>
          <w:i/>
          <w:sz w:val="28"/>
          <w:szCs w:val="28"/>
        </w:rPr>
        <w:t>.</w:t>
      </w:r>
    </w:p>
    <w:p w:rsidR="0083769D" w:rsidRDefault="0083769D" w:rsidP="00A50EC6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</w:p>
    <w:p w:rsidR="00E046BF" w:rsidRDefault="00E046BF" w:rsidP="00E046BF">
      <w:pPr>
        <w:spacing w:before="100" w:beforeAutospacing="1" w:after="100" w:afterAutospacing="1"/>
        <w:ind w:right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E046BF">
        <w:rPr>
          <w:sz w:val="28"/>
          <w:szCs w:val="28"/>
        </w:rPr>
        <w:drawing>
          <wp:inline distT="0" distB="0" distL="0" distR="0">
            <wp:extent cx="2749070" cy="2067339"/>
            <wp:effectExtent l="19050" t="0" r="0" b="0"/>
            <wp:docPr id="15" name="Рисунок 7" descr="IMG_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1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87" cy="207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BF" w:rsidRDefault="00E046BF" w:rsidP="00A50EC6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</w:p>
    <w:p w:rsidR="00E046BF" w:rsidRDefault="00E046BF" w:rsidP="00A50EC6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</w:p>
    <w:p w:rsidR="00E046BF" w:rsidRDefault="00E046BF" w:rsidP="00A50EC6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</w:p>
    <w:p w:rsidR="00A50EC6" w:rsidRPr="00664C8B" w:rsidRDefault="00A50EC6" w:rsidP="00A50EC6">
      <w:pPr>
        <w:spacing w:before="100" w:beforeAutospacing="1" w:after="100" w:afterAutospacing="1"/>
        <w:ind w:left="540" w:right="352"/>
        <w:rPr>
          <w:rFonts w:ascii="Arial Black" w:hAnsi="Arial Black"/>
          <w:color w:val="666699"/>
          <w:sz w:val="28"/>
          <w:szCs w:val="28"/>
        </w:rPr>
      </w:pPr>
      <w:r w:rsidRPr="00664C8B">
        <w:rPr>
          <w:rFonts w:ascii="Arial Black" w:hAnsi="Arial Black"/>
          <w:color w:val="666699"/>
          <w:sz w:val="28"/>
          <w:szCs w:val="28"/>
        </w:rPr>
        <w:lastRenderedPageBreak/>
        <w:t>3 вариант:</w:t>
      </w:r>
    </w:p>
    <w:p w:rsidR="00E046BF" w:rsidRDefault="00A50EC6" w:rsidP="006655F0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  <w:r>
        <w:rPr>
          <w:sz w:val="28"/>
          <w:szCs w:val="28"/>
        </w:rPr>
        <w:t>Ребенок вынимает фигурку-игрушку из «Волшебного мешочка» и ставит ее на ту цифру, которая соответствует количеству слогов в названии этой игрушки.</w:t>
      </w:r>
      <w:r w:rsidR="006655F0">
        <w:rPr>
          <w:sz w:val="28"/>
          <w:szCs w:val="28"/>
        </w:rPr>
        <w:t xml:space="preserve">       </w:t>
      </w:r>
    </w:p>
    <w:p w:rsidR="00E046BF" w:rsidRDefault="00E046BF" w:rsidP="006655F0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</w:p>
    <w:p w:rsidR="006655F0" w:rsidRDefault="00E046BF" w:rsidP="006655F0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046BF">
        <w:rPr>
          <w:sz w:val="28"/>
          <w:szCs w:val="28"/>
        </w:rPr>
        <w:drawing>
          <wp:inline distT="0" distB="0" distL="0" distR="0">
            <wp:extent cx="2546047" cy="1909168"/>
            <wp:effectExtent l="19050" t="0" r="6653" b="0"/>
            <wp:docPr id="11" name="Рисунок 1" descr="D:\Документы\Светены документы\игра\IMG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ветены документы\игра\IMG_1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37" cy="190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5F0">
        <w:rPr>
          <w:sz w:val="28"/>
          <w:szCs w:val="28"/>
        </w:rPr>
        <w:t xml:space="preserve">   </w:t>
      </w:r>
    </w:p>
    <w:p w:rsidR="006655F0" w:rsidRDefault="006655F0" w:rsidP="00A50EC6">
      <w:pPr>
        <w:spacing w:before="100" w:beforeAutospacing="1" w:after="100" w:afterAutospacing="1"/>
        <w:ind w:left="540" w:right="352"/>
        <w:rPr>
          <w:rFonts w:ascii="Arial Black" w:hAnsi="Arial Black"/>
          <w:color w:val="666699"/>
          <w:sz w:val="28"/>
          <w:szCs w:val="28"/>
        </w:rPr>
      </w:pPr>
    </w:p>
    <w:p w:rsidR="00A50EC6" w:rsidRPr="00664C8B" w:rsidRDefault="00A50EC6" w:rsidP="00A50EC6">
      <w:pPr>
        <w:spacing w:before="100" w:beforeAutospacing="1" w:after="100" w:afterAutospacing="1"/>
        <w:ind w:left="540" w:right="352"/>
        <w:rPr>
          <w:color w:val="666699"/>
          <w:sz w:val="28"/>
          <w:szCs w:val="28"/>
        </w:rPr>
      </w:pPr>
      <w:r w:rsidRPr="00664C8B">
        <w:rPr>
          <w:rFonts w:ascii="Arial Black" w:hAnsi="Arial Black"/>
          <w:color w:val="666699"/>
          <w:sz w:val="28"/>
          <w:szCs w:val="28"/>
        </w:rPr>
        <w:t>4 вариант:</w:t>
      </w:r>
      <w:r w:rsidRPr="00664C8B">
        <w:rPr>
          <w:color w:val="666699"/>
          <w:sz w:val="28"/>
          <w:szCs w:val="28"/>
        </w:rPr>
        <w:t xml:space="preserve"> </w:t>
      </w:r>
    </w:p>
    <w:p w:rsidR="00A50EC6" w:rsidRDefault="00A50EC6" w:rsidP="00A50EC6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предлагаются объемные фигурки героев сказок со следующими заданиями: а) вспомни сказку в которой два героя, три героя и т.д.; б)  выложи фигуры на божью коровку так, чтобы сюжет сказки  соответствовал порядку цифр, расскажи сказку, придумай свой конец сказки.  </w:t>
      </w:r>
    </w:p>
    <w:p w:rsidR="00E046BF" w:rsidRDefault="00E046BF" w:rsidP="00A50EC6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046BF">
        <w:rPr>
          <w:sz w:val="28"/>
          <w:szCs w:val="28"/>
        </w:rPr>
        <w:drawing>
          <wp:inline distT="0" distB="0" distL="0" distR="0">
            <wp:extent cx="2732102" cy="2048684"/>
            <wp:effectExtent l="19050" t="0" r="0" b="0"/>
            <wp:docPr id="12" name="Рисунок 3" descr="D:\Документы\Светены документы\игра\IMG_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ветены документы\игра\IMG_11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64" cy="204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BF" w:rsidRDefault="00E046BF" w:rsidP="00A50EC6">
      <w:pPr>
        <w:spacing w:before="100" w:beforeAutospacing="1" w:after="100" w:afterAutospacing="1"/>
        <w:ind w:left="540" w:right="352"/>
        <w:jc w:val="both"/>
        <w:rPr>
          <w:sz w:val="28"/>
          <w:szCs w:val="28"/>
        </w:rPr>
      </w:pPr>
    </w:p>
    <w:p w:rsidR="0083769D" w:rsidRDefault="0083769D" w:rsidP="00A50EC6">
      <w:pPr>
        <w:spacing w:before="100" w:beforeAutospacing="1" w:after="100" w:afterAutospacing="1"/>
        <w:ind w:left="540" w:right="352"/>
        <w:rPr>
          <w:rFonts w:ascii="Arial Black" w:hAnsi="Arial Black"/>
          <w:color w:val="666699"/>
          <w:sz w:val="28"/>
          <w:szCs w:val="28"/>
        </w:rPr>
      </w:pPr>
    </w:p>
    <w:p w:rsidR="00A50EC6" w:rsidRPr="00664C8B" w:rsidRDefault="00A50EC6" w:rsidP="00A50EC6">
      <w:pPr>
        <w:spacing w:before="100" w:beforeAutospacing="1" w:after="100" w:afterAutospacing="1"/>
        <w:ind w:left="540" w:right="352"/>
        <w:rPr>
          <w:rFonts w:ascii="Arial Black" w:hAnsi="Arial Black"/>
          <w:color w:val="666699"/>
          <w:sz w:val="28"/>
          <w:szCs w:val="28"/>
        </w:rPr>
      </w:pPr>
      <w:r w:rsidRPr="00664C8B">
        <w:rPr>
          <w:rFonts w:ascii="Arial Black" w:hAnsi="Arial Black"/>
          <w:color w:val="666699"/>
          <w:sz w:val="28"/>
          <w:szCs w:val="28"/>
        </w:rPr>
        <w:lastRenderedPageBreak/>
        <w:t>5 вариант:</w:t>
      </w:r>
    </w:p>
    <w:p w:rsidR="00A50EC6" w:rsidRDefault="00A50EC6" w:rsidP="00A50EC6">
      <w:pPr>
        <w:spacing w:before="100" w:beforeAutospacing="1" w:after="100" w:afterAutospacing="1"/>
        <w:ind w:left="540" w:right="352"/>
        <w:rPr>
          <w:sz w:val="28"/>
          <w:szCs w:val="28"/>
        </w:rPr>
      </w:pPr>
      <w:r>
        <w:rPr>
          <w:sz w:val="28"/>
          <w:szCs w:val="28"/>
        </w:rPr>
        <w:t>Ребенок кидает кубик. Например, у него выпадает число 2, он ставит фишку на цифру 2 и придумывает слово, где звук А (заданный звук) слышится вторым по счету (с</w:t>
      </w:r>
      <w:r w:rsidRPr="00722744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>ни, м</w:t>
      </w:r>
      <w:r w:rsidRPr="00722744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к). Аналогично проводится игра с разными звуками и с разными позициями в слове. </w:t>
      </w:r>
    </w:p>
    <w:p w:rsidR="00E046BF" w:rsidRDefault="00E046BF" w:rsidP="00E046BF">
      <w:pPr>
        <w:spacing w:before="100" w:beforeAutospacing="1" w:after="100" w:afterAutospacing="1"/>
        <w:ind w:right="352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</w:t>
      </w:r>
    </w:p>
    <w:p w:rsidR="00A50EC6" w:rsidRPr="00664C8B" w:rsidRDefault="00A50EC6" w:rsidP="00A50EC6">
      <w:pPr>
        <w:spacing w:before="100" w:beforeAutospacing="1" w:after="100" w:afterAutospacing="1"/>
        <w:ind w:left="540" w:right="352"/>
        <w:rPr>
          <w:rFonts w:ascii="Arial Black" w:hAnsi="Arial Black"/>
          <w:color w:val="666699"/>
          <w:sz w:val="28"/>
          <w:szCs w:val="28"/>
        </w:rPr>
      </w:pPr>
      <w:r w:rsidRPr="00664C8B">
        <w:rPr>
          <w:rFonts w:ascii="Arial Black" w:hAnsi="Arial Black"/>
          <w:color w:val="666699"/>
          <w:sz w:val="28"/>
          <w:szCs w:val="28"/>
        </w:rPr>
        <w:t>6 вариант:</w:t>
      </w:r>
    </w:p>
    <w:p w:rsidR="00A50EC6" w:rsidRDefault="00A50EC6" w:rsidP="00A50EC6">
      <w:pPr>
        <w:spacing w:before="100" w:beforeAutospacing="1" w:after="100" w:afterAutospacing="1"/>
        <w:ind w:left="540" w:right="352"/>
        <w:rPr>
          <w:sz w:val="28"/>
          <w:szCs w:val="28"/>
        </w:rPr>
      </w:pPr>
      <w:r>
        <w:rPr>
          <w:sz w:val="28"/>
          <w:szCs w:val="28"/>
        </w:rPr>
        <w:t>Ребенок придумывает предложение со словом-игрушкой, которое состоит из такого количества слов, которое соответствует цифре, где стоит игрушка.</w:t>
      </w:r>
    </w:p>
    <w:p w:rsidR="00E046BF" w:rsidRPr="00722744" w:rsidRDefault="00E046BF" w:rsidP="00A50EC6">
      <w:pPr>
        <w:spacing w:before="100" w:beforeAutospacing="1" w:after="100" w:afterAutospacing="1"/>
        <w:ind w:left="540" w:right="352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E046BF">
        <w:rPr>
          <w:sz w:val="28"/>
          <w:szCs w:val="28"/>
        </w:rPr>
        <w:drawing>
          <wp:inline distT="0" distB="0" distL="0" distR="0">
            <wp:extent cx="2636686" cy="1977134"/>
            <wp:effectExtent l="19050" t="0" r="0" b="0"/>
            <wp:docPr id="13" name="Рисунок 2" descr="D:\Документы\Светены документы\игра\IMG_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ветены документы\игра\IMG_11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91" cy="197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EC6" w:rsidRDefault="00A50EC6"/>
    <w:sectPr w:rsidR="00A50EC6" w:rsidSect="0088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8C" w:rsidRDefault="00800B8C" w:rsidP="00A50EC6">
      <w:pPr>
        <w:spacing w:after="0" w:line="240" w:lineRule="auto"/>
      </w:pPr>
      <w:r>
        <w:separator/>
      </w:r>
    </w:p>
  </w:endnote>
  <w:endnote w:type="continuationSeparator" w:id="0">
    <w:p w:rsidR="00800B8C" w:rsidRDefault="00800B8C" w:rsidP="00A5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8C" w:rsidRDefault="00800B8C" w:rsidP="00A50EC6">
      <w:pPr>
        <w:spacing w:after="0" w:line="240" w:lineRule="auto"/>
      </w:pPr>
      <w:r>
        <w:separator/>
      </w:r>
    </w:p>
  </w:footnote>
  <w:footnote w:type="continuationSeparator" w:id="0">
    <w:p w:rsidR="00800B8C" w:rsidRDefault="00800B8C" w:rsidP="00A50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2C8"/>
      </v:shape>
    </w:pict>
  </w:numPicBullet>
  <w:abstractNum w:abstractNumId="0">
    <w:nsid w:val="11634504"/>
    <w:multiLevelType w:val="hybridMultilevel"/>
    <w:tmpl w:val="E3060044"/>
    <w:lvl w:ilvl="0" w:tplc="04190007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CBD"/>
    <w:rsid w:val="006655F0"/>
    <w:rsid w:val="007C7CBD"/>
    <w:rsid w:val="00800B8C"/>
    <w:rsid w:val="0083769D"/>
    <w:rsid w:val="00886BC2"/>
    <w:rsid w:val="00A50EC6"/>
    <w:rsid w:val="00E0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EC6"/>
  </w:style>
  <w:style w:type="paragraph" w:styleId="a7">
    <w:name w:val="footer"/>
    <w:basedOn w:val="a"/>
    <w:link w:val="a8"/>
    <w:uiPriority w:val="99"/>
    <w:semiHidden/>
    <w:unhideWhenUsed/>
    <w:rsid w:val="00A5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9A41-3BA4-4E71-99EB-7E202C52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2014-03-15T07:17:00Z</dcterms:created>
  <dcterms:modified xsi:type="dcterms:W3CDTF">2014-03-15T08:03:00Z</dcterms:modified>
</cp:coreProperties>
</file>