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54" w:rsidRPr="00DF3754" w:rsidRDefault="00DF3754" w:rsidP="00DF37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DF375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Методические рекомендации для работы с левшами-дошкольниками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При работе с ребенком-левшой необходимо отказаться от переучивания, т. к. произвольная смена ведущей руки приводит к грубому вмешательству в тончайшие механизмы деятельности мозга. Последствия такого вмешательства невозможно проконтролировать. Фактор переучивания является по существу высокоспецифичным психогенным фактором для возникновения неврозов у леворуких детей.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7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наиболее часто встречающимся проявлением невротической симптоматики у переученных левшей можно отвести: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нарушение сна;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нарушение аппетита;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головные боли (боли в животе);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страхи;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F3754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DF3754">
        <w:rPr>
          <w:rFonts w:ascii="Times New Roman" w:hAnsi="Times New Roman" w:cs="Times New Roman"/>
          <w:sz w:val="28"/>
          <w:szCs w:val="28"/>
        </w:rPr>
        <w:t>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заикание;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тики; навязчивые движения;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повышенная возбудимость, раздражительность;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укачивание в транспорте: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повышенная чувствительность к жаре, духоте, запахам;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* двигательное беспокойство, неусидчивость;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* вялость, заторможенность. 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Вместе с тем отказ от смены ведущей руки должен сочетаться с работой по развитию содружественного действия обеих рук. Здесь могут быть рекомендованы игры и упражнения с мячом, занятия плаванием, лепкой, вышиванием, вязанием, плетением макраме и прочие виды деятельности, развивающие координацию движений пальцев, кистей рук. Такие занятия по развитию моторики и зрительно-моторной координации должны быть ежедневными и занимать 15-20 минут.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При работе леворукого ребенка за столом свет должен падать с правой стороны. Располагая детей в классе, учителю целесообразно посадить левшу таком образом, чтобы доска находилась от него справа, это снизит вероятность ошибок зрительного восприятия, которые обусловлены левосторонним игнорированием пространства, характерным для </w:t>
      </w:r>
      <w:r w:rsidRPr="00DF375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праворуких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>. Посадка при письме стандартная, но выдвинуто немного вперед не правое, а левое плечо. Можно рекомендовать расположение тетради или листа бумаги таким образом, чтобы верхний правый угол лежал с наклоном вправо, а верхний левый угол располагался напротив груди.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При воспитании и обучении левши необходимо учитывать особенности его эмоционального статуса. Родителям и педагогам следует построить </w:t>
      </w:r>
      <w:r w:rsidRPr="00DF3754">
        <w:rPr>
          <w:rFonts w:ascii="Times New Roman" w:hAnsi="Times New Roman" w:cs="Times New Roman"/>
          <w:sz w:val="28"/>
          <w:szCs w:val="28"/>
        </w:rPr>
        <w:lastRenderedPageBreak/>
        <w:t xml:space="preserve">общение с ребенком таким образом, чтобы не акцентировать его внимание на леворукости и вместе с тем создать благоприятные условия для проявления и развития его индивидуальности. Отличаясь чувствительностью, ранимостью, хорошим пониманием социальных норм и в тоже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испытывая присущие левшам затруднения ребенок чрезвычайно нуждается в сочувствии и принятии. Задача взрослого - развить в нем чувство оптимизма, уверенности в себе, </w:t>
      </w:r>
      <w:r w:rsidRPr="00DF3754">
        <w:rPr>
          <w:rFonts w:ascii="Times New Roman" w:hAnsi="Times New Roman" w:cs="Times New Roman"/>
          <w:sz w:val="28"/>
          <w:szCs w:val="28"/>
        </w:rPr>
        <w:t>само ценности</w:t>
      </w:r>
      <w:r w:rsidRPr="00DF3754">
        <w:rPr>
          <w:rFonts w:ascii="Times New Roman" w:hAnsi="Times New Roman" w:cs="Times New Roman"/>
          <w:sz w:val="28"/>
          <w:szCs w:val="28"/>
        </w:rPr>
        <w:t xml:space="preserve">, активного отношения к жизни. Принимая во внимание повышенную энергоемкость протекания психических процессов у левшей, а как следствие быстрые утомляемость и истощаемость нервной системы, необходимо придерживаться установленного режима дня и пристально следить затем, чтобы ребенок не переутомлялся. Данные полученные при исследовании левшей показывают, что способы и при?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с помощью которых дети усваивают знания различны.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75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например некоторые дети лучше усваивают учебный материал, представленный в виде зрительных образов, другая часть детей лучше запоминает объяснения, а третья - образные сравнения. При построении плана коррекционной работы представляется необходимым выявлять такие индивидуальные особенности, т. к. их учет может оказаться определяющим выбор путей коррекции детских трудностей.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Довольно часто </w:t>
      </w:r>
      <w:r w:rsidRPr="00DF3754">
        <w:rPr>
          <w:rFonts w:ascii="Times New Roman" w:hAnsi="Times New Roman" w:cs="Times New Roman"/>
          <w:sz w:val="28"/>
          <w:szCs w:val="28"/>
        </w:rPr>
        <w:t>не праворукие</w:t>
      </w:r>
      <w:r w:rsidRPr="00DF3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несмотря на проводимую педагогическую работу затрудняются в определении правой и левой руки. В таких случаях может быть рекомендована маркировка левой руки, браслетом, часами или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чем либо другим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. Как показал проведенный нами эксперимент формирование вербальных и невербальных рядов, а также пространственно-временных отношений у левшей-дошкольников задерживается по сравнению со сверстниками правшами. Так значительная часть рисунков левшей отличается зеркальностью, а положение элементов ряда относительно друг друга не отражает цели его построения. Обследование вербальных рядов показало, что пространно временные отношения оказались не сформированы в полной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как у правшей так и у левшей. Тем не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эксперимент проиллюстрировал различие в степени сформированности рядов. Опять же проявилось отставание левшей от контрольной группы.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Работа по формированию рядов требует систематических занятий и может осуществляться в различных видах деятельности. При этом педагог обращает внимание на направления ряда, - следа направо. Маркированная рука служит ориентиром, от которого нужно начинать ряд. Здесь может использоваться мозаика, выкладывание из ее элементов различных узоров, при соблюдении правила - начинать выкладывать с левого верхнего угла по направлению к правому верхнему углу, затем, как бы перейдя на нижнюю строку, продолжать узор от левого края к правому, по такой же схеме как осуществляется письмо и чтение.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Так же предлагается складывать кубики, от левого верхнего угла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верхнему правому, каждый раз опускаясь на один ряд. Левшам рекомендуется заниматься декоративным рисованием, аппликацией, которое основано на ряде и чередовании элементов,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Pr="00DF3754">
        <w:rPr>
          <w:rFonts w:ascii="Times New Roman" w:hAnsi="Times New Roman" w:cs="Times New Roman"/>
          <w:sz w:val="28"/>
          <w:szCs w:val="28"/>
        </w:rPr>
        <w:lastRenderedPageBreak/>
        <w:t>составление узора на обмазанной пластилином поверхности, это может быть картон, или банки, бутылки, украшая их семечками овощей и фруктов, опять же в определенной последовательности, ребенок "превращает" их в вазы для цветов.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Занимаясь с ребенком пересчитыванием предметов необходимо так же следить за лево-правосторонним направлением ряда. Можно проводить зрительный диктант, для которого могут использоваться геометрические фигуры, различные трафареты, картинки и т. п. Он проводится следующим образом: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1) ребенок рассматривает образец (ряд фигур или изображение предметов).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перечисляет их несколько раз запоминая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последовательность;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3) образец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закрывается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и ребенок по памяти воспроизводит этот ряд из индивидуального раздаточного материала;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4)образец открывается и проверяется правильность выполнения. 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По мере тренированности детей протяженность ряда постепенно растет. Полезно будет предложить </w:t>
      </w:r>
      <w:r w:rsidRPr="00DF3754">
        <w:rPr>
          <w:rFonts w:ascii="Times New Roman" w:hAnsi="Times New Roman" w:cs="Times New Roman"/>
          <w:sz w:val="28"/>
          <w:szCs w:val="28"/>
        </w:rPr>
        <w:t>не праворукому</w:t>
      </w:r>
      <w:r w:rsidRPr="00DF3754">
        <w:rPr>
          <w:rFonts w:ascii="Times New Roman" w:hAnsi="Times New Roman" w:cs="Times New Roman"/>
          <w:sz w:val="28"/>
          <w:szCs w:val="28"/>
        </w:rPr>
        <w:t xml:space="preserve"> ребенку разложить и составить рассказ по серии сюжетных картинок, опять же соблюдая лево-правосторонние направление, можно использовать детские комиксы, если 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них соблюдается отрабатываемый порядок.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Могут использоваться такие виды работы, как иллюстрирование сказок, рассказов, а затем пересказывание их с выстраиванием ряда картинок. Для закрепления логической последовательности действий, событий, на зрительной основе можно предложить ребенку делать вместе с взрослым схематичные рисунки отображающие развертывание этих действий, событий. При наличии зеркальности в рисунках необходимо на это обращать внимание ребенка.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Начиная обучать леворукого ребенка письму и чтению необходимо учитывать присущие ему затруднения. При появлении "зеркального" написания букв следует с учетом и опорой на знание индивидуальных особенностей (лучше запоминает зрительные образы, объяснения или же образные сравнения) выстраивать систематическую коррекционную работу.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При выполнении письменных заданий фиксируется место начала записи, прослеживается соблюдение строки. Целесообразно уделить внимание развитию фонематического анализа, слово представляет из себя ряд звуков, и несформированность ряда, присущая </w:t>
      </w:r>
      <w:r w:rsidRPr="00DF3754">
        <w:rPr>
          <w:rFonts w:ascii="Times New Roman" w:hAnsi="Times New Roman" w:cs="Times New Roman"/>
          <w:sz w:val="28"/>
          <w:szCs w:val="28"/>
        </w:rPr>
        <w:t>не праворуким</w:t>
      </w:r>
      <w:r w:rsidRPr="00DF3754">
        <w:rPr>
          <w:rFonts w:ascii="Times New Roman" w:hAnsi="Times New Roman" w:cs="Times New Roman"/>
          <w:sz w:val="28"/>
          <w:szCs w:val="28"/>
        </w:rPr>
        <w:t xml:space="preserve"> детям, может стать причиной стойких дисграфических</w:t>
      </w:r>
      <w:bookmarkStart w:id="0" w:name="_GoBack"/>
      <w:bookmarkEnd w:id="0"/>
      <w:r w:rsidRPr="00DF3754">
        <w:rPr>
          <w:rFonts w:ascii="Times New Roman" w:hAnsi="Times New Roman" w:cs="Times New Roman"/>
          <w:sz w:val="28"/>
          <w:szCs w:val="28"/>
        </w:rPr>
        <w:t xml:space="preserve"> ошибок. Так же следует вести работу по предупреждению и искоренению ошибок, вызванных трудностями соблюдения правильной последовательности и количества букв в слове (ряда графем</w:t>
      </w:r>
      <w:proofErr w:type="gramStart"/>
      <w:r w:rsidRPr="00DF375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ошибок на уровне предложения.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754">
        <w:rPr>
          <w:rFonts w:ascii="Times New Roman" w:hAnsi="Times New Roman" w:cs="Times New Roman"/>
          <w:sz w:val="28"/>
          <w:szCs w:val="28"/>
        </w:rPr>
        <w:t xml:space="preserve">У </w:t>
      </w:r>
      <w:r w:rsidRPr="00DF3754">
        <w:rPr>
          <w:rFonts w:ascii="Times New Roman" w:hAnsi="Times New Roman" w:cs="Times New Roman"/>
          <w:sz w:val="28"/>
          <w:szCs w:val="28"/>
        </w:rPr>
        <w:t>не праворуких</w:t>
      </w:r>
      <w:r w:rsidRPr="00DF3754">
        <w:rPr>
          <w:rFonts w:ascii="Times New Roman" w:hAnsi="Times New Roman" w:cs="Times New Roman"/>
          <w:sz w:val="28"/>
          <w:szCs w:val="28"/>
        </w:rPr>
        <w:t xml:space="preserve"> могут наблюдаться трудности списывания, т. к. такой вид работы предполагает одновременное решение нескольких задач: необходимо распределить внимание между нахождением нужного элемента текста предложенного для списывания, что требует быстрое и точной пространственной ориентировки, а также выстраиванием ряда этих </w:t>
      </w:r>
      <w:r w:rsidRPr="00DF3754">
        <w:rPr>
          <w:rFonts w:ascii="Times New Roman" w:hAnsi="Times New Roman" w:cs="Times New Roman"/>
          <w:sz w:val="28"/>
          <w:szCs w:val="28"/>
        </w:rPr>
        <w:lastRenderedPageBreak/>
        <w:t>элементов на своем м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DF3754">
        <w:rPr>
          <w:rFonts w:ascii="Times New Roman" w:hAnsi="Times New Roman" w:cs="Times New Roman"/>
          <w:sz w:val="28"/>
          <w:szCs w:val="28"/>
        </w:rPr>
        <w:t>те (опять же требуется быстрая и четкая микро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754">
        <w:rPr>
          <w:rFonts w:ascii="Times New Roman" w:hAnsi="Times New Roman" w:cs="Times New Roman"/>
          <w:sz w:val="28"/>
          <w:szCs w:val="28"/>
        </w:rPr>
        <w:t>ориентировка).</w:t>
      </w:r>
      <w:proofErr w:type="gramEnd"/>
      <w:r w:rsidRPr="00DF3754">
        <w:rPr>
          <w:rFonts w:ascii="Times New Roman" w:hAnsi="Times New Roman" w:cs="Times New Roman"/>
          <w:sz w:val="28"/>
          <w:szCs w:val="28"/>
        </w:rPr>
        <w:t xml:space="preserve"> Такая работа у левши требует большего времени: и довольно часто сопровождается возрастанием количества ошибок.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При чтений левши нередко теряют строку и делают попытки читать не последовательно в нужном направлении, а справа налево, или из середины текста. Во </w:t>
      </w:r>
      <w:r w:rsidRPr="00DF3754">
        <w:rPr>
          <w:rFonts w:ascii="Times New Roman" w:hAnsi="Times New Roman" w:cs="Times New Roman"/>
          <w:sz w:val="28"/>
          <w:szCs w:val="28"/>
        </w:rPr>
        <w:t>избежание</w:t>
      </w:r>
      <w:r w:rsidRPr="00DF3754">
        <w:rPr>
          <w:rFonts w:ascii="Times New Roman" w:hAnsi="Times New Roman" w:cs="Times New Roman"/>
          <w:sz w:val="28"/>
          <w:szCs w:val="28"/>
        </w:rPr>
        <w:t xml:space="preserve"> таких проявлений внимание ребенка необходимо обратить на место начала чтения, можно ориентироваться на маркированную руку, если это оказывается неэффективно, то следует закрыть текст и открывать только читаемый слог. Сначала это делает взрослый, затем ребенок самостоятельно приучается выполнять такое вспомогательное действие. Ребенок </w:t>
      </w:r>
      <w:r w:rsidRPr="00DF3754">
        <w:rPr>
          <w:rFonts w:ascii="Times New Roman" w:hAnsi="Times New Roman" w:cs="Times New Roman"/>
          <w:sz w:val="28"/>
          <w:szCs w:val="28"/>
        </w:rPr>
        <w:t>читает,</w:t>
      </w:r>
      <w:r w:rsidRPr="00DF3754"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DF3754">
        <w:rPr>
          <w:rFonts w:ascii="Times New Roman" w:hAnsi="Times New Roman" w:cs="Times New Roman"/>
          <w:sz w:val="28"/>
          <w:szCs w:val="28"/>
        </w:rPr>
        <w:t>образом,</w:t>
      </w:r>
      <w:r w:rsidRPr="00DF3754">
        <w:rPr>
          <w:rFonts w:ascii="Times New Roman" w:hAnsi="Times New Roman" w:cs="Times New Roman"/>
          <w:sz w:val="28"/>
          <w:szCs w:val="28"/>
        </w:rPr>
        <w:t xml:space="preserve"> пока не автоматизируется нужное направление и темп слежения за строкой.</w:t>
      </w:r>
    </w:p>
    <w:p w:rsidR="00DF3754" w:rsidRPr="00DF3754" w:rsidRDefault="00DF3754" w:rsidP="00DF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 xml:space="preserve">Все занятия с </w:t>
      </w:r>
      <w:r w:rsidRPr="00DF3754">
        <w:rPr>
          <w:rFonts w:ascii="Times New Roman" w:hAnsi="Times New Roman" w:cs="Times New Roman"/>
          <w:sz w:val="28"/>
          <w:szCs w:val="28"/>
        </w:rPr>
        <w:t>не праворуким</w:t>
      </w:r>
      <w:r w:rsidRPr="00DF3754">
        <w:rPr>
          <w:rFonts w:ascii="Times New Roman" w:hAnsi="Times New Roman" w:cs="Times New Roman"/>
          <w:sz w:val="28"/>
          <w:szCs w:val="28"/>
        </w:rPr>
        <w:t xml:space="preserve"> ребенком должны проводиться систематически, но занимать не более 20 минут, затем необходимо предоставить время для отдыха и после восстановления сил можно занятие учебной деятельностью продолжить. </w:t>
      </w:r>
    </w:p>
    <w:p w:rsidR="00DF3754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16" w:rsidRPr="00DF3754" w:rsidRDefault="00DF3754" w:rsidP="00DF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54">
        <w:rPr>
          <w:rFonts w:ascii="Times New Roman" w:hAnsi="Times New Roman" w:cs="Times New Roman"/>
          <w:sz w:val="28"/>
          <w:szCs w:val="28"/>
        </w:rPr>
        <w:t>Источник: http://u4eba.info/esli-rebenok-levsha/metodicheskie-rekomendatsii-dlya-levshei-doshkolnikov.html</w:t>
      </w:r>
    </w:p>
    <w:sectPr w:rsidR="005C1116" w:rsidRPr="00DF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F0"/>
    <w:rsid w:val="000850F0"/>
    <w:rsid w:val="005C1116"/>
    <w:rsid w:val="00D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2013-10-31T16:53:00Z</dcterms:created>
  <dcterms:modified xsi:type="dcterms:W3CDTF">2013-10-31T16:58:00Z</dcterms:modified>
</cp:coreProperties>
</file>