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D0" w:rsidRDefault="00F73AD0" w:rsidP="00F73A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Памятка для родителей «Капризы и упрямство малыша» </w:t>
      </w:r>
    </w:p>
    <w:p w:rsidR="00F73AD0" w:rsidRDefault="00F73AD0" w:rsidP="00F73AD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детей раннего возраста (1-2 года) нередко приходится сталкиваться с их капризами, упрямством. Часто бывает трудно понять поведение ребёнка, разобраться с причинами негативизма. </w:t>
      </w:r>
    </w:p>
    <w:p w:rsidR="00F73AD0" w:rsidRDefault="00F73AD0" w:rsidP="00F73AD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Подумаем вместе: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вести себя родителям и что делать с кричащими, топающими, неуправляемыми малышами? </w:t>
      </w:r>
    </w:p>
    <w:p w:rsidR="00F73AD0" w:rsidRDefault="00F73AD0" w:rsidP="00F73AD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родители должны помнить всегда: дети капризничают не потому, что они хотят рассердить своих пап и 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достичь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определённую цель. Они просто не могут унять своё упрямство. Это выше их сил. </w:t>
      </w:r>
    </w:p>
    <w:p w:rsidR="00F73AD0" w:rsidRDefault="00F73AD0" w:rsidP="00F73AD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приступа упрямства у детей вырабатывается большое количество адреналина - гормона, вызывающего стресс. И тут они показывают невероятную силу, бросаются на пол, брыкают ногами, размахивают руками. Но чаще всего кричат, пока у них не перехватит дыхание. А отдышавшись, продолжают всё по-новому. </w:t>
      </w:r>
    </w:p>
    <w:p w:rsidR="00F73AD0" w:rsidRDefault="00F73AD0" w:rsidP="00F73AD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приступа упрямства дети плохо слышат и видят, не переносят, если в этот момент их трогают руками. Они полностью не владеют собой. Приступы очень утомительны для детей: они расходуют почти все свои силы, а после чувствуют себя опустошёнными. </w:t>
      </w:r>
    </w:p>
    <w:p w:rsidR="00F73AD0" w:rsidRDefault="00F73AD0" w:rsidP="00F73AD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D0" w:rsidRDefault="00F73AD0" w:rsidP="00F73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могут сделать родители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73AD0" w:rsidRDefault="00F73AD0" w:rsidP="00F73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Предугадать, когда произойдёт очередная вспышка упрямства, возможно не всегда. Самая лучшая тактика - это предоставить ребёнку как можно больше физической свободы. Так ли уж плохо, если во время прогулки ваш малыш с удовольствием топает по лужам или занят поиском корешков в земле? </w:t>
      </w:r>
    </w:p>
    <w:p w:rsidR="00F73AD0" w:rsidRDefault="00F73AD0" w:rsidP="00F73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 упрямства детей иногда можно избежать с самого начала. Они не любят, когда их прерывают во время игры. </w:t>
      </w:r>
    </w:p>
    <w:p w:rsidR="00F73AD0" w:rsidRDefault="00F73AD0" w:rsidP="00F73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придавайте слишком большого значения упрямству. Примите к сведению приступ, но не очень волнуйтесь за ребёнка. </w:t>
      </w:r>
    </w:p>
    <w:p w:rsidR="00F73AD0" w:rsidRDefault="00F73AD0" w:rsidP="00F73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пытайтесь в это время что-либо внушать вашему малышу. Замечания, нотации в такой ситуации не имеют смысла. Он сильно возбуждён и не может вас понять. </w:t>
      </w:r>
    </w:p>
    <w:p w:rsidR="00F73AD0" w:rsidRDefault="00F73AD0" w:rsidP="00F73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 поведении с ребёнком настойчивы. Если вы сказали "Нет", оставайтесь и дальше при этом мнении. </w:t>
      </w:r>
    </w:p>
    <w:p w:rsidR="00F73AD0" w:rsidRDefault="00F73AD0" w:rsidP="00F73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очень чувствуют настроение родителей. Старайтесь не показывать ребёнку своего раздражения, отрицательных эмоций. Это может усилить приступ упрямства. </w:t>
      </w:r>
    </w:p>
    <w:p w:rsidR="00F73AD0" w:rsidRDefault="00F73AD0" w:rsidP="00F73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сдавайтесь даже тогда, когда приступ упрямства у ребёнка протекает в общественном месте. Чаще всего помогает только одно - взять его за руку и увести. </w:t>
      </w:r>
    </w:p>
    <w:p w:rsidR="00F73AD0" w:rsidRDefault="00F73AD0" w:rsidP="00F73AD0">
      <w:pPr>
        <w:pStyle w:val="a4"/>
      </w:pPr>
      <w:r>
        <w:rPr>
          <w:rStyle w:val="a5"/>
          <w:b/>
          <w:bCs/>
        </w:rPr>
        <w:t xml:space="preserve">Что необходимо знать. </w:t>
      </w:r>
    </w:p>
    <w:p w:rsidR="00F73AD0" w:rsidRDefault="00F73AD0" w:rsidP="00F73AD0">
      <w:pPr>
        <w:pStyle w:val="a4"/>
        <w:numPr>
          <w:ilvl w:val="0"/>
          <w:numId w:val="2"/>
        </w:numPr>
      </w:pPr>
      <w:r>
        <w:t xml:space="preserve">Период упрямства начинается примерно с 18 месяцев. Но есть дети, которые начинают упрямиться уже в первый год жизни. </w:t>
      </w:r>
    </w:p>
    <w:p w:rsidR="00F73AD0" w:rsidRDefault="00F73AD0" w:rsidP="00F73AD0">
      <w:pPr>
        <w:pStyle w:val="a4"/>
        <w:numPr>
          <w:ilvl w:val="0"/>
          <w:numId w:val="2"/>
        </w:numPr>
      </w:pPr>
      <w:r>
        <w:t xml:space="preserve">Как правило, фаза упрямства заканчивается после трёх лет. Случайные приступы упрямства в </w:t>
      </w:r>
      <w:proofErr w:type="gramStart"/>
      <w:r>
        <w:t>более старшем</w:t>
      </w:r>
      <w:proofErr w:type="gramEnd"/>
      <w:r>
        <w:t xml:space="preserve"> возрасте тоже вещь вполне нормальная. </w:t>
      </w:r>
    </w:p>
    <w:p w:rsidR="00F73AD0" w:rsidRDefault="00F73AD0" w:rsidP="00F73AD0">
      <w:pPr>
        <w:pStyle w:val="a4"/>
        <w:numPr>
          <w:ilvl w:val="0"/>
          <w:numId w:val="2"/>
        </w:numPr>
      </w:pPr>
      <w:r>
        <w:t xml:space="preserve">Пик упрямства приходится на второй год жизни. </w:t>
      </w:r>
    </w:p>
    <w:p w:rsidR="00F73AD0" w:rsidRDefault="00F73AD0" w:rsidP="00F73AD0">
      <w:pPr>
        <w:pStyle w:val="a4"/>
        <w:numPr>
          <w:ilvl w:val="0"/>
          <w:numId w:val="2"/>
        </w:numPr>
      </w:pPr>
      <w:r>
        <w:t xml:space="preserve">Мальчики упрямятся чаще и сильнее, чем девочки. </w:t>
      </w:r>
    </w:p>
    <w:p w:rsidR="00F73AD0" w:rsidRDefault="00F73AD0" w:rsidP="00F73AD0">
      <w:pPr>
        <w:pStyle w:val="a4"/>
        <w:numPr>
          <w:ilvl w:val="0"/>
          <w:numId w:val="2"/>
        </w:numPr>
      </w:pPr>
      <w:r>
        <w:t xml:space="preserve">Приступ упрямства чаще всего происходит в первую половину дня. </w:t>
      </w:r>
    </w:p>
    <w:p w:rsidR="00F73AD0" w:rsidRDefault="00F73AD0" w:rsidP="00F73AD0">
      <w:pPr>
        <w:pStyle w:val="a4"/>
        <w:numPr>
          <w:ilvl w:val="0"/>
          <w:numId w:val="2"/>
        </w:numPr>
      </w:pPr>
      <w:r>
        <w:t xml:space="preserve">В фазе упрямства приступ случается у детей до пяти раз в день. У некоторых - до 20 раз! </w:t>
      </w:r>
    </w:p>
    <w:p w:rsidR="00F73AD0" w:rsidRDefault="00F73AD0" w:rsidP="00F73AD0">
      <w:pPr>
        <w:pStyle w:val="a4"/>
        <w:ind w:firstLine="360"/>
      </w:pPr>
      <w:r>
        <w:t>Если дети по достижении трёх лет всё ещё продолжают часто упрямиться, то вероятнее всего речь идёт о "фиксированном" упрямстве. Чаще всего - это результат соглашательского поведения родителей. Они поддались нажиму со стороны ребёнка.</w:t>
      </w:r>
    </w:p>
    <w:p w:rsidR="00B8382B" w:rsidRDefault="00B8382B" w:rsidP="00F73AD0">
      <w:pPr>
        <w:spacing w:line="240" w:lineRule="auto"/>
      </w:pPr>
    </w:p>
    <w:sectPr w:rsidR="00B8382B" w:rsidSect="00F73A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9AF"/>
    <w:multiLevelType w:val="multilevel"/>
    <w:tmpl w:val="665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843DA"/>
    <w:multiLevelType w:val="multilevel"/>
    <w:tmpl w:val="699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AD0"/>
    <w:rsid w:val="004E0F6D"/>
    <w:rsid w:val="00B8382B"/>
    <w:rsid w:val="00D448BC"/>
    <w:rsid w:val="00F7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8BC"/>
    <w:pPr>
      <w:spacing w:after="0" w:line="240" w:lineRule="auto"/>
    </w:pPr>
    <w:rPr>
      <w:rFonts w:ascii="Times New Roman" w:hAnsi="Times New Roman"/>
    </w:rPr>
  </w:style>
  <w:style w:type="paragraph" w:styleId="a4">
    <w:name w:val="Normal (Web)"/>
    <w:basedOn w:val="a"/>
    <w:uiPriority w:val="99"/>
    <w:semiHidden/>
    <w:unhideWhenUsed/>
    <w:rsid w:val="00F7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3A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Покупатнль</dc:creator>
  <cp:keywords/>
  <dc:description/>
  <cp:lastModifiedBy>Покупатнль</cp:lastModifiedBy>
  <cp:revision>2</cp:revision>
  <dcterms:created xsi:type="dcterms:W3CDTF">2014-06-12T06:16:00Z</dcterms:created>
  <dcterms:modified xsi:type="dcterms:W3CDTF">2014-06-12T06:18:00Z</dcterms:modified>
</cp:coreProperties>
</file>