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D" w:rsidRPr="00651BDD" w:rsidRDefault="00651BDD" w:rsidP="00651BDD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eastAsia="ru-RU"/>
        </w:rPr>
      </w:pPr>
      <w:r w:rsidRPr="00651BDD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eastAsia="ru-RU"/>
        </w:rPr>
        <w:t>Музыкальный досуг</w:t>
      </w:r>
    </w:p>
    <w:tbl>
      <w:tblPr>
        <w:tblW w:w="137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7"/>
      </w:tblGrid>
      <w:tr w:rsidR="00651BDD" w:rsidRPr="00651BDD" w:rsidTr="00651BDD">
        <w:trPr>
          <w:tblCellSpacing w:w="0" w:type="dxa"/>
        </w:trPr>
        <w:tc>
          <w:tcPr>
            <w:tcW w:w="0" w:type="auto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ГБДОУ № 11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00FFFF"/>
                <w:lang w:eastAsia="ru-RU"/>
              </w:rPr>
              <w:t>Конспект досуга  на тему: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00FFFF"/>
                <w:lang w:eastAsia="ru-RU"/>
              </w:rPr>
              <w:t>« Весёлые музыканты»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00FFFF"/>
                <w:lang w:eastAsia="ru-RU"/>
              </w:rPr>
              <w:t>Первая младшая группа.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00FF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составлен воспитателем 1-ой квалификационной категории Оржинской  Т. С.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51B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FF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00FFFF"/>
                <w:lang w:eastAsia="ru-RU"/>
              </w:rPr>
              <w:t>  Цели: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FF"/>
                <w:lang w:eastAsia="ru-RU"/>
              </w:rPr>
              <w:t>-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Активизировать речь детей;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Активизировать движения и пение  детей;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выполнять несложные упражнения и танцевальные движения с помощью различных предметов;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знакомый и доступный ребятам музыкальный репертуар;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малышей к весёлому радостному настроению, доставить удовольствие и радость.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left="3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00FFFF"/>
                <w:lang w:eastAsia="ru-RU"/>
              </w:rPr>
              <w:t>1.   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00FFFF"/>
                <w:lang w:eastAsia="ru-RU"/>
              </w:rPr>
              <w:t>Образовательные: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название музыкальных инструментов (барабан, колокольчик, ложки).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закрепить героев и последовательность их действий в сказке « Репка».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ориентироваться в 4-х основных цветах (синий, жёлтый, красный, зелёный).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left="3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2.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00FFFF"/>
                <w:lang w:eastAsia="ru-RU"/>
              </w:rPr>
              <w:t> 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Развивающие: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зрительное,  слуховое  внимание и память.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ритмично приседать, сгибая и выпрямляя ноги, хлопать в ладоши, выполнять действия в соответствии с текстом и  различными предметами.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00FFFF"/>
                <w:lang w:eastAsia="ru-RU"/>
              </w:rPr>
              <w:t> 3.Воспитательные: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и уважительное отношение  к товарищу.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  слушать,  не отвлекаясь,  небольшое стихотворение.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 Материалы и оборудование к занятию: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B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51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ряд: стихи А. Барто из цикла « Игрушки».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B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51B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деятельности. Музыкальные инструменты ( барабаны, колокольчики, ложки), цветы, платочки, маски к сказке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«Репка», игрушки  (грузовик, мишка, зайка, кот), театральная ширма, солнышко, корзина с угощением.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3.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00FFFF"/>
                <w:lang w:eastAsia="ru-RU"/>
              </w:rPr>
              <w:t>  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Звуковой ряд.</w:t>
            </w:r>
          </w:p>
          <w:p w:rsidR="00651BDD" w:rsidRPr="00651BDD" w:rsidRDefault="00651BDD" w:rsidP="00651BDD">
            <w:pPr>
              <w:spacing w:before="100" w:beforeAutospacing="1" w:after="100" w:afterAutospacing="1" w:line="253" w:lineRule="atLeast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«Солнышко» из м/фильма  «Маша и медведь», песня «Улыбка», песня  «Ладушки - ладошки»,  песня 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«Колокольчик» ,   танец « Топ-топ, хлоп- хлоп».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r w:rsidRPr="00651B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00FFFF"/>
                <w:lang w:eastAsia="ru-RU"/>
              </w:rPr>
              <w:t>Ход занятия.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в празднично убранный зал под песню «Солнышко»  из  м/фильма «Маша и медведь».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 1: Ребята ,  посмотрите как празднично сегодня украшен зал, какое солнышко в зале и как оно нам улыбается! (Солнышко закреплено на потолке и свисает вниз на 1,5 м).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 2:  Ребята,  посмотрите,  вот  игрушки  выстроились  в ряд и ждут нас. Давайте подойдём поближе и познакомимся с ними.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Воспитатель 1: Ребята, а вы знаете про игрушки  стихи? Давайте расскажем!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Макар: Грузовик. Нет, напрасно мы решили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Покатать кота в машине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 Кот кататься не привык -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 Опрокинул грузовик.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Вика: Зайка. Зайку бросила хозяйка-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 Под  дождём остался зайка.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Со скамейки слезть  не мог,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Весь до ниточки промок.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Аиша: Мишка. Уронили мишку на пол, оторвали мишке лапу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 Всё равно его не брошу, потому, что он хороший.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1: Наши ребята могут не только стихи рассказывать, они могут и песенку спеть для игрушек.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ПЕСНЯ: « Ладушки - ладошки».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дети исполняют песню,  воспитатель раскладывает на ковре цветы 4-х цветов (синие, зелёные, жёлтые, красные).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2:Ребята, посмотрите сколько цветов выросло на полянке, давайте их соберём!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цветами. Дети играют с цветами и собирают 4 букета по цвету.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1: Ребята, давайте мы поставим цветы в букет и покажем нашим игрушкам , как вы умеете играть на русских </w:t>
            </w: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инструментах.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«Колокольчик». У Кати, Аиши, Тимофея - колокольчики, у Никиты и Макара - барабаны, остальные дети – ложки.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2: Наши дети умеют хорошо веселиться. Они могут станцевать танец для наших игрушек.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ТАНЕЦ «Топ-топ, хлоп-хлоп».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Из-за театральной ширмы раздаётся  лёгкий стук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1: Ребята, давайте посмотрим кто там! ( Дети подходят поближе к ширме). Ребята, это к нам на досуг пришли ребята с подготовительной группы и покажут нам сказку «Репка».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2: Целый день как водится, скучать нам не приходится. Тихо сядем на ковре сказочку послушаем.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Дети слушают сказку.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1: Ребята, вам понравилась сказка?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Ответы детей.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с бабой дают детям корзину с подарками. Все благодарят.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2: Ребята!  Мы с вами прощаемся с празднично убранным залом, с игрушками, с героями сказки и с угощением уходим в группу.</w:t>
            </w:r>
          </w:p>
          <w:p w:rsidR="00651BDD" w:rsidRPr="00651BDD" w:rsidRDefault="00651BDD" w:rsidP="0065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 из зала под песню « Улыбка».</w:t>
            </w:r>
          </w:p>
        </w:tc>
      </w:tr>
    </w:tbl>
    <w:p w:rsidR="00232482" w:rsidRDefault="00232482"/>
    <w:sectPr w:rsidR="00232482" w:rsidSect="0023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1BDD"/>
    <w:rsid w:val="00232482"/>
    <w:rsid w:val="006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2"/>
  </w:style>
  <w:style w:type="paragraph" w:styleId="3">
    <w:name w:val="heading 3"/>
    <w:basedOn w:val="a"/>
    <w:link w:val="30"/>
    <w:uiPriority w:val="9"/>
    <w:qFormat/>
    <w:rsid w:val="00651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Company>CtrlSoft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2013-11-04T14:30:00Z</dcterms:created>
  <dcterms:modified xsi:type="dcterms:W3CDTF">2013-11-04T14:30:00Z</dcterms:modified>
</cp:coreProperties>
</file>