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0720034"/>
        <w:docPartObj>
          <w:docPartGallery w:val="Cover Pages"/>
          <w:docPartUnique/>
        </w:docPartObj>
      </w:sdtPr>
      <w:sdtContent>
        <w:p w:rsidR="00C663AA" w:rsidRDefault="00036510">
          <w:r w:rsidRPr="00036510">
            <w:rPr>
              <w:b/>
              <w:noProof/>
              <w:sz w:val="36"/>
              <w:szCs w:val="36"/>
            </w:rPr>
            <w:pict>
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p w:rsidR="007C0F7A" w:rsidRDefault="007C0F7A" w:rsidP="00C663A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МБДОУ ДСКВ   №2 «Калинка»</w:t>
                        </w:r>
                      </w:p>
                      <w:p w:rsidR="007C0F7A" w:rsidRDefault="007C0F7A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663AA" w:rsidRDefault="00C663AA"/>
        <w:p w:rsidR="00C663AA" w:rsidRDefault="00C663AA"/>
        <w:p w:rsidR="00C663AA" w:rsidRDefault="00C663AA"/>
        <w:p w:rsidR="00C663AA" w:rsidRDefault="00C663AA"/>
        <w:p w:rsidR="00C663AA" w:rsidRDefault="00C663AA"/>
        <w:p w:rsidR="00C663AA" w:rsidRDefault="00C663AA"/>
        <w:p w:rsidR="00C663AA" w:rsidRDefault="00C663AA"/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К</w:t>
          </w:r>
          <w:r w:rsidRPr="00C663AA">
            <w:rPr>
              <w:b/>
              <w:sz w:val="36"/>
              <w:szCs w:val="36"/>
            </w:rPr>
            <w:t>ружок</w:t>
          </w:r>
          <w:r w:rsidR="00A77DDB">
            <w:rPr>
              <w:b/>
              <w:sz w:val="36"/>
              <w:szCs w:val="36"/>
            </w:rPr>
            <w:t xml:space="preserve"> «Я здоров!</w:t>
          </w:r>
          <w:r>
            <w:rPr>
              <w:b/>
              <w:sz w:val="36"/>
              <w:szCs w:val="36"/>
            </w:rPr>
            <w:t xml:space="preserve">» </w:t>
          </w:r>
          <w:r w:rsidRPr="00C663AA">
            <w:rPr>
              <w:b/>
              <w:sz w:val="36"/>
              <w:szCs w:val="36"/>
            </w:rPr>
            <w:t xml:space="preserve"> </w:t>
          </w: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F77F1B" w:rsidRDefault="00C663AA" w:rsidP="00C663AA">
          <w:pPr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Подготовила:</w:t>
          </w:r>
        </w:p>
        <w:p w:rsidR="00F77F1B" w:rsidRDefault="00F77F1B" w:rsidP="00C663AA">
          <w:pPr>
            <w:jc w:val="right"/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Мигазова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Ралия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Рамиловна</w:t>
          </w:r>
          <w:proofErr w:type="spellEnd"/>
        </w:p>
        <w:p w:rsidR="00C663AA" w:rsidRDefault="00C663AA" w:rsidP="00C663AA">
          <w:pPr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</w:t>
          </w: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C663AA" w:rsidRDefault="00C663AA" w:rsidP="00C663AA">
          <w:pPr>
            <w:jc w:val="center"/>
            <w:rPr>
              <w:b/>
              <w:sz w:val="36"/>
              <w:szCs w:val="36"/>
            </w:rPr>
          </w:pPr>
        </w:p>
        <w:p w:rsidR="007C0F7A" w:rsidRDefault="00C663AA" w:rsidP="00F77F1B">
          <w:pPr>
            <w:jc w:val="center"/>
          </w:pPr>
          <w:r>
            <w:rPr>
              <w:b/>
              <w:sz w:val="36"/>
              <w:szCs w:val="36"/>
            </w:rPr>
            <w:t xml:space="preserve"> </w:t>
          </w:r>
          <w:r w:rsidR="007C0F7A">
            <w:br w:type="page"/>
          </w:r>
        </w:p>
      </w:sdtContent>
    </w:sdt>
    <w:p w:rsidR="00155E4A" w:rsidRPr="001B133A" w:rsidRDefault="00155E4A" w:rsidP="00D50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E0" w:rsidRPr="00B421E0" w:rsidRDefault="00B421E0" w:rsidP="00B421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НАУЧНО-ПЕДАГОГИЧЕСКАЯ ОБОСНОВАННОСТЬ ПРОГРАММЫ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НОВИЗНА ПРОГРАММЫ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АКТУАЛЬНОСТЬ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ЦЕЛЬ ПРОГРАММЫ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ЗАДАЧИ ПРОГРАММЫ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ОЖИДАЕМЫЙ РЕЗУЛЬТАТ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ХАРАКТЕРИСТИКА СТРУКТУРЫ ПРОГРАММЫ</w:t>
      </w:r>
    </w:p>
    <w:p w:rsidR="00B421E0" w:rsidRPr="00B421E0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МЕТОДЫ ДИАГНОСТИКИ</w:t>
      </w:r>
    </w:p>
    <w:p w:rsidR="00B421E0" w:rsidRPr="00B421E0" w:rsidRDefault="007C0F7A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ПЕРСПЕКТИВНО-ТЕМАТИЧЕКОЕ ПЛАНИРОВАНИЕ</w:t>
      </w:r>
    </w:p>
    <w:p w:rsidR="001B133A" w:rsidRPr="001B133A" w:rsidRDefault="00B421E0" w:rsidP="00B421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B421E0">
        <w:rPr>
          <w:rFonts w:ascii="Times New Roman" w:hAnsi="Times New Roman" w:cs="Times New Roman"/>
          <w:b/>
          <w:sz w:val="28"/>
          <w:szCs w:val="28"/>
          <w:u w:val="single"/>
        </w:rPr>
        <w:tab/>
        <w:t>РЕЗУЛЬТАТИВНОСТЬ ОБРАЗОВАТЕЛЬНОГО ПРОЦЕССА (мониторинг)</w:t>
      </w:r>
      <w:r w:rsidR="001B133A" w:rsidRPr="001B1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133A" w:rsidRDefault="001B133A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B421E0" w:rsidRPr="001B133A" w:rsidRDefault="00B421E0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1B133A" w:rsidRPr="001B133A" w:rsidRDefault="001B133A" w:rsidP="001B133A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B133A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Паспорт программы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458"/>
        <w:gridCol w:w="7397"/>
      </w:tblGrid>
      <w:tr w:rsidR="001B133A" w:rsidRPr="001B133A" w:rsidTr="00612A4C">
        <w:tc>
          <w:tcPr>
            <w:tcW w:w="24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1B133A" w:rsidRPr="001B133A" w:rsidRDefault="00A77DDB" w:rsidP="00612A4C">
            <w:pPr>
              <w:pStyle w:val="c15c39"/>
              <w:spacing w:before="0" w:beforeAutospacing="0" w:after="0" w:afterAutospacing="0" w:line="270" w:lineRule="atLeast"/>
              <w:ind w:right="-8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«Я здоров!</w:t>
            </w:r>
            <w:r w:rsidR="003C7C18" w:rsidRPr="003C7C18">
              <w:rPr>
                <w:bCs/>
                <w:color w:val="000000"/>
                <w:sz w:val="28"/>
                <w:szCs w:val="28"/>
              </w:rPr>
              <w:t>» для второй младшей группы «Белочки»</w:t>
            </w:r>
          </w:p>
        </w:tc>
      </w:tr>
      <w:tr w:rsidR="001B133A" w:rsidRPr="001B133A" w:rsidTr="00612A4C">
        <w:trPr>
          <w:trHeight w:val="649"/>
        </w:trPr>
        <w:tc>
          <w:tcPr>
            <w:tcW w:w="2458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397" w:type="dxa"/>
            <w:tcBorders>
              <w:left w:val="nil"/>
              <w:right w:val="nil"/>
            </w:tcBorders>
            <w:shd w:val="clear" w:color="auto" w:fill="EFD3D2"/>
          </w:tcPr>
          <w:p w:rsidR="003C7C18" w:rsidRPr="003C7C18" w:rsidRDefault="003C7C18" w:rsidP="003C7C1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своем физическом «я» - строении и функции тела ребенка;</w:t>
            </w:r>
          </w:p>
          <w:p w:rsidR="001B133A" w:rsidRPr="001B133A" w:rsidRDefault="003C7C18" w:rsidP="003C7C1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младшего дошкольного возраста.</w:t>
            </w:r>
          </w:p>
        </w:tc>
      </w:tr>
      <w:tr w:rsidR="001B133A" w:rsidRPr="001B133A" w:rsidTr="00612A4C">
        <w:tc>
          <w:tcPr>
            <w:tcW w:w="2458" w:type="dxa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397" w:type="dxa"/>
          </w:tcPr>
          <w:p w:rsidR="003C7C18" w:rsidRPr="003C7C18" w:rsidRDefault="003C7C18" w:rsidP="003C7C18">
            <w:pPr>
              <w:ind w:left="-20" w:right="-1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sz w:val="28"/>
                <w:szCs w:val="28"/>
              </w:rPr>
              <w:t>- развитие знаний о человеке через игровую деятельность (дидактические, сюжетно-ролевые игры);</w:t>
            </w:r>
          </w:p>
          <w:p w:rsidR="003C7C18" w:rsidRPr="003C7C18" w:rsidRDefault="003C7C18" w:rsidP="003C7C18">
            <w:pPr>
              <w:ind w:left="-20" w:right="-1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устанавливать связь между органами тела человека, их назначение;</w:t>
            </w:r>
          </w:p>
          <w:p w:rsidR="001B133A" w:rsidRPr="001B133A" w:rsidRDefault="003C7C18" w:rsidP="003C7C18">
            <w:pPr>
              <w:ind w:left="-20" w:right="-1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способностей, правил гигиены и безопасности.</w:t>
            </w:r>
          </w:p>
        </w:tc>
      </w:tr>
      <w:tr w:rsidR="001B133A" w:rsidRPr="001B133A" w:rsidTr="00612A4C">
        <w:tc>
          <w:tcPr>
            <w:tcW w:w="2458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97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A77DDB" w:rsidP="00612A4C">
            <w:pPr>
              <w:ind w:left="6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Рамиловна</w:t>
            </w:r>
            <w:proofErr w:type="spellEnd"/>
          </w:p>
        </w:tc>
      </w:tr>
      <w:tr w:rsidR="001B133A" w:rsidRPr="001B133A" w:rsidTr="00612A4C">
        <w:tc>
          <w:tcPr>
            <w:tcW w:w="2458" w:type="dxa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 программы</w:t>
            </w:r>
          </w:p>
        </w:tc>
        <w:tc>
          <w:tcPr>
            <w:tcW w:w="7397" w:type="dxa"/>
          </w:tcPr>
          <w:p w:rsidR="001B133A" w:rsidRPr="001B133A" w:rsidRDefault="003C7C18" w:rsidP="00612A4C">
            <w:pPr>
              <w:ind w:left="6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образовательного процесса на основе интеграции образовательных областей (физическая культура, здоровье, безопасность, социализация, коммуникация, познание, художественное творчество, чтение художественной литературы, музыка) как одного из важнейших принципов организации работы с дошкольниками в соответствии с федеральным государственным стандартом структуры основной общеобразовательной программы дошкольного образования.</w:t>
            </w:r>
          </w:p>
        </w:tc>
      </w:tr>
      <w:tr w:rsidR="001B133A" w:rsidRPr="001B133A" w:rsidTr="00612A4C">
        <w:tc>
          <w:tcPr>
            <w:tcW w:w="2458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97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3C7C18" w:rsidP="00612A4C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</w:tr>
      <w:tr w:rsidR="001B133A" w:rsidRPr="001B133A" w:rsidTr="00612A4C">
        <w:tc>
          <w:tcPr>
            <w:tcW w:w="2458" w:type="dxa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Участники </w:t>
            </w: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97" w:type="dxa"/>
          </w:tcPr>
          <w:p w:rsidR="001B133A" w:rsidRPr="001B133A" w:rsidRDefault="003C7C18" w:rsidP="00612A4C">
            <w:pPr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 – дети - родители</w:t>
            </w:r>
          </w:p>
        </w:tc>
      </w:tr>
      <w:tr w:rsidR="001B133A" w:rsidRPr="001B133A" w:rsidTr="00612A4C">
        <w:tc>
          <w:tcPr>
            <w:tcW w:w="2458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1B133A" w:rsidP="00612A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397" w:type="dxa"/>
            <w:tcBorders>
              <w:left w:val="nil"/>
              <w:right w:val="nil"/>
            </w:tcBorders>
            <w:shd w:val="clear" w:color="auto" w:fill="EFD3D2"/>
          </w:tcPr>
          <w:p w:rsidR="001B133A" w:rsidRPr="001B133A" w:rsidRDefault="001B133A" w:rsidP="00612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3A" w:rsidRDefault="001B133A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3C7C18" w:rsidRPr="001B133A" w:rsidRDefault="003C7C18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1B133A" w:rsidRPr="001B133A" w:rsidRDefault="001B133A" w:rsidP="001B133A">
      <w:pPr>
        <w:rPr>
          <w:rFonts w:ascii="Times New Roman" w:hAnsi="Times New Roman" w:cs="Times New Roman"/>
          <w:b/>
          <w:sz w:val="28"/>
          <w:szCs w:val="28"/>
        </w:rPr>
      </w:pPr>
    </w:p>
    <w:p w:rsidR="001B133A" w:rsidRPr="001B133A" w:rsidRDefault="001B133A" w:rsidP="001B1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3A" w:rsidRPr="001B133A" w:rsidRDefault="001B133A" w:rsidP="00D50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95" w:rsidRPr="00BA2295" w:rsidRDefault="00BA2295" w:rsidP="00BA2295">
      <w:pPr>
        <w:ind w:firstLine="851"/>
        <w:rPr>
          <w:rFonts w:ascii="Arial" w:hAnsi="Arial" w:cs="Arial"/>
          <w:b/>
          <w:sz w:val="28"/>
          <w:szCs w:val="28"/>
        </w:rPr>
      </w:pPr>
      <w:r w:rsidRPr="00BA2295">
        <w:rPr>
          <w:rFonts w:ascii="Arial" w:hAnsi="Arial" w:cs="Arial"/>
          <w:b/>
          <w:sz w:val="28"/>
          <w:szCs w:val="28"/>
        </w:rPr>
        <w:lastRenderedPageBreak/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Научно-педагогическая обоснованность </w:t>
      </w:r>
      <w:r w:rsidRPr="00BA2295">
        <w:rPr>
          <w:rFonts w:ascii="Arial" w:hAnsi="Arial" w:cs="Arial"/>
          <w:b/>
          <w:sz w:val="28"/>
          <w:szCs w:val="28"/>
        </w:rPr>
        <w:t xml:space="preserve">программы </w:t>
      </w:r>
    </w:p>
    <w:p w:rsidR="00BA2295" w:rsidRPr="00BA2295" w:rsidRDefault="00BA2295" w:rsidP="00BA2295">
      <w:pPr>
        <w:ind w:firstLine="851"/>
        <w:rPr>
          <w:rFonts w:ascii="Arial" w:hAnsi="Arial" w:cs="Arial"/>
          <w:sz w:val="28"/>
          <w:szCs w:val="28"/>
        </w:rPr>
      </w:pPr>
      <w:r w:rsidRPr="00BA2295">
        <w:rPr>
          <w:rFonts w:ascii="Arial" w:hAnsi="Arial" w:cs="Arial"/>
          <w:sz w:val="28"/>
          <w:szCs w:val="28"/>
        </w:rPr>
        <w:t xml:space="preserve">Методики, приемы и технологии, используемые в процессе реализации Программы, подобраны из числа адаптированных к особенностям физиологии и психологии дошкольников. </w:t>
      </w:r>
    </w:p>
    <w:p w:rsidR="00BA2295" w:rsidRDefault="00BA2295" w:rsidP="00BA2295">
      <w:pPr>
        <w:ind w:firstLine="851"/>
        <w:rPr>
          <w:rFonts w:ascii="Arial" w:hAnsi="Arial" w:cs="Arial"/>
          <w:sz w:val="28"/>
          <w:szCs w:val="28"/>
        </w:rPr>
      </w:pPr>
      <w:r w:rsidRPr="00BA2295">
        <w:rPr>
          <w:rFonts w:ascii="Arial" w:hAnsi="Arial" w:cs="Arial"/>
          <w:sz w:val="28"/>
          <w:szCs w:val="28"/>
        </w:rPr>
        <w:t xml:space="preserve">    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Роль педагога заключается в создании игровой ситуации и организации игровой предметно-пространственной среды. Педагогическая технология опирается на принцип активности воспитанников, характеризуемый высоким уровнем мотивации, наличием творческой и эмоциональной составляющих.</w:t>
      </w:r>
    </w:p>
    <w:p w:rsidR="00BA2295" w:rsidRPr="00BA2295" w:rsidRDefault="00BA2295" w:rsidP="00BA229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A2295">
        <w:rPr>
          <w:rFonts w:ascii="Arial" w:hAnsi="Arial" w:cs="Arial"/>
          <w:sz w:val="28"/>
          <w:szCs w:val="28"/>
        </w:rPr>
        <w:t>Маленький ребенок достоин того, чтобы его развитие протекало полноценно. Для этого взрослому надо знать особенности раннего возраста, уметь создать благоприятные условия для уникального самораскрытия возможностей каждого малыша (Е.Власова).</w:t>
      </w:r>
    </w:p>
    <w:p w:rsidR="00BA2295" w:rsidRPr="00BA2295" w:rsidRDefault="00BA2295" w:rsidP="00BA2295">
      <w:pPr>
        <w:ind w:firstLine="851"/>
        <w:rPr>
          <w:rFonts w:ascii="Arial" w:hAnsi="Arial" w:cs="Arial"/>
          <w:sz w:val="28"/>
          <w:szCs w:val="28"/>
        </w:rPr>
      </w:pPr>
      <w:r w:rsidRPr="00BA2295">
        <w:rPr>
          <w:rFonts w:ascii="Arial" w:hAnsi="Arial" w:cs="Arial"/>
          <w:sz w:val="28"/>
          <w:szCs w:val="28"/>
        </w:rPr>
        <w:t>В младшем возрасте закладываются основы физического, умственного, нравственного развития ребенка. Решить проблемы младшего возраста – значит обеспечить полноценное развитие детей в дошкольном и школьном возрасте. Для того</w:t>
      </w:r>
      <w:proofErr w:type="gramStart"/>
      <w:r w:rsidRPr="00BA2295">
        <w:rPr>
          <w:rFonts w:ascii="Arial" w:hAnsi="Arial" w:cs="Arial"/>
          <w:sz w:val="28"/>
          <w:szCs w:val="28"/>
        </w:rPr>
        <w:t>,</w:t>
      </w:r>
      <w:proofErr w:type="gramEnd"/>
      <w:r w:rsidRPr="00BA2295">
        <w:rPr>
          <w:rFonts w:ascii="Arial" w:hAnsi="Arial" w:cs="Arial"/>
          <w:sz w:val="28"/>
          <w:szCs w:val="28"/>
        </w:rPr>
        <w:t xml:space="preserve"> чтобы ребенок рос и развивался, он должен быть здоровым. Здоровье – основа жизни и развития ребенка. На занятиях дети о себе узнают не достаточно, поэтому я разработал</w:t>
      </w:r>
      <w:r w:rsidR="00A77DDB">
        <w:rPr>
          <w:rFonts w:ascii="Arial" w:hAnsi="Arial" w:cs="Arial"/>
          <w:sz w:val="28"/>
          <w:szCs w:val="28"/>
        </w:rPr>
        <w:t>а рабочую программу кружка «Я здоров!»</w:t>
      </w:r>
    </w:p>
    <w:p w:rsidR="004D5D2A" w:rsidRPr="004D5D2A" w:rsidRDefault="004D5D2A" w:rsidP="004D5D2A">
      <w:pPr>
        <w:ind w:firstLine="851"/>
        <w:rPr>
          <w:rFonts w:ascii="Arial" w:hAnsi="Arial" w:cs="Arial"/>
          <w:sz w:val="28"/>
          <w:szCs w:val="28"/>
        </w:rPr>
      </w:pPr>
      <w:r w:rsidRPr="004D5D2A">
        <w:rPr>
          <w:rFonts w:ascii="Arial" w:hAnsi="Arial" w:cs="Arial"/>
          <w:b/>
          <w:bCs/>
          <w:sz w:val="28"/>
          <w:szCs w:val="28"/>
        </w:rPr>
        <w:t xml:space="preserve">Новизна </w:t>
      </w:r>
      <w:r w:rsidRPr="004D5D2A">
        <w:rPr>
          <w:rFonts w:ascii="Arial" w:hAnsi="Arial" w:cs="Arial"/>
          <w:sz w:val="28"/>
          <w:szCs w:val="28"/>
        </w:rPr>
        <w:t xml:space="preserve">данной образовательной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 </w:t>
      </w:r>
    </w:p>
    <w:p w:rsidR="004D5D2A" w:rsidRDefault="004D5D2A" w:rsidP="004D5D2A">
      <w:pPr>
        <w:ind w:firstLine="851"/>
        <w:rPr>
          <w:rFonts w:ascii="Arial" w:hAnsi="Arial" w:cs="Arial"/>
          <w:sz w:val="28"/>
          <w:szCs w:val="28"/>
        </w:rPr>
      </w:pPr>
      <w:r w:rsidRPr="004D5D2A">
        <w:rPr>
          <w:rFonts w:ascii="Arial" w:hAnsi="Arial" w:cs="Arial"/>
          <w:sz w:val="28"/>
          <w:szCs w:val="28"/>
        </w:rPr>
        <w:t>Программой предусмотрено построение образовательного процесса на основе интеграции образовательных областей (физическая культура, здоровье, безопасность, социализация, коммуникация, познание, художественное творчество, чтение художественной литературы, музыка) как одного из важнейших принципов организации работы с дошкольника</w:t>
      </w:r>
      <w:r w:rsidR="00C3440F">
        <w:rPr>
          <w:rFonts w:ascii="Arial" w:hAnsi="Arial" w:cs="Arial"/>
          <w:sz w:val="28"/>
          <w:szCs w:val="28"/>
        </w:rPr>
        <w:t>ми в соответствии с федеральным</w:t>
      </w:r>
      <w:r w:rsidRPr="004D5D2A">
        <w:rPr>
          <w:rFonts w:ascii="Arial" w:hAnsi="Arial" w:cs="Arial"/>
          <w:sz w:val="28"/>
          <w:szCs w:val="28"/>
        </w:rPr>
        <w:t xml:space="preserve"> государственным</w:t>
      </w:r>
      <w:r w:rsidR="00C3440F">
        <w:rPr>
          <w:rFonts w:ascii="Arial" w:hAnsi="Arial" w:cs="Arial"/>
          <w:sz w:val="28"/>
          <w:szCs w:val="28"/>
        </w:rPr>
        <w:t xml:space="preserve"> стандартом </w:t>
      </w:r>
      <w:r w:rsidRPr="004D5D2A">
        <w:rPr>
          <w:rFonts w:ascii="Arial" w:hAnsi="Arial" w:cs="Arial"/>
          <w:sz w:val="28"/>
          <w:szCs w:val="28"/>
        </w:rPr>
        <w:t>структур</w:t>
      </w:r>
      <w:r w:rsidR="00C3440F">
        <w:rPr>
          <w:rFonts w:ascii="Arial" w:hAnsi="Arial" w:cs="Arial"/>
          <w:sz w:val="28"/>
          <w:szCs w:val="28"/>
        </w:rPr>
        <w:t>ы</w:t>
      </w:r>
      <w:r w:rsidRPr="004D5D2A">
        <w:rPr>
          <w:rFonts w:ascii="Arial" w:hAnsi="Arial" w:cs="Arial"/>
          <w:sz w:val="28"/>
          <w:szCs w:val="28"/>
        </w:rPr>
        <w:t xml:space="preserve"> основной общеобразовательно</w:t>
      </w:r>
      <w:r>
        <w:rPr>
          <w:rFonts w:ascii="Arial" w:hAnsi="Arial" w:cs="Arial"/>
          <w:sz w:val="28"/>
          <w:szCs w:val="28"/>
        </w:rPr>
        <w:t>й программы дошкольного образования.</w:t>
      </w:r>
    </w:p>
    <w:p w:rsidR="004D5D2A" w:rsidRDefault="00740F24" w:rsidP="004D5D2A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Актуальность </w:t>
      </w:r>
      <w:r w:rsidRPr="00C3440F">
        <w:rPr>
          <w:rFonts w:ascii="Arial" w:hAnsi="Arial" w:cs="Arial"/>
          <w:b/>
          <w:sz w:val="28"/>
          <w:szCs w:val="28"/>
        </w:rPr>
        <w:t>программы</w:t>
      </w:r>
    </w:p>
    <w:p w:rsidR="00740F24" w:rsidRPr="00740F24" w:rsidRDefault="00740F24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740F24">
        <w:rPr>
          <w:rFonts w:ascii="Arial" w:hAnsi="Arial" w:cs="Arial"/>
          <w:sz w:val="28"/>
          <w:szCs w:val="28"/>
        </w:rPr>
        <w:t xml:space="preserve"> Современная социально-экономическая ситуация в стране</w:t>
      </w:r>
      <w:r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–</w:t>
      </w:r>
      <w:r w:rsidR="00C3440F"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санитарно-эпидемиологическом благополучии населения РФ»,</w:t>
      </w:r>
      <w:r>
        <w:rPr>
          <w:rFonts w:ascii="Arial" w:hAnsi="Arial" w:cs="Arial"/>
          <w:sz w:val="28"/>
          <w:szCs w:val="28"/>
        </w:rPr>
        <w:t xml:space="preserve"> </w:t>
      </w:r>
      <w:r w:rsidRPr="00740F24">
        <w:rPr>
          <w:rFonts w:ascii="Arial" w:hAnsi="Arial" w:cs="Arial"/>
          <w:sz w:val="28"/>
          <w:szCs w:val="28"/>
        </w:rPr>
        <w:t>Указом президента России «О неотложных мерах по обеспечению здоровья населения в РФ», «Конвенцией о правах ребенка» и т.д.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>Комплексный подход в</w:t>
      </w:r>
      <w:r w:rsidR="00740F24">
        <w:rPr>
          <w:rFonts w:ascii="Arial" w:hAnsi="Arial" w:cs="Arial"/>
          <w:sz w:val="28"/>
          <w:szCs w:val="28"/>
        </w:rPr>
        <w:t xml:space="preserve">  </w:t>
      </w:r>
      <w:r w:rsidR="00740F24" w:rsidRPr="00740F24">
        <w:rPr>
          <w:rFonts w:ascii="Arial" w:hAnsi="Arial" w:cs="Arial"/>
          <w:sz w:val="28"/>
          <w:szCs w:val="28"/>
        </w:rPr>
        <w:t>воспитании здорового ребенка –</w:t>
      </w:r>
      <w:r w:rsidR="00740F24">
        <w:rPr>
          <w:rFonts w:ascii="Arial" w:hAnsi="Arial" w:cs="Arial"/>
          <w:sz w:val="28"/>
          <w:szCs w:val="28"/>
        </w:rPr>
        <w:t xml:space="preserve"> </w:t>
      </w:r>
      <w:r w:rsidR="00740F24" w:rsidRPr="00740F24">
        <w:rPr>
          <w:rFonts w:ascii="Arial" w:hAnsi="Arial" w:cs="Arial"/>
          <w:sz w:val="28"/>
          <w:szCs w:val="28"/>
        </w:rPr>
        <w:t xml:space="preserve">дошкольника, включающий различные компоненты его физического, психического и социально-нравственного здоровья </w:t>
      </w:r>
      <w:proofErr w:type="gramStart"/>
      <w:r w:rsidR="00740F24" w:rsidRPr="00740F24">
        <w:rPr>
          <w:rFonts w:ascii="Arial" w:hAnsi="Arial" w:cs="Arial"/>
          <w:sz w:val="28"/>
          <w:szCs w:val="28"/>
        </w:rPr>
        <w:t>–в</w:t>
      </w:r>
      <w:proofErr w:type="gramEnd"/>
      <w:r w:rsidR="00740F24" w:rsidRPr="00740F24">
        <w:rPr>
          <w:rFonts w:ascii="Arial" w:hAnsi="Arial" w:cs="Arial"/>
          <w:sz w:val="28"/>
          <w:szCs w:val="28"/>
        </w:rPr>
        <w:t xml:space="preserve"> совокупности объединен в понятие «полноценное здоровье».</w:t>
      </w:r>
    </w:p>
    <w:p w:rsidR="00740F24" w:rsidRPr="00740F24" w:rsidRDefault="00C3440F" w:rsidP="00740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40F24" w:rsidRPr="00740F24">
        <w:rPr>
          <w:rFonts w:ascii="Arial" w:hAnsi="Arial" w:cs="Arial"/>
          <w:sz w:val="28"/>
          <w:szCs w:val="28"/>
        </w:rPr>
        <w:t xml:space="preserve">Проблема здоровья часто длительно болеющих детей и детей с ослабленным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 </w:t>
      </w:r>
    </w:p>
    <w:p w:rsidR="00B941C9" w:rsidRDefault="00B941C9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Цели:</w:t>
      </w:r>
    </w:p>
    <w:p w:rsidR="00B941C9" w:rsidRDefault="00B941C9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представлений о своем физическом «я» - строении и функции тела ребенка;</w:t>
      </w:r>
    </w:p>
    <w:p w:rsidR="00B941C9" w:rsidRDefault="00B941C9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формирование умения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младшего дошкольного возраста.</w:t>
      </w:r>
    </w:p>
    <w:p w:rsidR="00392655" w:rsidRDefault="00392655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Задачи: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знаний о человеке через игровую деятельность (дидактические, сюжетно-ролевые игры);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формирование умения устанавливать связь между органами тела человека, их назначение;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коммуникативных способностей, правил гигиены и безопасности.</w:t>
      </w:r>
    </w:p>
    <w:p w:rsidR="00BA2295" w:rsidRDefault="00BA2295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Ожидаемый результат</w:t>
      </w:r>
    </w:p>
    <w:p w:rsidR="00BA2295" w:rsidRPr="00BA2295" w:rsidRDefault="00BA2295" w:rsidP="00D503E7">
      <w:pPr>
        <w:ind w:firstLine="851"/>
        <w:rPr>
          <w:rFonts w:ascii="Arial" w:hAnsi="Arial" w:cs="Arial"/>
          <w:sz w:val="28"/>
          <w:szCs w:val="28"/>
        </w:rPr>
      </w:pPr>
      <w:r w:rsidRPr="00BA2295">
        <w:rPr>
          <w:rFonts w:ascii="Arial" w:hAnsi="Arial" w:cs="Arial"/>
          <w:sz w:val="28"/>
          <w:szCs w:val="28"/>
        </w:rPr>
        <w:t>Педагогически значимым итогом освоения программы является содействие всестороннему, гармоничному развитию детей старшего дошкольного возраста.</w:t>
      </w:r>
      <w:r>
        <w:rPr>
          <w:rFonts w:ascii="Arial" w:hAnsi="Arial" w:cs="Arial"/>
          <w:sz w:val="28"/>
          <w:szCs w:val="28"/>
        </w:rPr>
        <w:t xml:space="preserve"> У детей прослеживается сформированное представление о своем физическом «Я», умение </w:t>
      </w:r>
      <w:r w:rsidRPr="00BA2295">
        <w:rPr>
          <w:rFonts w:ascii="Arial" w:hAnsi="Arial" w:cs="Arial"/>
          <w:sz w:val="28"/>
          <w:szCs w:val="28"/>
        </w:rPr>
        <w:t>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</w:t>
      </w:r>
      <w:r>
        <w:rPr>
          <w:rFonts w:ascii="Arial" w:hAnsi="Arial" w:cs="Arial"/>
          <w:sz w:val="28"/>
          <w:szCs w:val="28"/>
        </w:rPr>
        <w:t xml:space="preserve"> здоровью. Повышение индекса здоровья. </w:t>
      </w:r>
    </w:p>
    <w:p w:rsidR="00C3440F" w:rsidRPr="00C3440F" w:rsidRDefault="00BA2295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Характеристика структуры</w:t>
      </w:r>
      <w:r w:rsidR="00C3440F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занятия кружка входят: загадывание и разгадывание загадок, рассказывание стихов, беседы – рассуждения, рассказывание сказок и рассказов о частях тела и лица человека, знакомство с правилами гигиены и безопасности, упражнения для частей лица, дыхательная гимнастика, закаливающие комплексы для носа и других частей лица, подвижные игры, упражнения для предупреждения плоскостопия, игры – физкультминутки, сюжетно-ролевые игры.</w:t>
      </w:r>
      <w:proofErr w:type="gramEnd"/>
    </w:p>
    <w:p w:rsidR="00392655" w:rsidRDefault="0039265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Особенность занятия кружка заключается в том, что усвоение материала происходит незаметно для детей, в практической интересной деятельности, так как задействованными оказываются непроизвольное внимание и запоминание.</w:t>
      </w:r>
    </w:p>
    <w:p w:rsidR="00392655" w:rsidRDefault="003C513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Полученные на занятиях кружка знания и умения устойчивы настолько, что дети применяют их в повседневной жизни. Поэтому их успехи на занятиях кружка определяются не только доступностью и занимательностью предлагаемого материала, но и эмоциональным отношением к занятиям кружка, заинтересованностью.</w:t>
      </w:r>
    </w:p>
    <w:p w:rsidR="003C5135" w:rsidRDefault="003C513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воспитания «</w:t>
      </w:r>
      <w:proofErr w:type="spellStart"/>
      <w:r>
        <w:rPr>
          <w:rFonts w:ascii="Arial" w:hAnsi="Arial" w:cs="Arial"/>
          <w:sz w:val="28"/>
          <w:szCs w:val="28"/>
        </w:rPr>
        <w:t>Здоровьесбережение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3C5135" w:rsidRDefault="00A77DDB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кружка «Я здоров!</w:t>
      </w:r>
      <w:r w:rsidR="003C5135">
        <w:rPr>
          <w:rFonts w:ascii="Arial" w:hAnsi="Arial" w:cs="Arial"/>
          <w:sz w:val="28"/>
          <w:szCs w:val="28"/>
        </w:rPr>
        <w:t xml:space="preserve">» также актуальна для родителей. В программе разработаны консультации на тему: «Организация ухода за детьми младшего </w:t>
      </w:r>
      <w:r w:rsidR="003C5135">
        <w:rPr>
          <w:rFonts w:ascii="Arial" w:hAnsi="Arial" w:cs="Arial"/>
          <w:sz w:val="28"/>
          <w:szCs w:val="28"/>
        </w:rPr>
        <w:lastRenderedPageBreak/>
        <w:t>возраста (туалет носа, умывание, полоскание рта и чистка зубов)», «Влияние пальчиковой гимнастики на умственное развитие ребенка».</w:t>
      </w:r>
    </w:p>
    <w:p w:rsidR="003C5135" w:rsidRDefault="003C5135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Приложена картотека дополнительного материала к</w:t>
      </w:r>
      <w:r w:rsidR="00A77DDB">
        <w:rPr>
          <w:rFonts w:ascii="Arial" w:hAnsi="Arial" w:cs="Arial"/>
          <w:sz w:val="28"/>
          <w:szCs w:val="28"/>
        </w:rPr>
        <w:t xml:space="preserve"> занятиям кружка «Я Здоров!</w:t>
      </w:r>
      <w:r>
        <w:rPr>
          <w:rFonts w:ascii="Arial" w:hAnsi="Arial" w:cs="Arial"/>
          <w:sz w:val="28"/>
          <w:szCs w:val="28"/>
        </w:rPr>
        <w:t>».</w:t>
      </w:r>
    </w:p>
    <w:p w:rsidR="003C5135" w:rsidRDefault="003C5135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кружка разработана на два года. Дети от 3 до 4 лет и дети от 4 до 5 лет. Два занятия в месяц. 18 занятий на учебный год. Занятия кружка рассчитаны на 15 минут во второй младшей группе и 20 минут в средней группе.</w:t>
      </w:r>
    </w:p>
    <w:p w:rsidR="0022230A" w:rsidRDefault="0022230A" w:rsidP="003C5135">
      <w:pPr>
        <w:ind w:firstLine="851"/>
        <w:rPr>
          <w:rFonts w:ascii="Arial" w:hAnsi="Arial" w:cs="Arial"/>
          <w:sz w:val="28"/>
          <w:szCs w:val="28"/>
        </w:rPr>
      </w:pPr>
    </w:p>
    <w:p w:rsidR="00725051" w:rsidRDefault="00725051" w:rsidP="00FF629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225364">
        <w:rPr>
          <w:rFonts w:ascii="Arial" w:hAnsi="Arial" w:cs="Arial"/>
          <w:b/>
          <w:sz w:val="28"/>
          <w:szCs w:val="28"/>
        </w:rPr>
        <w:t>ониторинг реализации программы</w:t>
      </w:r>
    </w:p>
    <w:p w:rsidR="00FF629F" w:rsidRDefault="00FF629F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дошкольном возрасте у детей чрезвычайно возрастает познавательная активность, интерес к познанию окружающего мира. Основой познания для ребенка дошкольного возраста является чувственное познание – восприятие, наглядное мышление.</w:t>
      </w:r>
    </w:p>
    <w:p w:rsidR="00FF629F" w:rsidRDefault="00FF629F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от того, как сформированы у ребенка-дошкольника восприятие, наглядно-действенное и наглядно-образное мышление, зависят его познавательные возможности, а также дальнейшее развитие деятельности, речи и более высоких, логических форм мышления. </w:t>
      </w:r>
    </w:p>
    <w:p w:rsidR="00DA496A" w:rsidRDefault="00FF629F" w:rsidP="003C5135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Нормально развивающиеся дети пятого года жизни при выполнении практических задач пользуются методом практического </w:t>
      </w:r>
      <w:proofErr w:type="spellStart"/>
      <w:r>
        <w:rPr>
          <w:rFonts w:ascii="Arial" w:hAnsi="Arial" w:cs="Arial"/>
          <w:sz w:val="28"/>
          <w:szCs w:val="28"/>
        </w:rPr>
        <w:t>примеривания</w:t>
      </w:r>
      <w:proofErr w:type="spellEnd"/>
      <w:r>
        <w:rPr>
          <w:rFonts w:ascii="Arial" w:hAnsi="Arial" w:cs="Arial"/>
          <w:sz w:val="28"/>
          <w:szCs w:val="28"/>
        </w:rPr>
        <w:t xml:space="preserve"> и часто </w:t>
      </w:r>
      <w:r w:rsidR="00DA496A">
        <w:rPr>
          <w:rFonts w:ascii="Arial" w:hAnsi="Arial" w:cs="Arial"/>
          <w:sz w:val="28"/>
          <w:szCs w:val="28"/>
        </w:rPr>
        <w:t>переходят на зрительную ориентировку. При решении мыслительных задач в основном пользуются оперированием образами-представителями, то есть решают задачи в наглядно-образном плане.</w:t>
      </w: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B91953" w:rsidRPr="00225364" w:rsidRDefault="00B91953" w:rsidP="003C5135">
      <w:pPr>
        <w:ind w:firstLine="851"/>
        <w:rPr>
          <w:rFonts w:ascii="Arial" w:hAnsi="Arial" w:cs="Arial"/>
          <w:sz w:val="28"/>
          <w:szCs w:val="28"/>
        </w:rPr>
      </w:pPr>
    </w:p>
    <w:p w:rsidR="008808F2" w:rsidRDefault="008808F2" w:rsidP="003C5135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Тематический план занятий кружка во второй младшей группе.</w:t>
      </w:r>
    </w:p>
    <w:tbl>
      <w:tblPr>
        <w:tblStyle w:val="a4"/>
        <w:tblW w:w="0" w:type="auto"/>
        <w:tblLook w:val="04A0"/>
      </w:tblPr>
      <w:tblGrid>
        <w:gridCol w:w="633"/>
        <w:gridCol w:w="2536"/>
        <w:gridCol w:w="7394"/>
      </w:tblGrid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 занятия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Сентябрь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>Я – человек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 – я?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ручки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ноги, как беречь ноги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уши, как беречь уши</w:t>
            </w:r>
          </w:p>
        </w:tc>
      </w:tr>
      <w:tr w:rsidR="008808F2" w:rsidTr="008808F2"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Февраль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рот и язычок, мои зубы</w:t>
            </w:r>
          </w:p>
        </w:tc>
      </w:tr>
      <w:tr w:rsidR="008808F2" w:rsidTr="008808F2">
        <w:trPr>
          <w:trHeight w:val="301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Март </w:t>
            </w:r>
          </w:p>
        </w:tc>
        <w:tc>
          <w:tcPr>
            <w:tcW w:w="7478" w:type="dxa"/>
          </w:tcPr>
          <w:p w:rsidR="008808F2" w:rsidRP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нос</w:t>
            </w:r>
          </w:p>
        </w:tc>
      </w:tr>
      <w:tr w:rsidR="008808F2" w:rsidTr="008808F2">
        <w:trPr>
          <w:trHeight w:val="323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глаза</w:t>
            </w:r>
          </w:p>
        </w:tc>
      </w:tr>
      <w:tr w:rsidR="008808F2" w:rsidTr="008808F2">
        <w:trPr>
          <w:trHeight w:val="322"/>
        </w:trPr>
        <w:tc>
          <w:tcPr>
            <w:tcW w:w="534" w:type="dxa"/>
          </w:tcPr>
          <w:p w:rsidR="008808F2" w:rsidRDefault="008808F2" w:rsidP="003C51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8808F2" w:rsidRDefault="008808F2" w:rsidP="003C51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Изучаем свое тело</w:t>
            </w:r>
          </w:p>
        </w:tc>
      </w:tr>
    </w:tbl>
    <w:p w:rsidR="008808F2" w:rsidRPr="00A23310" w:rsidRDefault="008808F2" w:rsidP="003C5135">
      <w:pPr>
        <w:ind w:firstLine="851"/>
        <w:rPr>
          <w:rFonts w:ascii="Arial" w:hAnsi="Arial" w:cs="Arial"/>
          <w:sz w:val="28"/>
          <w:szCs w:val="28"/>
        </w:rPr>
      </w:pPr>
    </w:p>
    <w:p w:rsidR="008808F2" w:rsidRDefault="00B91953" w:rsidP="003C5135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Тематический план занятий кружка.</w:t>
      </w:r>
    </w:p>
    <w:tbl>
      <w:tblPr>
        <w:tblStyle w:val="a4"/>
        <w:tblW w:w="0" w:type="auto"/>
        <w:tblLook w:val="04A0"/>
      </w:tblPr>
      <w:tblGrid>
        <w:gridCol w:w="633"/>
        <w:gridCol w:w="2536"/>
        <w:gridCol w:w="7394"/>
      </w:tblGrid>
      <w:tr w:rsidR="00B91953" w:rsidTr="003E339A">
        <w:tc>
          <w:tcPr>
            <w:tcW w:w="534" w:type="dxa"/>
          </w:tcPr>
          <w:p w:rsidR="00B91953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B91953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478" w:type="dxa"/>
          </w:tcPr>
          <w:p w:rsidR="00B91953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Тема занятия</w:t>
            </w:r>
          </w:p>
        </w:tc>
      </w:tr>
      <w:tr w:rsidR="00B91953" w:rsidTr="00B91953">
        <w:trPr>
          <w:trHeight w:val="344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Сентябрь </w:t>
            </w:r>
          </w:p>
        </w:tc>
        <w:tc>
          <w:tcPr>
            <w:tcW w:w="7478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>Я – человек</w:t>
            </w:r>
          </w:p>
        </w:tc>
      </w:tr>
      <w:tr w:rsidR="00B91953" w:rsidTr="003E339A">
        <w:trPr>
          <w:trHeight w:val="279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Сентябрь </w:t>
            </w:r>
          </w:p>
        </w:tc>
        <w:tc>
          <w:tcPr>
            <w:tcW w:w="7478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Все люди разные </w:t>
            </w:r>
          </w:p>
        </w:tc>
      </w:tr>
      <w:tr w:rsidR="00B91953" w:rsidTr="00B91953">
        <w:trPr>
          <w:trHeight w:val="344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 w:rsidRPr="008808F2"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Моя семья</w:t>
            </w:r>
          </w:p>
        </w:tc>
      </w:tr>
      <w:tr w:rsidR="00B91953" w:rsidTr="003E339A">
        <w:trPr>
          <w:trHeight w:val="279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B91953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Откуда я появился?</w:t>
            </w:r>
          </w:p>
        </w:tc>
      </w:tr>
      <w:tr w:rsidR="00B91953" w:rsidTr="00B91953">
        <w:trPr>
          <w:trHeight w:val="387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Мои руки </w:t>
            </w:r>
          </w:p>
        </w:tc>
      </w:tr>
      <w:tr w:rsidR="00B91953" w:rsidTr="003E339A">
        <w:trPr>
          <w:trHeight w:val="236"/>
        </w:trPr>
        <w:tc>
          <w:tcPr>
            <w:tcW w:w="534" w:type="dxa"/>
          </w:tcPr>
          <w:p w:rsidR="00B91953" w:rsidRPr="007C0F7A" w:rsidRDefault="00B91953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91953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Как ухаживать за руками </w:t>
            </w:r>
          </w:p>
        </w:tc>
      </w:tr>
      <w:tr w:rsidR="00B91953" w:rsidTr="00B91953">
        <w:trPr>
          <w:trHeight w:val="344"/>
        </w:trPr>
        <w:tc>
          <w:tcPr>
            <w:tcW w:w="534" w:type="dxa"/>
          </w:tcPr>
          <w:p w:rsidR="00B91953" w:rsidRP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B91953" w:rsidRPr="008808F2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Мои ноги </w:t>
            </w:r>
          </w:p>
        </w:tc>
      </w:tr>
      <w:tr w:rsidR="00B91953" w:rsidTr="003E339A">
        <w:trPr>
          <w:trHeight w:val="301"/>
        </w:trPr>
        <w:tc>
          <w:tcPr>
            <w:tcW w:w="534" w:type="dxa"/>
          </w:tcPr>
          <w:p w:rsidR="00B91953" w:rsidRP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91953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B91953" w:rsidRPr="008808F2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беречь ноги?</w:t>
            </w:r>
          </w:p>
        </w:tc>
      </w:tr>
      <w:tr w:rsidR="00B91953" w:rsidTr="007C0F7A">
        <w:trPr>
          <w:trHeight w:val="387"/>
        </w:trPr>
        <w:tc>
          <w:tcPr>
            <w:tcW w:w="534" w:type="dxa"/>
          </w:tcPr>
          <w:p w:rsidR="00B91953" w:rsidRP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0F7A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C0F7A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B91953" w:rsidRPr="008808F2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Мои уши </w:t>
            </w:r>
          </w:p>
        </w:tc>
      </w:tr>
      <w:tr w:rsidR="007C0F7A" w:rsidTr="003E339A">
        <w:trPr>
          <w:trHeight w:val="258"/>
        </w:trPr>
        <w:tc>
          <w:tcPr>
            <w:tcW w:w="534" w:type="dxa"/>
          </w:tcPr>
          <w:p w:rsid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беречь уши?</w:t>
            </w:r>
          </w:p>
        </w:tc>
      </w:tr>
      <w:tr w:rsidR="00B91953" w:rsidTr="007C0F7A">
        <w:trPr>
          <w:trHeight w:val="323"/>
        </w:trPr>
        <w:tc>
          <w:tcPr>
            <w:tcW w:w="534" w:type="dxa"/>
          </w:tcPr>
          <w:p w:rsidR="00B91953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B91953" w:rsidRPr="008808F2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чего мне нужен язык?</w:t>
            </w:r>
          </w:p>
        </w:tc>
      </w:tr>
      <w:tr w:rsidR="007C0F7A" w:rsidTr="003E339A">
        <w:trPr>
          <w:trHeight w:val="322"/>
        </w:trPr>
        <w:tc>
          <w:tcPr>
            <w:tcW w:w="534" w:type="dxa"/>
          </w:tcPr>
          <w:p w:rsid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Февраль </w:t>
            </w:r>
          </w:p>
        </w:tc>
        <w:tc>
          <w:tcPr>
            <w:tcW w:w="7478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зубки</w:t>
            </w:r>
          </w:p>
        </w:tc>
      </w:tr>
      <w:tr w:rsidR="00B91953" w:rsidTr="007C0F7A">
        <w:trPr>
          <w:trHeight w:val="323"/>
        </w:trPr>
        <w:tc>
          <w:tcPr>
            <w:tcW w:w="534" w:type="dxa"/>
          </w:tcPr>
          <w:p w:rsidR="00B91953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B91953" w:rsidRPr="008808F2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B91953" w:rsidRPr="008808F2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Мой нос </w:t>
            </w:r>
          </w:p>
        </w:tc>
      </w:tr>
      <w:tr w:rsidR="007C0F7A" w:rsidTr="003E339A">
        <w:trPr>
          <w:trHeight w:val="301"/>
        </w:trPr>
        <w:tc>
          <w:tcPr>
            <w:tcW w:w="534" w:type="dxa"/>
          </w:tcPr>
          <w:p w:rsid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Март  </w:t>
            </w:r>
          </w:p>
        </w:tc>
        <w:tc>
          <w:tcPr>
            <w:tcW w:w="7478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беречь нос?</w:t>
            </w:r>
          </w:p>
        </w:tc>
      </w:tr>
      <w:tr w:rsidR="00B91953" w:rsidTr="007C0F7A">
        <w:trPr>
          <w:trHeight w:val="344"/>
        </w:trPr>
        <w:tc>
          <w:tcPr>
            <w:tcW w:w="534" w:type="dxa"/>
          </w:tcPr>
          <w:p w:rsidR="00B91953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C0F7A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B91953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 глаза</w:t>
            </w:r>
          </w:p>
        </w:tc>
      </w:tr>
      <w:tr w:rsidR="007C0F7A" w:rsidTr="003E339A">
        <w:trPr>
          <w:trHeight w:val="279"/>
        </w:trPr>
        <w:tc>
          <w:tcPr>
            <w:tcW w:w="534" w:type="dxa"/>
          </w:tcPr>
          <w:p w:rsid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беречь глаза?</w:t>
            </w:r>
          </w:p>
        </w:tc>
      </w:tr>
      <w:tr w:rsidR="00B91953" w:rsidTr="007C0F7A">
        <w:trPr>
          <w:trHeight w:val="344"/>
        </w:trPr>
        <w:tc>
          <w:tcPr>
            <w:tcW w:w="534" w:type="dxa"/>
          </w:tcPr>
          <w:p w:rsidR="00B91953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7C0F7A" w:rsidRDefault="00B91953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B91953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 нам нужно кушать?</w:t>
            </w:r>
          </w:p>
        </w:tc>
      </w:tr>
      <w:tr w:rsidR="007C0F7A" w:rsidTr="003E339A">
        <w:trPr>
          <w:trHeight w:val="279"/>
        </w:trPr>
        <w:tc>
          <w:tcPr>
            <w:tcW w:w="534" w:type="dxa"/>
          </w:tcPr>
          <w:p w:rsidR="007C0F7A" w:rsidRDefault="007C0F7A" w:rsidP="003E33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Изучаем свое тело</w:t>
            </w:r>
          </w:p>
        </w:tc>
      </w:tr>
    </w:tbl>
    <w:p w:rsidR="00B91953" w:rsidRPr="008808F2" w:rsidRDefault="00B91953" w:rsidP="003C5135">
      <w:pPr>
        <w:ind w:firstLine="851"/>
        <w:rPr>
          <w:rFonts w:ascii="Arial" w:hAnsi="Arial" w:cs="Arial"/>
          <w:b/>
          <w:sz w:val="28"/>
          <w:szCs w:val="28"/>
        </w:rPr>
      </w:pPr>
    </w:p>
    <w:p w:rsidR="007C0F7A" w:rsidRDefault="007C0F7A" w:rsidP="00D503E7">
      <w:pPr>
        <w:ind w:firstLine="851"/>
        <w:rPr>
          <w:rFonts w:ascii="Arial" w:hAnsi="Arial" w:cs="Arial"/>
          <w:sz w:val="28"/>
          <w:szCs w:val="28"/>
        </w:rPr>
      </w:pPr>
    </w:p>
    <w:p w:rsidR="007C0F7A" w:rsidRDefault="007C0F7A" w:rsidP="00D503E7">
      <w:pPr>
        <w:ind w:firstLine="851"/>
        <w:rPr>
          <w:rFonts w:ascii="Arial" w:hAnsi="Arial" w:cs="Arial"/>
          <w:sz w:val="28"/>
          <w:szCs w:val="28"/>
        </w:rPr>
      </w:pPr>
    </w:p>
    <w:p w:rsidR="007C0F7A" w:rsidRDefault="007C0F7A" w:rsidP="00D503E7">
      <w:pPr>
        <w:ind w:firstLine="851"/>
        <w:rPr>
          <w:rFonts w:ascii="Arial" w:hAnsi="Arial" w:cs="Arial"/>
          <w:sz w:val="28"/>
          <w:szCs w:val="28"/>
        </w:rPr>
      </w:pPr>
    </w:p>
    <w:p w:rsidR="00B941C9" w:rsidRDefault="00B941C9" w:rsidP="00D503E7">
      <w:pPr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B14C53">
        <w:rPr>
          <w:rFonts w:ascii="Arial" w:hAnsi="Arial" w:cs="Arial"/>
          <w:b/>
          <w:sz w:val="28"/>
          <w:szCs w:val="28"/>
        </w:rPr>
        <w:t>Перспективный план работы с родителями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Сентябрь: </w:t>
      </w:r>
      <w:r>
        <w:rPr>
          <w:rFonts w:ascii="Arial" w:hAnsi="Arial" w:cs="Arial"/>
          <w:sz w:val="28"/>
          <w:szCs w:val="28"/>
        </w:rPr>
        <w:t>анкета для род</w:t>
      </w:r>
      <w:r w:rsidR="00A77DDB">
        <w:rPr>
          <w:rFonts w:ascii="Arial" w:hAnsi="Arial" w:cs="Arial"/>
          <w:sz w:val="28"/>
          <w:szCs w:val="28"/>
        </w:rPr>
        <w:t>ителей «Сохраняем здоровье</w:t>
      </w:r>
      <w:r>
        <w:rPr>
          <w:rFonts w:ascii="Arial" w:hAnsi="Arial" w:cs="Arial"/>
          <w:sz w:val="28"/>
          <w:szCs w:val="28"/>
        </w:rPr>
        <w:t>»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Октябрь: </w:t>
      </w:r>
      <w:r>
        <w:rPr>
          <w:rFonts w:ascii="Arial" w:hAnsi="Arial" w:cs="Arial"/>
          <w:sz w:val="28"/>
          <w:szCs w:val="28"/>
        </w:rPr>
        <w:t>консультация для родителей «Возрастные особенности детей 3-4 лет»</w:t>
      </w:r>
    </w:p>
    <w:p w:rsidR="00B14C53" w:rsidRDefault="00B14C53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Ноябрь: </w:t>
      </w:r>
      <w:r w:rsidR="00BB0B65">
        <w:rPr>
          <w:rFonts w:ascii="Arial" w:hAnsi="Arial" w:cs="Arial"/>
          <w:sz w:val="28"/>
          <w:szCs w:val="28"/>
        </w:rPr>
        <w:t>консультация для родителе</w:t>
      </w:r>
      <w:r w:rsidR="00A77DDB">
        <w:rPr>
          <w:rFonts w:ascii="Arial" w:hAnsi="Arial" w:cs="Arial"/>
          <w:sz w:val="28"/>
          <w:szCs w:val="28"/>
        </w:rPr>
        <w:t>й «Кишечная инфекция</w:t>
      </w:r>
      <w:r w:rsidR="00BB0B65">
        <w:rPr>
          <w:rFonts w:ascii="Arial" w:hAnsi="Arial" w:cs="Arial"/>
          <w:sz w:val="28"/>
          <w:szCs w:val="28"/>
        </w:rPr>
        <w:t>»</w:t>
      </w:r>
    </w:p>
    <w:p w:rsidR="00BB0B65" w:rsidRDefault="00BB0B6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Декабрь: </w:t>
      </w:r>
      <w:r>
        <w:rPr>
          <w:rFonts w:ascii="Arial" w:hAnsi="Arial" w:cs="Arial"/>
          <w:sz w:val="28"/>
          <w:szCs w:val="28"/>
        </w:rPr>
        <w:t>консультация для родителей о предупреждении плоскостопия у детей</w:t>
      </w:r>
      <w:r w:rsidR="00A77DDB">
        <w:rPr>
          <w:rFonts w:ascii="Arial" w:hAnsi="Arial" w:cs="Arial"/>
          <w:sz w:val="28"/>
          <w:szCs w:val="28"/>
        </w:rPr>
        <w:t xml:space="preserve"> и виды массажа</w:t>
      </w:r>
    </w:p>
    <w:p w:rsidR="00BB0B65" w:rsidRDefault="00BB0B65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Январь: </w:t>
      </w:r>
      <w:r>
        <w:rPr>
          <w:rFonts w:ascii="Arial" w:hAnsi="Arial" w:cs="Arial"/>
          <w:sz w:val="28"/>
          <w:szCs w:val="28"/>
        </w:rPr>
        <w:t>консультация для родителей «</w:t>
      </w:r>
      <w:r w:rsidR="00A23310">
        <w:rPr>
          <w:rFonts w:ascii="Arial" w:hAnsi="Arial" w:cs="Arial"/>
          <w:sz w:val="28"/>
          <w:szCs w:val="28"/>
        </w:rPr>
        <w:t>Профилактика простудных заболеваний</w:t>
      </w:r>
      <w:r>
        <w:rPr>
          <w:rFonts w:ascii="Arial" w:hAnsi="Arial" w:cs="Arial"/>
          <w:sz w:val="28"/>
          <w:szCs w:val="28"/>
        </w:rPr>
        <w:t>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Февраль:</w:t>
      </w:r>
      <w:r>
        <w:rPr>
          <w:rFonts w:ascii="Arial" w:hAnsi="Arial" w:cs="Arial"/>
          <w:sz w:val="28"/>
          <w:szCs w:val="28"/>
        </w:rPr>
        <w:t xml:space="preserve"> памятка для родителей «Правильный уход за зубами»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Март: </w:t>
      </w:r>
      <w:r>
        <w:rPr>
          <w:rFonts w:ascii="Arial" w:hAnsi="Arial" w:cs="Arial"/>
          <w:sz w:val="28"/>
          <w:szCs w:val="28"/>
        </w:rPr>
        <w:t>памятка для родителей «Уход за носом»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Апрель:</w:t>
      </w:r>
      <w:r>
        <w:rPr>
          <w:rFonts w:ascii="Arial" w:hAnsi="Arial" w:cs="Arial"/>
          <w:sz w:val="28"/>
          <w:szCs w:val="28"/>
        </w:rPr>
        <w:t xml:space="preserve"> семинар – практикум для родителей «Игры и упражнения для развития зрительного восприятия у детей дошкольного возраста»</w:t>
      </w:r>
    </w:p>
    <w:p w:rsidR="00A23310" w:rsidRDefault="00A23310" w:rsidP="00D503E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Май: </w:t>
      </w:r>
      <w:r w:rsidR="00701B09">
        <w:rPr>
          <w:rFonts w:ascii="Arial" w:hAnsi="Arial" w:cs="Arial"/>
          <w:sz w:val="28"/>
          <w:szCs w:val="28"/>
        </w:rPr>
        <w:t>консультация для родителей «Здоровый образ жизни дошкольника»</w:t>
      </w:r>
    </w:p>
    <w:p w:rsidR="00701B09" w:rsidRDefault="00701B09" w:rsidP="00D503E7">
      <w:pPr>
        <w:ind w:firstLine="851"/>
        <w:rPr>
          <w:rFonts w:ascii="Arial" w:hAnsi="Arial" w:cs="Arial"/>
          <w:sz w:val="28"/>
          <w:szCs w:val="28"/>
        </w:rPr>
      </w:pPr>
    </w:p>
    <w:p w:rsidR="00996B45" w:rsidRDefault="00996B45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C663AA" w:rsidRDefault="00C663AA" w:rsidP="007C0F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Оценка результатов по уровням: </w:t>
      </w:r>
      <w:r>
        <w:rPr>
          <w:rFonts w:ascii="Arial" w:hAnsi="Arial" w:cs="Arial"/>
          <w:sz w:val="28"/>
          <w:szCs w:val="28"/>
        </w:rPr>
        <w:t>средний уровень – 3б, 4б; высокий уровень – 5б.</w:t>
      </w:r>
    </w:p>
    <w:p w:rsidR="007C0F7A" w:rsidRDefault="007C0F7A" w:rsidP="007C0F7A">
      <w:pPr>
        <w:rPr>
          <w:rFonts w:ascii="Arial" w:hAnsi="Arial" w:cs="Arial"/>
          <w:sz w:val="28"/>
          <w:szCs w:val="28"/>
        </w:rPr>
      </w:pPr>
    </w:p>
    <w:p w:rsidR="00225364" w:rsidRDefault="00225364" w:rsidP="00D503E7">
      <w:pPr>
        <w:ind w:firstLine="851"/>
        <w:rPr>
          <w:rFonts w:ascii="Arial" w:hAnsi="Arial" w:cs="Arial"/>
          <w:sz w:val="28"/>
          <w:szCs w:val="28"/>
        </w:rPr>
      </w:pPr>
    </w:p>
    <w:p w:rsidR="007C0F7A" w:rsidRPr="00225364" w:rsidRDefault="007C0F7A" w:rsidP="007C0F7A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Диагностика </w:t>
      </w:r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заданий для обследования детей</w:t>
      </w:r>
    </w:p>
    <w:tbl>
      <w:tblPr>
        <w:tblStyle w:val="a4"/>
        <w:tblW w:w="0" w:type="auto"/>
        <w:tblLook w:val="04A0"/>
      </w:tblPr>
      <w:tblGrid>
        <w:gridCol w:w="817"/>
        <w:gridCol w:w="9746"/>
      </w:tblGrid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9746" w:type="dxa"/>
          </w:tcPr>
          <w:p w:rsidR="007C0F7A" w:rsidRDefault="007C0F7A" w:rsidP="003E3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задания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Разборка и складывание модели человека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Игра «Угадай, чего нет»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Разрезная картинка: из четырех частей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 «Одень кукол Ваню и Машу»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Достань ключик: задача на картинке (или можно использовать методику «Расскажи»)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Посчитай </w:t>
            </w:r>
          </w:p>
        </w:tc>
      </w:tr>
      <w:tr w:rsidR="007C0F7A" w:rsidTr="003E339A">
        <w:tc>
          <w:tcPr>
            <w:tcW w:w="817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7C0F7A" w:rsidRDefault="007C0F7A" w:rsidP="003E3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Нарисуй человека </w:t>
            </w:r>
          </w:p>
        </w:tc>
      </w:tr>
    </w:tbl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Оценка результатов по уровням: </w:t>
      </w:r>
      <w:r>
        <w:rPr>
          <w:rFonts w:ascii="Arial" w:hAnsi="Arial" w:cs="Arial"/>
          <w:sz w:val="28"/>
          <w:szCs w:val="28"/>
        </w:rPr>
        <w:t>средний уровень – 3б, 4б; высокий уровень – 5б.</w:t>
      </w:r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</w:p>
    <w:p w:rsidR="007C0F7A" w:rsidRDefault="007C0F7A" w:rsidP="007C0F7A">
      <w:pPr>
        <w:ind w:firstLine="851"/>
        <w:rPr>
          <w:rFonts w:ascii="Arial" w:hAnsi="Arial" w:cs="Arial"/>
          <w:sz w:val="28"/>
          <w:szCs w:val="28"/>
        </w:rPr>
      </w:pPr>
    </w:p>
    <w:p w:rsidR="00225364" w:rsidRPr="00996B45" w:rsidRDefault="00225364" w:rsidP="00D503E7">
      <w:pPr>
        <w:ind w:firstLine="851"/>
        <w:rPr>
          <w:rFonts w:ascii="Arial" w:hAnsi="Arial" w:cs="Arial"/>
          <w:sz w:val="28"/>
          <w:szCs w:val="28"/>
        </w:rPr>
      </w:pPr>
    </w:p>
    <w:p w:rsidR="00D503E7" w:rsidRPr="00D503E7" w:rsidRDefault="00D503E7" w:rsidP="00D503E7">
      <w:pPr>
        <w:ind w:left="-142" w:firstLine="709"/>
        <w:rPr>
          <w:rFonts w:ascii="Arial" w:hAnsi="Arial" w:cs="Arial"/>
          <w:sz w:val="28"/>
          <w:szCs w:val="28"/>
        </w:rPr>
      </w:pPr>
    </w:p>
    <w:p w:rsidR="00D503E7" w:rsidRPr="00D503E7" w:rsidRDefault="00D503E7" w:rsidP="00D503E7">
      <w:pPr>
        <w:ind w:firstLine="567"/>
        <w:rPr>
          <w:rFonts w:ascii="Arial" w:hAnsi="Arial" w:cs="Arial"/>
          <w:sz w:val="28"/>
          <w:szCs w:val="28"/>
        </w:rPr>
      </w:pPr>
    </w:p>
    <w:sectPr w:rsidR="00D503E7" w:rsidRPr="00D503E7" w:rsidSect="007C0F7A">
      <w:pgSz w:w="11906" w:h="16838"/>
      <w:pgMar w:top="1134" w:right="850" w:bottom="113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82"/>
    <w:multiLevelType w:val="hybridMultilevel"/>
    <w:tmpl w:val="FC5635E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0FDC123E"/>
    <w:multiLevelType w:val="hybridMultilevel"/>
    <w:tmpl w:val="D4D4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CF7"/>
    <w:multiLevelType w:val="hybridMultilevel"/>
    <w:tmpl w:val="77F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7774"/>
    <w:multiLevelType w:val="hybridMultilevel"/>
    <w:tmpl w:val="8AB61122"/>
    <w:lvl w:ilvl="0" w:tplc="8CBEC9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27161E"/>
    <w:multiLevelType w:val="hybridMultilevel"/>
    <w:tmpl w:val="85EA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56172"/>
    <w:multiLevelType w:val="hybridMultilevel"/>
    <w:tmpl w:val="2F30B2F0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6DB03997"/>
    <w:multiLevelType w:val="hybridMultilevel"/>
    <w:tmpl w:val="36C8E186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12CC"/>
    <w:rsid w:val="00036510"/>
    <w:rsid w:val="000C6024"/>
    <w:rsid w:val="00155E4A"/>
    <w:rsid w:val="001B133A"/>
    <w:rsid w:val="0022230A"/>
    <w:rsid w:val="00225364"/>
    <w:rsid w:val="00392655"/>
    <w:rsid w:val="003B3402"/>
    <w:rsid w:val="003C5135"/>
    <w:rsid w:val="003C7C18"/>
    <w:rsid w:val="004D5D2A"/>
    <w:rsid w:val="00701B09"/>
    <w:rsid w:val="00725051"/>
    <w:rsid w:val="00740F24"/>
    <w:rsid w:val="007C0F7A"/>
    <w:rsid w:val="008012CC"/>
    <w:rsid w:val="00805E4F"/>
    <w:rsid w:val="008808F2"/>
    <w:rsid w:val="00996B45"/>
    <w:rsid w:val="00A23310"/>
    <w:rsid w:val="00A77DDB"/>
    <w:rsid w:val="00B14C53"/>
    <w:rsid w:val="00B421E0"/>
    <w:rsid w:val="00B61446"/>
    <w:rsid w:val="00B91953"/>
    <w:rsid w:val="00B941C9"/>
    <w:rsid w:val="00BA2295"/>
    <w:rsid w:val="00BB0B65"/>
    <w:rsid w:val="00C24EA9"/>
    <w:rsid w:val="00C3440F"/>
    <w:rsid w:val="00C55F6A"/>
    <w:rsid w:val="00C663AA"/>
    <w:rsid w:val="00D503E7"/>
    <w:rsid w:val="00DA496A"/>
    <w:rsid w:val="00EF5705"/>
    <w:rsid w:val="00F77F1B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paragraph" w:styleId="1">
    <w:name w:val="heading 1"/>
    <w:basedOn w:val="a"/>
    <w:link w:val="10"/>
    <w:uiPriority w:val="9"/>
    <w:qFormat/>
    <w:rsid w:val="001B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E7"/>
    <w:pPr>
      <w:ind w:left="720"/>
      <w:contextualSpacing/>
    </w:pPr>
  </w:style>
  <w:style w:type="table" w:styleId="a4">
    <w:name w:val="Table Grid"/>
    <w:basedOn w:val="a1"/>
    <w:uiPriority w:val="59"/>
    <w:rsid w:val="0088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c39">
    <w:name w:val="c15 c39"/>
    <w:basedOn w:val="a"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C0F7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C0F7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4"/>
  </w:style>
  <w:style w:type="paragraph" w:styleId="1">
    <w:name w:val="heading 1"/>
    <w:basedOn w:val="a"/>
    <w:link w:val="10"/>
    <w:uiPriority w:val="9"/>
    <w:qFormat/>
    <w:rsid w:val="001B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E7"/>
    <w:pPr>
      <w:ind w:left="720"/>
      <w:contextualSpacing/>
    </w:pPr>
  </w:style>
  <w:style w:type="table" w:styleId="a4">
    <w:name w:val="Table Grid"/>
    <w:basedOn w:val="a1"/>
    <w:uiPriority w:val="59"/>
    <w:rsid w:val="0088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c39">
    <w:name w:val="c15 c39"/>
    <w:basedOn w:val="a"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C0F7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C0F7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4444</cp:lastModifiedBy>
  <cp:revision>13</cp:revision>
  <dcterms:created xsi:type="dcterms:W3CDTF">2014-09-19T06:19:00Z</dcterms:created>
  <dcterms:modified xsi:type="dcterms:W3CDTF">2015-03-28T19:18:00Z</dcterms:modified>
</cp:coreProperties>
</file>