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4F" w:rsidRDefault="001060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795F" w:rsidRPr="001A40E0" w:rsidRDefault="00950B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E34A17" w:rsidRPr="001A40E0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роект по литературному  краеведению</w:t>
      </w:r>
    </w:p>
    <w:p w:rsidR="00950B9C" w:rsidRDefault="00E34A17">
      <w:pPr>
        <w:rPr>
          <w:rFonts w:ascii="Times New Roman" w:hAnsi="Times New Roman" w:cs="Times New Roman"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4A17" w:rsidRDefault="00E3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Любезнова Юлия Викторовна</w:t>
      </w:r>
      <w:r w:rsidR="00950B9C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950B9C" w:rsidRDefault="00950B9C">
      <w:pPr>
        <w:rPr>
          <w:rFonts w:ascii="Times New Roman" w:hAnsi="Times New Roman" w:cs="Times New Roman"/>
          <w:sz w:val="28"/>
          <w:szCs w:val="28"/>
        </w:rPr>
      </w:pPr>
      <w:r w:rsidRPr="00950B9C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: МБОУ СОШ №35</w:t>
      </w:r>
    </w:p>
    <w:p w:rsidR="00950B9C" w:rsidRDefault="00950B9C">
      <w:pPr>
        <w:rPr>
          <w:rFonts w:ascii="Times New Roman" w:hAnsi="Times New Roman" w:cs="Times New Roman"/>
          <w:sz w:val="28"/>
          <w:szCs w:val="28"/>
        </w:rPr>
      </w:pPr>
      <w:r w:rsidRPr="00950B9C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: Нижний Новгород</w:t>
      </w:r>
    </w:p>
    <w:p w:rsidR="00E34A17" w:rsidRDefault="00E34A17">
      <w:pPr>
        <w:rPr>
          <w:rFonts w:ascii="Times New Roman" w:hAnsi="Times New Roman" w:cs="Times New Roman"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Тема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4A17" w:rsidRPr="00950B9C" w:rsidRDefault="00E34A17" w:rsidP="00E34A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0B9C">
        <w:rPr>
          <w:rFonts w:ascii="Times New Roman" w:hAnsi="Times New Roman" w:cs="Times New Roman"/>
          <w:b/>
          <w:i/>
          <w:sz w:val="28"/>
          <w:szCs w:val="28"/>
        </w:rPr>
        <w:t>«Литературное наследие Нижегородской области»</w:t>
      </w:r>
    </w:p>
    <w:p w:rsidR="00E34A17" w:rsidRPr="001A40E0" w:rsidRDefault="00E34A17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Предмет и класс</w:t>
      </w:r>
    </w:p>
    <w:p w:rsidR="00950B9C" w:rsidRDefault="00950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Литература. </w:t>
      </w:r>
    </w:p>
    <w:p w:rsidR="00E34A17" w:rsidRDefault="00950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r w:rsidR="00E34A17">
        <w:rPr>
          <w:rFonts w:ascii="Times New Roman" w:hAnsi="Times New Roman" w:cs="Times New Roman"/>
          <w:sz w:val="28"/>
          <w:szCs w:val="28"/>
        </w:rPr>
        <w:t>учащиеся 5 -7 классов</w:t>
      </w:r>
    </w:p>
    <w:p w:rsidR="0060075C" w:rsidRPr="0060075C" w:rsidRDefault="0060075C">
      <w:pPr>
        <w:rPr>
          <w:rFonts w:ascii="Times New Roman" w:hAnsi="Times New Roman" w:cs="Times New Roman"/>
          <w:b/>
          <w:sz w:val="28"/>
          <w:szCs w:val="28"/>
        </w:rPr>
      </w:pPr>
      <w:r w:rsidRPr="0060075C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</w:p>
    <w:p w:rsidR="0060075C" w:rsidRDefault="0060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месяца </w:t>
      </w:r>
    </w:p>
    <w:p w:rsidR="00E34A17" w:rsidRPr="001A40E0" w:rsidRDefault="00E34A17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Аннотация к проекту</w:t>
      </w:r>
    </w:p>
    <w:p w:rsidR="00E34A17" w:rsidRDefault="00E3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Краеведческая работа в школе способствует  не только повышению качества образования, но и  углубляет у школьников представления об исторических и культурных связях родного края с жизнью страны. </w:t>
      </w:r>
    </w:p>
    <w:p w:rsidR="00E34A17" w:rsidRDefault="00E3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Многое связывает человека с тем местом, где он родился и вырос. Родной край, родная природа, окружающие люди – всё это становится частью человеческой судьбы. </w:t>
      </w:r>
    </w:p>
    <w:p w:rsidR="00E34A17" w:rsidRDefault="00E3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области широкое распространение получило историческое краеведение. Но культурные страницы  нашего региона богаты плеядой блестящих литературных имён, о которых учащиеся узнают в ходе работы над проектом.</w:t>
      </w:r>
    </w:p>
    <w:p w:rsidR="00160894" w:rsidRDefault="00160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расширение жизненного кругозора учащихся, способствует развитию творческой деятельности. Процесс усвоения новых знаний сказывается на увеличении словарного запаса учащихся, обогащении языка и, в конечном итоге, на повышении качества обучения и воспитании подрастающего поколения.</w:t>
      </w:r>
    </w:p>
    <w:p w:rsidR="00950B9C" w:rsidRDefault="00950B9C">
      <w:pPr>
        <w:rPr>
          <w:rFonts w:ascii="Times New Roman" w:hAnsi="Times New Roman" w:cs="Times New Roman"/>
          <w:sz w:val="28"/>
          <w:szCs w:val="28"/>
        </w:rPr>
      </w:pPr>
    </w:p>
    <w:p w:rsidR="00E34A17" w:rsidRDefault="00E3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«Литературное наследие Нижегородской области» формирует те ценности, которые необходимы именно в современное время: патриотизм, духовность, национальное самосознание.</w:t>
      </w:r>
      <w:r w:rsidR="00160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4F" w:rsidRDefault="0010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ходе работы над проектом учащиеся  научаться обобщать и систематизировать материал, приобрести навыки публичных выступлений. </w:t>
      </w:r>
    </w:p>
    <w:p w:rsidR="0010604F" w:rsidRPr="001A40E0" w:rsidRDefault="0010604F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10604F" w:rsidRPr="0010604F" w:rsidRDefault="0010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творчества малоизвестных и популярных авторов литературных произведений, известных литераторов, публицистов, поэтов Нижегородской области.</w:t>
      </w:r>
    </w:p>
    <w:p w:rsidR="00E34A17" w:rsidRPr="001A40E0" w:rsidRDefault="0010604F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0604F" w:rsidRDefault="0010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учащихся к изучению творчества авторов литературных произведений Нижегородской области;</w:t>
      </w:r>
    </w:p>
    <w:p w:rsidR="001A40E0" w:rsidRDefault="001A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коммуникативных умений учащихся;</w:t>
      </w:r>
    </w:p>
    <w:p w:rsidR="0010604F" w:rsidRDefault="0010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0E0" w:rsidRPr="001A40E0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46F">
        <w:rPr>
          <w:rFonts w:ascii="Times New Roman" w:hAnsi="Times New Roman" w:cs="Times New Roman"/>
          <w:sz w:val="28"/>
          <w:szCs w:val="28"/>
        </w:rPr>
        <w:t xml:space="preserve">активизация  творческих  способностей  детей, создание  необходимых условий </w:t>
      </w:r>
      <w:r w:rsidR="0060075C" w:rsidRPr="001A40E0">
        <w:rPr>
          <w:rFonts w:ascii="Times New Roman" w:hAnsi="Times New Roman" w:cs="Times New Roman"/>
          <w:sz w:val="28"/>
          <w:szCs w:val="28"/>
        </w:rPr>
        <w:t xml:space="preserve"> для проявления творческой индивидуальности каждого;</w:t>
      </w:r>
    </w:p>
    <w:p w:rsidR="001A40E0" w:rsidRDefault="001A40E0" w:rsidP="001A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патриотизма, духовности, национального самосознания    учащихся.</w:t>
      </w:r>
    </w:p>
    <w:p w:rsidR="00AA0949" w:rsidRPr="00AA0949" w:rsidRDefault="00AA0949" w:rsidP="001A40E0">
      <w:pPr>
        <w:rPr>
          <w:rFonts w:ascii="Times New Roman" w:hAnsi="Times New Roman" w:cs="Times New Roman"/>
          <w:b/>
          <w:sz w:val="28"/>
          <w:szCs w:val="28"/>
        </w:rPr>
      </w:pPr>
      <w:r w:rsidRPr="00AA0949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AA0949" w:rsidRDefault="007E346F" w:rsidP="001A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949">
        <w:rPr>
          <w:rFonts w:ascii="Times New Roman" w:hAnsi="Times New Roman" w:cs="Times New Roman"/>
          <w:sz w:val="28"/>
          <w:szCs w:val="28"/>
        </w:rPr>
        <w:t>Личность, обладающая знаниями о творчестве литераторов Нижегородской области;</w:t>
      </w:r>
    </w:p>
    <w:p w:rsidR="00AA0949" w:rsidRDefault="007E346F" w:rsidP="001A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949">
        <w:rPr>
          <w:rFonts w:ascii="Times New Roman" w:hAnsi="Times New Roman" w:cs="Times New Roman"/>
          <w:sz w:val="28"/>
          <w:szCs w:val="28"/>
        </w:rPr>
        <w:t>Исследовательская работа учащихся в получении необходимой информации;</w:t>
      </w:r>
    </w:p>
    <w:p w:rsidR="00AA0949" w:rsidRDefault="007E346F" w:rsidP="001A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949">
        <w:rPr>
          <w:rFonts w:ascii="Times New Roman" w:hAnsi="Times New Roman" w:cs="Times New Roman"/>
          <w:sz w:val="28"/>
          <w:szCs w:val="28"/>
        </w:rPr>
        <w:t xml:space="preserve">Написание </w:t>
      </w:r>
      <w:r>
        <w:rPr>
          <w:rFonts w:ascii="Times New Roman" w:hAnsi="Times New Roman" w:cs="Times New Roman"/>
          <w:sz w:val="28"/>
          <w:szCs w:val="28"/>
        </w:rPr>
        <w:t xml:space="preserve">творческих работ учащихся, стихов </w:t>
      </w:r>
      <w:r w:rsidR="00AA0949">
        <w:rPr>
          <w:rFonts w:ascii="Times New Roman" w:hAnsi="Times New Roman" w:cs="Times New Roman"/>
          <w:sz w:val="28"/>
          <w:szCs w:val="28"/>
        </w:rPr>
        <w:t xml:space="preserve"> собственного сочинения, создание экспозиции в школьном музее «Литературное наследие Нижегородской области»;</w:t>
      </w:r>
    </w:p>
    <w:p w:rsidR="00AA0949" w:rsidRDefault="00AA0949" w:rsidP="001A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4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47D8D">
        <w:rPr>
          <w:rFonts w:ascii="Times New Roman" w:hAnsi="Times New Roman" w:cs="Times New Roman"/>
          <w:sz w:val="28"/>
          <w:szCs w:val="28"/>
        </w:rPr>
        <w:t xml:space="preserve">литературного журнала, каталога </w:t>
      </w:r>
      <w:r>
        <w:rPr>
          <w:rFonts w:ascii="Times New Roman" w:hAnsi="Times New Roman" w:cs="Times New Roman"/>
          <w:sz w:val="28"/>
          <w:szCs w:val="28"/>
        </w:rPr>
        <w:t xml:space="preserve"> писателей;</w:t>
      </w:r>
    </w:p>
    <w:p w:rsidR="00AA0949" w:rsidRDefault="007E346F" w:rsidP="001A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949">
        <w:rPr>
          <w:rFonts w:ascii="Times New Roman" w:hAnsi="Times New Roman" w:cs="Times New Roman"/>
          <w:sz w:val="28"/>
          <w:szCs w:val="28"/>
        </w:rPr>
        <w:t xml:space="preserve">Проведение читательской конференции с публичной защитой </w:t>
      </w:r>
      <w:r w:rsidR="007F2374">
        <w:rPr>
          <w:rFonts w:ascii="Times New Roman" w:hAnsi="Times New Roman" w:cs="Times New Roman"/>
          <w:sz w:val="28"/>
          <w:szCs w:val="28"/>
        </w:rPr>
        <w:t xml:space="preserve"> творческих работ;</w:t>
      </w:r>
    </w:p>
    <w:p w:rsidR="007F2374" w:rsidRPr="00AA0949" w:rsidRDefault="007E346F" w:rsidP="001A4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2374">
        <w:rPr>
          <w:rFonts w:ascii="Times New Roman" w:hAnsi="Times New Roman" w:cs="Times New Roman"/>
          <w:sz w:val="28"/>
          <w:szCs w:val="28"/>
        </w:rPr>
        <w:t>Размещение материала в сети интернет и на сайте класса о результатах работы над проектом.</w:t>
      </w:r>
    </w:p>
    <w:p w:rsidR="001A40E0" w:rsidRPr="001A40E0" w:rsidRDefault="001A40E0" w:rsidP="001A40E0">
      <w:pPr>
        <w:rPr>
          <w:rFonts w:ascii="Times New Roman" w:hAnsi="Times New Roman" w:cs="Times New Roman"/>
          <w:b/>
          <w:sz w:val="28"/>
          <w:szCs w:val="28"/>
        </w:rPr>
      </w:pPr>
      <w:r w:rsidRPr="001A40E0">
        <w:rPr>
          <w:rFonts w:ascii="Times New Roman" w:hAnsi="Times New Roman" w:cs="Times New Roman"/>
          <w:b/>
          <w:sz w:val="28"/>
          <w:szCs w:val="28"/>
        </w:rPr>
        <w:t xml:space="preserve">План проведения проекта: </w:t>
      </w:r>
    </w:p>
    <w:p w:rsidR="002A22FC" w:rsidRDefault="00AA0949" w:rsidP="00AA09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</w:t>
      </w:r>
      <w:r w:rsidR="00950B9C">
        <w:rPr>
          <w:rFonts w:ascii="Times New Roman" w:hAnsi="Times New Roman" w:cs="Times New Roman"/>
          <w:sz w:val="28"/>
          <w:szCs w:val="28"/>
        </w:rPr>
        <w:t>ние темы и содержания проекта (</w:t>
      </w:r>
      <w:r>
        <w:rPr>
          <w:rFonts w:ascii="Times New Roman" w:hAnsi="Times New Roman" w:cs="Times New Roman"/>
          <w:sz w:val="28"/>
          <w:szCs w:val="28"/>
        </w:rPr>
        <w:t>вводная лекция учителя). Обсуждение методов и источников сбора информации.</w:t>
      </w:r>
    </w:p>
    <w:p w:rsidR="00AA0949" w:rsidRDefault="00AA0949" w:rsidP="00AA09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промежуточных  итогов. Определение, что из собранных материалов войдёт в окончательный вариант. Выбор формы представления информации.</w:t>
      </w:r>
    </w:p>
    <w:p w:rsidR="00AA0949" w:rsidRDefault="00AA0949" w:rsidP="00AA09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литературного журнала «Литературное наследие Нижегородс</w:t>
      </w:r>
      <w:r w:rsidR="00747D8D">
        <w:rPr>
          <w:rFonts w:ascii="Times New Roman" w:hAnsi="Times New Roman" w:cs="Times New Roman"/>
          <w:sz w:val="28"/>
          <w:szCs w:val="28"/>
        </w:rPr>
        <w:t xml:space="preserve">кой области», создание каталога </w:t>
      </w:r>
      <w:r>
        <w:rPr>
          <w:rFonts w:ascii="Times New Roman" w:hAnsi="Times New Roman" w:cs="Times New Roman"/>
          <w:sz w:val="28"/>
          <w:szCs w:val="28"/>
        </w:rPr>
        <w:t xml:space="preserve"> авторов Нижегородской области.</w:t>
      </w:r>
    </w:p>
    <w:p w:rsidR="00AA0949" w:rsidRDefault="00AA0949" w:rsidP="00AA09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читательской конференции, презентации учащихся.</w:t>
      </w:r>
    </w:p>
    <w:p w:rsidR="00AA0949" w:rsidRDefault="00AA0949" w:rsidP="00AA0949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</w:p>
    <w:p w:rsidR="00AA0949" w:rsidRDefault="00AA0949" w:rsidP="00AA0949">
      <w:pPr>
        <w:pStyle w:val="a6"/>
        <w:ind w:left="4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5"/>
        <w:gridCol w:w="3585"/>
      </w:tblGrid>
      <w:tr w:rsidR="007F2374" w:rsidTr="007F2374">
        <w:trPr>
          <w:trHeight w:val="405"/>
        </w:trPr>
        <w:tc>
          <w:tcPr>
            <w:tcW w:w="6075" w:type="dxa"/>
          </w:tcPr>
          <w:p w:rsidR="007F2374" w:rsidRDefault="007F2374" w:rsidP="007F2374">
            <w:pPr>
              <w:pStyle w:val="a6"/>
              <w:ind w:left="8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585" w:type="dxa"/>
          </w:tcPr>
          <w:p w:rsidR="007F2374" w:rsidRDefault="007F2374" w:rsidP="007F237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F2374" w:rsidTr="007F2374">
        <w:trPr>
          <w:trHeight w:val="1605"/>
        </w:trPr>
        <w:tc>
          <w:tcPr>
            <w:tcW w:w="6075" w:type="dxa"/>
          </w:tcPr>
          <w:p w:rsidR="007F2374" w:rsidRDefault="007F2374" w:rsidP="007F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74">
              <w:rPr>
                <w:rFonts w:ascii="Times New Roman" w:hAnsi="Times New Roman" w:cs="Times New Roman"/>
                <w:sz w:val="28"/>
                <w:szCs w:val="28"/>
              </w:rPr>
              <w:t>Вводная лекция учителя</w:t>
            </w:r>
          </w:p>
          <w:p w:rsidR="007F2374" w:rsidRPr="007F2374" w:rsidRDefault="007F2374" w:rsidP="007F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74">
              <w:rPr>
                <w:rFonts w:ascii="Times New Roman" w:hAnsi="Times New Roman" w:cs="Times New Roman"/>
                <w:sz w:val="28"/>
                <w:szCs w:val="28"/>
              </w:rPr>
              <w:t xml:space="preserve"> (тема, содержание, цель, задачи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распределение учащихся по группам</w:t>
            </w:r>
            <w:r w:rsidRPr="007F23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85" w:type="dxa"/>
          </w:tcPr>
          <w:p w:rsidR="007F2374" w:rsidRDefault="007F2374" w:rsidP="007F2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2013 года</w:t>
            </w:r>
          </w:p>
        </w:tc>
      </w:tr>
      <w:tr w:rsidR="007F2374" w:rsidTr="007F2374">
        <w:trPr>
          <w:trHeight w:val="1230"/>
        </w:trPr>
        <w:tc>
          <w:tcPr>
            <w:tcW w:w="6075" w:type="dxa"/>
          </w:tcPr>
          <w:p w:rsidR="007F2374" w:rsidRDefault="007F2374" w:rsidP="007F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 учащихся.</w:t>
            </w:r>
          </w:p>
          <w:p w:rsidR="007F2374" w:rsidRPr="007F2374" w:rsidRDefault="007F2374" w:rsidP="007F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творческих работ учащимися.</w:t>
            </w:r>
          </w:p>
        </w:tc>
        <w:tc>
          <w:tcPr>
            <w:tcW w:w="3585" w:type="dxa"/>
          </w:tcPr>
          <w:p w:rsidR="007F2374" w:rsidRDefault="007F2374" w:rsidP="007F2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2013 года</w:t>
            </w:r>
          </w:p>
        </w:tc>
      </w:tr>
      <w:tr w:rsidR="007F2374" w:rsidTr="007F2374">
        <w:trPr>
          <w:trHeight w:val="1170"/>
        </w:trPr>
        <w:tc>
          <w:tcPr>
            <w:tcW w:w="6075" w:type="dxa"/>
          </w:tcPr>
          <w:p w:rsidR="007F2374" w:rsidRPr="007F2374" w:rsidRDefault="007F2374" w:rsidP="007F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промежуточных итогов.</w:t>
            </w:r>
          </w:p>
        </w:tc>
        <w:tc>
          <w:tcPr>
            <w:tcW w:w="3585" w:type="dxa"/>
          </w:tcPr>
          <w:p w:rsidR="007F2374" w:rsidRDefault="007F2374" w:rsidP="007F2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 апреля  2013 года</w:t>
            </w:r>
          </w:p>
        </w:tc>
      </w:tr>
      <w:tr w:rsidR="007F2374" w:rsidTr="007F2374">
        <w:trPr>
          <w:trHeight w:val="1755"/>
        </w:trPr>
        <w:tc>
          <w:tcPr>
            <w:tcW w:w="6075" w:type="dxa"/>
          </w:tcPr>
          <w:p w:rsidR="007F2374" w:rsidRPr="007F2374" w:rsidRDefault="007F2374" w:rsidP="007F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литератур</w:t>
            </w:r>
            <w:r w:rsidR="00747D8D">
              <w:rPr>
                <w:rFonts w:ascii="Times New Roman" w:hAnsi="Times New Roman" w:cs="Times New Roman"/>
                <w:sz w:val="28"/>
                <w:szCs w:val="28"/>
              </w:rPr>
              <w:t xml:space="preserve">ного журнала, создание каталога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писателей.</w:t>
            </w:r>
          </w:p>
        </w:tc>
        <w:tc>
          <w:tcPr>
            <w:tcW w:w="3585" w:type="dxa"/>
          </w:tcPr>
          <w:p w:rsidR="007F2374" w:rsidRDefault="007F2374" w:rsidP="007F2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2013 года</w:t>
            </w:r>
          </w:p>
        </w:tc>
      </w:tr>
      <w:tr w:rsidR="007F2374" w:rsidTr="007F2374">
        <w:trPr>
          <w:trHeight w:val="1665"/>
        </w:trPr>
        <w:tc>
          <w:tcPr>
            <w:tcW w:w="6075" w:type="dxa"/>
          </w:tcPr>
          <w:p w:rsidR="007F2374" w:rsidRPr="007F2374" w:rsidRDefault="007F2374" w:rsidP="007F2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читательской конференции с публичной защитой проектов.</w:t>
            </w:r>
          </w:p>
        </w:tc>
        <w:tc>
          <w:tcPr>
            <w:tcW w:w="3585" w:type="dxa"/>
          </w:tcPr>
          <w:p w:rsidR="007F2374" w:rsidRDefault="007F2374" w:rsidP="007F2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2013 года</w:t>
            </w:r>
          </w:p>
        </w:tc>
      </w:tr>
    </w:tbl>
    <w:p w:rsidR="0010604F" w:rsidRDefault="0010604F">
      <w:pPr>
        <w:rPr>
          <w:rFonts w:ascii="Times New Roman" w:hAnsi="Times New Roman" w:cs="Times New Roman"/>
          <w:sz w:val="28"/>
          <w:szCs w:val="28"/>
        </w:rPr>
      </w:pPr>
    </w:p>
    <w:p w:rsidR="007F2374" w:rsidRDefault="007F2374">
      <w:pPr>
        <w:rPr>
          <w:rFonts w:ascii="Times New Roman" w:hAnsi="Times New Roman" w:cs="Times New Roman"/>
          <w:sz w:val="28"/>
          <w:szCs w:val="28"/>
        </w:rPr>
      </w:pPr>
    </w:p>
    <w:p w:rsidR="007F2374" w:rsidRPr="007F2374" w:rsidRDefault="007F2374">
      <w:pPr>
        <w:rPr>
          <w:rFonts w:ascii="Times New Roman" w:hAnsi="Times New Roman" w:cs="Times New Roman"/>
          <w:b/>
          <w:sz w:val="28"/>
          <w:szCs w:val="28"/>
        </w:rPr>
      </w:pPr>
      <w:r w:rsidRPr="007F2374">
        <w:rPr>
          <w:rFonts w:ascii="Times New Roman" w:hAnsi="Times New Roman" w:cs="Times New Roman"/>
          <w:b/>
          <w:sz w:val="28"/>
          <w:szCs w:val="28"/>
        </w:rPr>
        <w:t>Проектные группы</w:t>
      </w:r>
    </w:p>
    <w:p w:rsidR="007F2374" w:rsidRPr="006C5F08" w:rsidRDefault="006C5F08">
      <w:pPr>
        <w:rPr>
          <w:rFonts w:ascii="Times New Roman" w:hAnsi="Times New Roman" w:cs="Times New Roman"/>
          <w:b/>
          <w:sz w:val="28"/>
          <w:szCs w:val="28"/>
        </w:rPr>
      </w:pPr>
      <w:r w:rsidRPr="006C5F08">
        <w:rPr>
          <w:rFonts w:ascii="Times New Roman" w:hAnsi="Times New Roman" w:cs="Times New Roman"/>
          <w:b/>
          <w:sz w:val="28"/>
          <w:szCs w:val="28"/>
        </w:rPr>
        <w:t xml:space="preserve">Литераторы </w:t>
      </w:r>
    </w:p>
    <w:p w:rsidR="006C5F08" w:rsidRDefault="006C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поэты и писатели-земляки, современные литераторы Нижегородской области.</w:t>
      </w:r>
    </w:p>
    <w:p w:rsidR="006C5F08" w:rsidRPr="006C5F08" w:rsidRDefault="006C5F08">
      <w:pPr>
        <w:rPr>
          <w:rFonts w:ascii="Times New Roman" w:hAnsi="Times New Roman" w:cs="Times New Roman"/>
          <w:b/>
          <w:sz w:val="28"/>
          <w:szCs w:val="28"/>
        </w:rPr>
      </w:pPr>
      <w:r w:rsidRPr="006C5F08">
        <w:rPr>
          <w:rFonts w:ascii="Times New Roman" w:hAnsi="Times New Roman" w:cs="Times New Roman"/>
          <w:b/>
          <w:sz w:val="28"/>
          <w:szCs w:val="28"/>
        </w:rPr>
        <w:t>Публицисты</w:t>
      </w:r>
    </w:p>
    <w:p w:rsidR="006C5F08" w:rsidRDefault="006C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журналисты, авторы публицистических произведений.</w:t>
      </w:r>
    </w:p>
    <w:p w:rsidR="0023279F" w:rsidRDefault="006C5F08">
      <w:pPr>
        <w:rPr>
          <w:rFonts w:ascii="Times New Roman" w:hAnsi="Times New Roman" w:cs="Times New Roman"/>
          <w:b/>
          <w:sz w:val="28"/>
          <w:szCs w:val="28"/>
        </w:rPr>
      </w:pPr>
      <w:r w:rsidRPr="006C5F08">
        <w:rPr>
          <w:rFonts w:ascii="Times New Roman" w:hAnsi="Times New Roman" w:cs="Times New Roman"/>
          <w:b/>
          <w:sz w:val="28"/>
          <w:szCs w:val="28"/>
        </w:rPr>
        <w:t>Редакторы</w:t>
      </w:r>
    </w:p>
    <w:p w:rsidR="006C5F08" w:rsidRPr="0023279F" w:rsidRDefault="0023279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79F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23279F">
        <w:rPr>
          <w:rFonts w:ascii="Times New Roman" w:hAnsi="Times New Roman" w:cs="Times New Roman"/>
          <w:sz w:val="28"/>
          <w:szCs w:val="28"/>
        </w:rPr>
        <w:t xml:space="preserve"> </w:t>
      </w:r>
      <w:r w:rsidR="006C5F08" w:rsidRPr="0023279F">
        <w:rPr>
          <w:rFonts w:ascii="Times New Roman" w:hAnsi="Times New Roman" w:cs="Times New Roman"/>
          <w:sz w:val="28"/>
          <w:szCs w:val="28"/>
        </w:rPr>
        <w:t xml:space="preserve">за </w:t>
      </w:r>
      <w:r w:rsidR="006C5F08">
        <w:rPr>
          <w:rFonts w:ascii="Times New Roman" w:hAnsi="Times New Roman" w:cs="Times New Roman"/>
          <w:sz w:val="28"/>
          <w:szCs w:val="28"/>
        </w:rPr>
        <w:t>выпуск литературного журнала</w:t>
      </w:r>
      <w:r w:rsidR="00747D8D">
        <w:rPr>
          <w:rFonts w:ascii="Times New Roman" w:hAnsi="Times New Roman" w:cs="Times New Roman"/>
          <w:sz w:val="28"/>
          <w:szCs w:val="28"/>
        </w:rPr>
        <w:t>.</w:t>
      </w:r>
    </w:p>
    <w:p w:rsidR="006C5F08" w:rsidRPr="006C5F08" w:rsidRDefault="006C5F08">
      <w:pPr>
        <w:rPr>
          <w:rFonts w:ascii="Times New Roman" w:hAnsi="Times New Roman" w:cs="Times New Roman"/>
          <w:b/>
          <w:sz w:val="28"/>
          <w:szCs w:val="28"/>
        </w:rPr>
      </w:pPr>
      <w:r w:rsidRPr="006C5F08">
        <w:rPr>
          <w:rFonts w:ascii="Times New Roman" w:hAnsi="Times New Roman" w:cs="Times New Roman"/>
          <w:b/>
          <w:sz w:val="28"/>
          <w:szCs w:val="28"/>
        </w:rPr>
        <w:t>Библиографы</w:t>
      </w:r>
    </w:p>
    <w:p w:rsidR="006C5F08" w:rsidRPr="006C5F08" w:rsidRDefault="006C5F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</w:t>
      </w:r>
      <w:r w:rsidR="00747D8D">
        <w:rPr>
          <w:rFonts w:ascii="Times New Roman" w:hAnsi="Times New Roman" w:cs="Times New Roman"/>
          <w:sz w:val="28"/>
          <w:szCs w:val="28"/>
        </w:rPr>
        <w:t>етственные</w:t>
      </w:r>
      <w:r w:rsidR="00950B9C">
        <w:rPr>
          <w:rFonts w:ascii="Times New Roman" w:hAnsi="Times New Roman" w:cs="Times New Roman"/>
          <w:sz w:val="28"/>
          <w:szCs w:val="28"/>
        </w:rPr>
        <w:t xml:space="preserve"> </w:t>
      </w:r>
      <w:r w:rsidR="00747D8D">
        <w:rPr>
          <w:rFonts w:ascii="Times New Roman" w:hAnsi="Times New Roman" w:cs="Times New Roman"/>
          <w:sz w:val="28"/>
          <w:szCs w:val="28"/>
        </w:rPr>
        <w:t xml:space="preserve"> за</w:t>
      </w:r>
      <w:r w:rsidR="00950B9C">
        <w:rPr>
          <w:rFonts w:ascii="Times New Roman" w:hAnsi="Times New Roman" w:cs="Times New Roman"/>
          <w:sz w:val="28"/>
          <w:szCs w:val="28"/>
        </w:rPr>
        <w:t xml:space="preserve"> </w:t>
      </w:r>
      <w:r w:rsidR="00747D8D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950B9C">
        <w:rPr>
          <w:rFonts w:ascii="Times New Roman" w:hAnsi="Times New Roman" w:cs="Times New Roman"/>
          <w:sz w:val="28"/>
          <w:szCs w:val="28"/>
        </w:rPr>
        <w:t xml:space="preserve"> </w:t>
      </w:r>
      <w:r w:rsidR="00747D8D">
        <w:rPr>
          <w:rFonts w:ascii="Times New Roman" w:hAnsi="Times New Roman" w:cs="Times New Roman"/>
          <w:sz w:val="28"/>
          <w:szCs w:val="28"/>
        </w:rPr>
        <w:t xml:space="preserve"> каталога </w:t>
      </w:r>
      <w:r>
        <w:rPr>
          <w:rFonts w:ascii="Times New Roman" w:hAnsi="Times New Roman" w:cs="Times New Roman"/>
          <w:sz w:val="28"/>
          <w:szCs w:val="28"/>
        </w:rPr>
        <w:t xml:space="preserve"> писателей</w:t>
      </w:r>
      <w:r w:rsidR="0095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</w:t>
      </w:r>
      <w:r w:rsidR="0095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области.</w:t>
      </w:r>
      <w:proofErr w:type="gramEnd"/>
    </w:p>
    <w:p w:rsidR="006C5F08" w:rsidRPr="006C5F08" w:rsidRDefault="006C5F08">
      <w:pPr>
        <w:rPr>
          <w:rFonts w:ascii="Times New Roman" w:hAnsi="Times New Roman" w:cs="Times New Roman"/>
          <w:b/>
          <w:sz w:val="28"/>
          <w:szCs w:val="28"/>
        </w:rPr>
      </w:pPr>
      <w:r w:rsidRPr="006C5F08">
        <w:rPr>
          <w:rFonts w:ascii="Times New Roman" w:hAnsi="Times New Roman" w:cs="Times New Roman"/>
          <w:b/>
          <w:sz w:val="28"/>
          <w:szCs w:val="28"/>
        </w:rPr>
        <w:t>Творческая группа</w:t>
      </w:r>
    </w:p>
    <w:p w:rsidR="000E1458" w:rsidRPr="00747D8D" w:rsidRDefault="006C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создание презентаций, творческого отчёта о проделанной работе, составление литературной  карты.</w:t>
      </w:r>
    </w:p>
    <w:p w:rsidR="006C5F08" w:rsidRPr="0023279F" w:rsidRDefault="0023279F" w:rsidP="0023279F">
      <w:pPr>
        <w:rPr>
          <w:rFonts w:ascii="Times New Roman" w:hAnsi="Times New Roman" w:cs="Times New Roman"/>
          <w:b/>
          <w:sz w:val="28"/>
          <w:szCs w:val="28"/>
        </w:rPr>
      </w:pPr>
      <w:r w:rsidRPr="0023279F">
        <w:rPr>
          <w:rFonts w:ascii="Times New Roman" w:hAnsi="Times New Roman" w:cs="Times New Roman"/>
          <w:b/>
          <w:sz w:val="28"/>
          <w:szCs w:val="28"/>
        </w:rPr>
        <w:t>Ресурсы проекта</w:t>
      </w:r>
    </w:p>
    <w:p w:rsidR="000E1458" w:rsidRPr="00747D8D" w:rsidRDefault="0023279F" w:rsidP="00232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принтер, сканер, интернет-ресурсы.</w:t>
      </w:r>
    </w:p>
    <w:p w:rsidR="0023279F" w:rsidRPr="0023279F" w:rsidRDefault="0023279F" w:rsidP="0023279F">
      <w:pPr>
        <w:rPr>
          <w:rFonts w:ascii="Times New Roman" w:hAnsi="Times New Roman" w:cs="Times New Roman"/>
          <w:b/>
          <w:sz w:val="28"/>
          <w:szCs w:val="28"/>
        </w:rPr>
      </w:pPr>
      <w:r w:rsidRPr="0023279F">
        <w:rPr>
          <w:rFonts w:ascii="Times New Roman" w:hAnsi="Times New Roman" w:cs="Times New Roman"/>
          <w:b/>
          <w:sz w:val="28"/>
          <w:szCs w:val="28"/>
        </w:rPr>
        <w:t>Деловой партнёр проекта</w:t>
      </w:r>
    </w:p>
    <w:p w:rsidR="000E1458" w:rsidRPr="00950B9C" w:rsidRDefault="00AF09F4" w:rsidP="0023279F">
      <w:hyperlink r:id="rId5" w:history="1">
        <w:r w:rsidR="0023279F" w:rsidRPr="0023279F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CFCFA"/>
          </w:rPr>
          <w:t xml:space="preserve"> ЦГДБ им. А.М. Горького</w:t>
        </w:r>
      </w:hyperlink>
    </w:p>
    <w:p w:rsidR="0023279F" w:rsidRPr="0023279F" w:rsidRDefault="0023279F" w:rsidP="0023279F">
      <w:pPr>
        <w:rPr>
          <w:rFonts w:ascii="Times New Roman" w:hAnsi="Times New Roman" w:cs="Times New Roman"/>
          <w:b/>
          <w:sz w:val="28"/>
          <w:szCs w:val="28"/>
        </w:rPr>
      </w:pPr>
      <w:r w:rsidRPr="0023279F">
        <w:rPr>
          <w:rFonts w:ascii="Times New Roman" w:hAnsi="Times New Roman" w:cs="Times New Roman"/>
          <w:b/>
          <w:sz w:val="28"/>
          <w:szCs w:val="28"/>
        </w:rPr>
        <w:t>Перспективы проекта</w:t>
      </w:r>
    </w:p>
    <w:p w:rsidR="0023279F" w:rsidRDefault="0023279F" w:rsidP="00232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Написанные учащимися творческие работы станут основой для создания экспозиции в школьном музее, оформления л</w:t>
      </w:r>
      <w:r w:rsidR="00747D8D">
        <w:rPr>
          <w:rFonts w:ascii="Times New Roman" w:hAnsi="Times New Roman" w:cs="Times New Roman"/>
          <w:sz w:val="28"/>
          <w:szCs w:val="28"/>
        </w:rPr>
        <w:t xml:space="preserve">итературного журнала и каталога </w:t>
      </w:r>
      <w:r>
        <w:rPr>
          <w:rFonts w:ascii="Times New Roman" w:hAnsi="Times New Roman" w:cs="Times New Roman"/>
          <w:sz w:val="28"/>
          <w:szCs w:val="28"/>
        </w:rPr>
        <w:t xml:space="preserve"> литераторов Нижегородской области. </w:t>
      </w:r>
    </w:p>
    <w:p w:rsidR="0023279F" w:rsidRDefault="0023279F" w:rsidP="00232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предполагается оформить в виде научного отчёта  в периодическую печать.</w:t>
      </w: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23279F" w:rsidRPr="00FA0D84" w:rsidRDefault="00FA0D84" w:rsidP="0023279F">
      <w:pPr>
        <w:rPr>
          <w:rFonts w:ascii="Times New Roman" w:hAnsi="Times New Roman" w:cs="Times New Roman"/>
          <w:b/>
          <w:sz w:val="28"/>
          <w:szCs w:val="28"/>
        </w:rPr>
      </w:pPr>
      <w:r w:rsidRPr="00FA0D84">
        <w:rPr>
          <w:rFonts w:ascii="Times New Roman" w:hAnsi="Times New Roman" w:cs="Times New Roman"/>
          <w:b/>
          <w:sz w:val="28"/>
          <w:szCs w:val="28"/>
        </w:rPr>
        <w:t>Представление материалов проекта</w:t>
      </w:r>
    </w:p>
    <w:p w:rsidR="00FA0D84" w:rsidRPr="00747D8D" w:rsidRDefault="00FA0D84" w:rsidP="002327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презентация по результатам проекта, информационный стенд, создание экспозиции в школьном музее, создание л</w:t>
      </w:r>
      <w:r w:rsidR="00747D8D">
        <w:rPr>
          <w:rFonts w:ascii="Times New Roman" w:hAnsi="Times New Roman" w:cs="Times New Roman"/>
          <w:sz w:val="28"/>
          <w:szCs w:val="28"/>
        </w:rPr>
        <w:t>итературного журнала и каталога литераторов Нижегородской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0E1458" w:rsidRPr="00747D8D" w:rsidRDefault="000E1458" w:rsidP="0023279F">
      <w:pPr>
        <w:rPr>
          <w:rFonts w:ascii="Times New Roman" w:hAnsi="Times New Roman" w:cs="Times New Roman"/>
          <w:sz w:val="28"/>
          <w:szCs w:val="28"/>
        </w:rPr>
      </w:pPr>
    </w:p>
    <w:p w:rsidR="00FA0D84" w:rsidRDefault="00FA0D84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Default="00950B9C" w:rsidP="0023279F">
      <w:pPr>
        <w:rPr>
          <w:rFonts w:ascii="Times New Roman" w:hAnsi="Times New Roman" w:cs="Times New Roman"/>
          <w:sz w:val="28"/>
          <w:szCs w:val="28"/>
        </w:rPr>
      </w:pPr>
    </w:p>
    <w:p w:rsidR="00950B9C" w:rsidRPr="00950B9C" w:rsidRDefault="00950B9C" w:rsidP="0023279F">
      <w:pPr>
        <w:rPr>
          <w:rFonts w:ascii="Times New Roman" w:hAnsi="Times New Roman" w:cs="Times New Roman"/>
          <w:b/>
          <w:sz w:val="28"/>
          <w:szCs w:val="28"/>
        </w:rPr>
      </w:pPr>
      <w:r w:rsidRPr="00950B9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A0D84" w:rsidRPr="00FA0D84" w:rsidRDefault="00FA0D84" w:rsidP="0023279F">
      <w:pPr>
        <w:rPr>
          <w:rFonts w:ascii="Times New Roman" w:hAnsi="Times New Roman" w:cs="Times New Roman"/>
          <w:b/>
          <w:sz w:val="28"/>
          <w:szCs w:val="28"/>
        </w:rPr>
      </w:pPr>
      <w:r w:rsidRPr="00FA0D84">
        <w:rPr>
          <w:rFonts w:ascii="Times New Roman" w:hAnsi="Times New Roman" w:cs="Times New Roman"/>
          <w:b/>
          <w:sz w:val="28"/>
          <w:szCs w:val="28"/>
        </w:rPr>
        <w:t>Материалы для формирующего и итогового оценивания</w:t>
      </w:r>
    </w:p>
    <w:p w:rsidR="005C05BC" w:rsidRDefault="005C05BC" w:rsidP="00950B9C">
      <w:pPr>
        <w:pStyle w:val="normal"/>
        <w:spacing w:before="0" w:after="0"/>
        <w:ind w:left="0" w:right="0"/>
        <w:jc w:val="center"/>
      </w:pPr>
      <w:r>
        <w:rPr>
          <w:rFonts w:ascii="Trebuchet MS" w:eastAsia="Trebuchet MS" w:hAnsi="Trebuchet MS" w:cs="Trebuchet MS"/>
          <w:b/>
          <w:color w:val="993300"/>
        </w:rPr>
        <w:t>Критерии оценивания работы группы</w:t>
      </w:r>
      <w:r>
        <w:t> </w:t>
      </w:r>
    </w:p>
    <w:p w:rsidR="005C05BC" w:rsidRDefault="005C05BC" w:rsidP="005C05BC">
      <w:pPr>
        <w:pStyle w:val="normal"/>
        <w:spacing w:before="0" w:after="0"/>
        <w:ind w:left="0" w:right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Группа № </w:t>
      </w:r>
      <w:r>
        <w:rPr>
          <w:rFonts w:ascii="Trebuchet MS" w:eastAsia="Trebuchet MS" w:hAnsi="Trebuchet MS" w:cs="Trebuchet MS"/>
        </w:rPr>
        <w:t>____________________</w:t>
      </w:r>
    </w:p>
    <w:p w:rsidR="005C05BC" w:rsidRDefault="005C05BC" w:rsidP="005C05BC">
      <w:pPr>
        <w:pStyle w:val="normal"/>
        <w:spacing w:before="0" w:after="0"/>
        <w:ind w:left="0" w:right="0"/>
      </w:pPr>
    </w:p>
    <w:p w:rsidR="005C05BC" w:rsidRDefault="005C05BC" w:rsidP="005C05BC">
      <w:pPr>
        <w:pStyle w:val="normal"/>
        <w:spacing w:before="0" w:after="0"/>
        <w:ind w:left="0" w:right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Участники группы</w:t>
      </w:r>
      <w:r>
        <w:rPr>
          <w:rFonts w:ascii="Trebuchet MS" w:eastAsia="Trebuchet MS" w:hAnsi="Trebuchet MS" w:cs="Trebuchet MS"/>
        </w:rPr>
        <w:t xml:space="preserve"> </w:t>
      </w:r>
    </w:p>
    <w:p w:rsidR="005C05BC" w:rsidRDefault="005C05BC" w:rsidP="005C05BC">
      <w:pPr>
        <w:pStyle w:val="normal"/>
        <w:spacing w:before="0" w:after="0"/>
        <w:ind w:left="0" w:right="0"/>
      </w:pPr>
      <w:r>
        <w:rPr>
          <w:rFonts w:ascii="Trebuchet MS" w:eastAsia="Trebuchet MS" w:hAnsi="Trebuchet MS" w:cs="Trebuchet MS"/>
        </w:rPr>
        <w:t>________________________________________________________________________</w:t>
      </w:r>
    </w:p>
    <w:p w:rsidR="005C05BC" w:rsidRDefault="005C05BC" w:rsidP="005C05BC">
      <w:pPr>
        <w:pStyle w:val="normal"/>
        <w:spacing w:before="0" w:after="0"/>
        <w:ind w:left="0" w:right="0"/>
      </w:pPr>
      <w:r>
        <w:t> </w:t>
      </w:r>
    </w:p>
    <w:p w:rsidR="005C05BC" w:rsidRDefault="005C05BC" w:rsidP="005C05BC">
      <w:pPr>
        <w:pStyle w:val="normal"/>
        <w:spacing w:before="0" w:after="0"/>
        <w:ind w:left="0" w:right="0"/>
      </w:pPr>
      <w:r>
        <w:rPr>
          <w:rFonts w:ascii="Trebuchet MS" w:eastAsia="Trebuchet MS" w:hAnsi="Trebuchet MS" w:cs="Trebuchet MS"/>
          <w:b/>
          <w:color w:val="000099"/>
          <w:u w:val="single"/>
        </w:rPr>
        <w:t>Критерии выставляются от 0 до 5 баллов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839"/>
        <w:gridCol w:w="1500"/>
        <w:gridCol w:w="968"/>
        <w:gridCol w:w="1058"/>
      </w:tblGrid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rFonts w:ascii="Trebuchet MS" w:eastAsia="Trebuchet MS" w:hAnsi="Trebuchet MS" w:cs="Trebuchet MS"/>
                <w:b/>
                <w:color w:val="800000"/>
              </w:rPr>
              <w:t>Критерии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rFonts w:ascii="Trebuchet MS" w:eastAsia="Trebuchet MS" w:hAnsi="Trebuchet MS" w:cs="Trebuchet MS"/>
              </w:rPr>
              <w:t>Самооценка группы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rFonts w:ascii="Trebuchet MS" w:eastAsia="Trebuchet MS" w:hAnsi="Trebuchet MS" w:cs="Trebuchet MS"/>
              </w:rPr>
              <w:t>Оценка класса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rFonts w:ascii="Trebuchet MS" w:eastAsia="Trebuchet MS" w:hAnsi="Trebuchet MS" w:cs="Trebuchet MS"/>
              </w:rPr>
              <w:t>Оценка учителя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43" w:after="43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>Сформулированы проблемы, определены цели исследования</w:t>
            </w:r>
          </w:p>
          <w:p w:rsidR="005C05BC" w:rsidRDefault="005C05BC" w:rsidP="003C5254">
            <w:pPr>
              <w:pStyle w:val="normal"/>
              <w:spacing w:before="0" w:after="43"/>
              <w:ind w:left="360" w:right="0"/>
            </w:pPr>
            <w:r>
              <w:t> </w:t>
            </w:r>
          </w:p>
          <w:p w:rsidR="005C05BC" w:rsidRDefault="005C05BC" w:rsidP="003C5254">
            <w:pPr>
              <w:pStyle w:val="normal"/>
              <w:spacing w:before="0" w:after="43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>Поэтапно спланированы действия участников группы</w:t>
            </w:r>
          </w:p>
          <w:p w:rsidR="005C05BC" w:rsidRDefault="005C05BC" w:rsidP="003C5254">
            <w:pPr>
              <w:pStyle w:val="normal"/>
              <w:spacing w:before="0" w:after="43"/>
              <w:ind w:left="360" w:right="0"/>
            </w:pPr>
            <w:r>
              <w:t> </w:t>
            </w:r>
          </w:p>
          <w:p w:rsidR="005C05BC" w:rsidRDefault="005C05BC" w:rsidP="003C5254">
            <w:pPr>
              <w:pStyle w:val="normal"/>
              <w:spacing w:before="0" w:after="43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>Использованы достоверные источники информации (исторические источники, энциклопедии, статьи профессиональных историков)</w:t>
            </w:r>
          </w:p>
          <w:p w:rsidR="005C05BC" w:rsidRDefault="005C05BC" w:rsidP="000E1458">
            <w:pPr>
              <w:pStyle w:val="normal"/>
              <w:spacing w:before="0" w:after="43"/>
              <w:ind w:left="360" w:right="0"/>
            </w:pPr>
          </w:p>
          <w:p w:rsidR="005C05BC" w:rsidRDefault="005C05BC" w:rsidP="003C5254">
            <w:pPr>
              <w:pStyle w:val="normal"/>
              <w:spacing w:before="0" w:after="0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>Участниками группы использованы социальные сервисы для совместного редактирования документов, создания закладок, проведены коллективные обсуждения в ходе работы над проектом</w:t>
            </w:r>
          </w:p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  <w:p w:rsidR="005C05BC" w:rsidRDefault="005C05BC" w:rsidP="003C5254">
            <w:pPr>
              <w:pStyle w:val="normal"/>
              <w:spacing w:before="0" w:after="0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>Результаты работы содержат аргументированные выводы</w:t>
            </w:r>
          </w:p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  <w:p w:rsidR="005C05BC" w:rsidRDefault="005C05BC" w:rsidP="003C5254">
            <w:pPr>
              <w:pStyle w:val="normal"/>
              <w:spacing w:before="0" w:after="0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>Результаты работы представлены при помощи компьютерных средств (презентации</w:t>
            </w:r>
            <w:r w:rsidR="000E1458">
              <w:rPr>
                <w:rFonts w:ascii="Trebuchet MS" w:eastAsia="Trebuchet MS" w:hAnsi="Trebuchet MS" w:cs="Trebuchet MS"/>
                <w:sz w:val="20"/>
              </w:rPr>
              <w:t>, публикации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</w:p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  <w:p w:rsidR="005C05BC" w:rsidRDefault="005C05BC" w:rsidP="003C5254">
            <w:pPr>
              <w:pStyle w:val="normal"/>
              <w:spacing w:before="0" w:after="0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>Использованы средства визуал</w:t>
            </w:r>
            <w:r w:rsidR="000E1458">
              <w:rPr>
                <w:rFonts w:ascii="Trebuchet MS" w:eastAsia="Trebuchet MS" w:hAnsi="Trebuchet MS" w:cs="Trebuchet MS"/>
                <w:sz w:val="20"/>
              </w:rPr>
              <w:t>изации информации (карты знаний</w:t>
            </w:r>
            <w:r>
              <w:rPr>
                <w:rFonts w:ascii="Trebuchet MS" w:eastAsia="Trebuchet MS" w:hAnsi="Trebuchet MS" w:cs="Trebuchet MS"/>
                <w:sz w:val="20"/>
              </w:rPr>
              <w:t>), иллюстративный материал соответствует содержанию информации</w:t>
            </w:r>
          </w:p>
          <w:p w:rsidR="005C05BC" w:rsidRDefault="005C05BC" w:rsidP="003C5254">
            <w:pPr>
              <w:pStyle w:val="normal"/>
              <w:spacing w:before="0" w:after="0"/>
              <w:ind w:left="360" w:right="0"/>
            </w:pPr>
            <w:r>
              <w:t> </w:t>
            </w:r>
          </w:p>
          <w:p w:rsidR="005C05BC" w:rsidRDefault="005C05BC" w:rsidP="003C5254">
            <w:pPr>
              <w:pStyle w:val="normal"/>
              <w:spacing w:before="0" w:after="0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Ссылки на использованные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sz w:val="20"/>
              </w:rPr>
              <w:t>Интернет-источники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  <w:sz w:val="20"/>
              </w:rPr>
              <w:t>, печатные материалы оформлены в соответствии с правилами цитирования</w:t>
            </w:r>
          </w:p>
          <w:p w:rsidR="005C05BC" w:rsidRDefault="005C05BC" w:rsidP="003C5254">
            <w:pPr>
              <w:pStyle w:val="normal"/>
              <w:spacing w:before="0" w:after="0"/>
              <w:ind w:left="360" w:right="0"/>
            </w:pPr>
            <w:r>
              <w:t> </w:t>
            </w:r>
          </w:p>
          <w:p w:rsidR="005C05BC" w:rsidRDefault="005C05BC" w:rsidP="003C5254">
            <w:pPr>
              <w:pStyle w:val="normal"/>
              <w:spacing w:before="0" w:after="0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>Результаты исследования оформлены эстетично, не перегружены большим объемом информации, дизайн не мешает восприятию</w:t>
            </w:r>
          </w:p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  <w:p w:rsidR="005C05BC" w:rsidRDefault="005C05BC" w:rsidP="003C5254">
            <w:pPr>
              <w:pStyle w:val="normal"/>
              <w:spacing w:before="0" w:after="0"/>
              <w:ind w:left="720" w:right="0"/>
            </w:pPr>
            <w:r>
              <w:rPr>
                <w:rFonts w:ascii="Verdana" w:eastAsia="Verdana" w:hAnsi="Verdana" w:cs="Verdana"/>
                <w:sz w:val="20"/>
              </w:rPr>
              <w:t>∙</w:t>
            </w:r>
            <w:r>
              <w:t xml:space="preserve">        </w:t>
            </w:r>
            <w:r>
              <w:rPr>
                <w:rFonts w:ascii="Trebuchet MS" w:eastAsia="Trebuchet MS" w:hAnsi="Trebuchet MS" w:cs="Trebuchet MS"/>
                <w:sz w:val="20"/>
              </w:rPr>
              <w:t>Устное выступление группы логично, последовательно отражает этапы работы</w:t>
            </w:r>
          </w:p>
          <w:p w:rsidR="005C05BC" w:rsidRDefault="005C05BC" w:rsidP="00950B9C">
            <w:pPr>
              <w:pStyle w:val="normal"/>
              <w:spacing w:before="0" w:after="0"/>
              <w:ind w:left="36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CC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43" w:after="0"/>
              <w:ind w:left="14" w:right="0"/>
            </w:pPr>
            <w:r>
              <w:rPr>
                <w:rFonts w:ascii="Trebuchet MS" w:eastAsia="Trebuchet MS" w:hAnsi="Trebuchet MS" w:cs="Trebuchet MS"/>
                <w:b/>
                <w:color w:val="800000"/>
                <w:sz w:val="20"/>
              </w:rPr>
              <w:t>Сумма баллов</w:t>
            </w:r>
          </w:p>
        </w:tc>
        <w:tc>
          <w:tcPr>
            <w:tcW w:w="0" w:type="auto"/>
            <w:shd w:val="clear" w:color="auto" w:fill="FFFFCC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CC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CC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t> </w:t>
            </w:r>
          </w:p>
        </w:tc>
      </w:tr>
    </w:tbl>
    <w:p w:rsidR="005C05BC" w:rsidRDefault="005C05BC" w:rsidP="000E1458">
      <w:pPr>
        <w:pStyle w:val="normal"/>
        <w:spacing w:before="0" w:after="0"/>
        <w:ind w:left="0" w:right="0"/>
        <w:rPr>
          <w:rFonts w:ascii="Arial" w:eastAsia="Arial" w:hAnsi="Arial" w:cs="Arial"/>
        </w:rPr>
      </w:pPr>
    </w:p>
    <w:p w:rsidR="005C05BC" w:rsidRDefault="005C05BC" w:rsidP="000E1458">
      <w:pPr>
        <w:pStyle w:val="normal"/>
        <w:spacing w:before="0" w:after="0"/>
        <w:ind w:left="0" w:right="0"/>
        <w:rPr>
          <w:rFonts w:ascii="Arial" w:eastAsia="Arial" w:hAnsi="Arial" w:cs="Arial"/>
        </w:rPr>
      </w:pPr>
    </w:p>
    <w:p w:rsidR="005C05BC" w:rsidRDefault="005C05BC" w:rsidP="005C05BC">
      <w:pPr>
        <w:pStyle w:val="normal"/>
        <w:spacing w:before="0" w:after="0"/>
        <w:ind w:left="0" w:right="0"/>
        <w:jc w:val="center"/>
      </w:pPr>
      <w:r>
        <w:rPr>
          <w:b/>
        </w:rPr>
        <w:t>САМООЦЕНКА УЧЕНИКА УСПЕШНОСТИ СВОЕГО УЧАСТИЯ В КООЛЕКТИВНОЙ РАБОТЕ НАД ПРОЕКТОМ</w:t>
      </w:r>
    </w:p>
    <w:p w:rsidR="005C05BC" w:rsidRDefault="005C05BC" w:rsidP="005C05BC">
      <w:pPr>
        <w:pStyle w:val="normal"/>
        <w:spacing w:before="0" w:after="0"/>
        <w:ind w:left="0" w:right="0"/>
        <w:jc w:val="center"/>
      </w:pPr>
      <w:r>
        <w:rPr>
          <w:b/>
        </w:rPr>
        <w:t> </w:t>
      </w:r>
    </w:p>
    <w:p w:rsidR="005C05BC" w:rsidRDefault="005C05BC" w:rsidP="005C05BC">
      <w:pPr>
        <w:pStyle w:val="normal"/>
        <w:spacing w:before="0" w:after="0"/>
        <w:ind w:left="0" w:right="0"/>
      </w:pPr>
      <w:r>
        <w:rPr>
          <w:sz w:val="28"/>
        </w:rPr>
        <w:t>Фамилия, имя ученика ______________________________________________________</w:t>
      </w:r>
    </w:p>
    <w:p w:rsidR="005C05BC" w:rsidRDefault="005C05BC" w:rsidP="005C05BC">
      <w:pPr>
        <w:pStyle w:val="normal"/>
        <w:spacing w:before="0" w:after="0"/>
        <w:ind w:left="0" w:right="0"/>
        <w:jc w:val="center"/>
      </w:pPr>
      <w:r>
        <w:rPr>
          <w:b/>
        </w:rPr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5035"/>
        <w:gridCol w:w="1377"/>
        <w:gridCol w:w="1266"/>
        <w:gridCol w:w="1687"/>
      </w:tblGrid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rFonts w:ascii="MS Mincho" w:eastAsia="MS Mincho" w:hAnsi="MS Mincho" w:cs="MS Mincho" w:hint="eastAsia"/>
                <w:b/>
                <w:color w:val="666699"/>
                <w:sz w:val="36"/>
              </w:rPr>
              <w:t>☹</w:t>
            </w:r>
          </w:p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b/>
                <w:color w:val="666699"/>
                <w:sz w:val="28"/>
              </w:rPr>
              <w:t>был пассивен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rFonts w:ascii="Verdana" w:eastAsia="Verdana" w:hAnsi="Verdana" w:cs="Verdana"/>
                <w:b/>
                <w:color w:val="339966"/>
                <w:sz w:val="36"/>
              </w:rPr>
              <w:t>•</w:t>
            </w:r>
          </w:p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b/>
                <w:color w:val="339966"/>
                <w:sz w:val="28"/>
              </w:rPr>
              <w:t>был активен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rFonts w:ascii="Arial" w:eastAsia="Verdana" w:hAnsi="Arial" w:cs="Arial"/>
                <w:b/>
                <w:color w:val="FF0000"/>
                <w:sz w:val="36"/>
              </w:rPr>
              <w:t>☺</w:t>
            </w:r>
          </w:p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rPr>
                <w:b/>
                <w:color w:val="FF0000"/>
                <w:sz w:val="28"/>
              </w:rPr>
              <w:t>был ОЧЕНЬ активен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определял цели и ставил задачи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выдвигал гипотезы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отбирал теоретический материал для проекта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подбирал рисунки для статей и проектов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делал фотографии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принимал участие в разработке анкеты для проведения опроса местного населения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участвовал в проведении опроса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Pr="000E1458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 xml:space="preserve">Я собирал материал, отражающий тему </w:t>
            </w:r>
            <w:r w:rsidR="000E1458">
              <w:rPr>
                <w:sz w:val="28"/>
              </w:rPr>
              <w:t>проекта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принимал участие в сборе  материала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делал выводы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принимал участие в создании презентации для своей группы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Я ответил на вопросы проекта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  <w:r>
              <w:t> </w:t>
            </w:r>
          </w:p>
        </w:tc>
      </w:tr>
    </w:tbl>
    <w:p w:rsidR="005C05BC" w:rsidRDefault="005C05BC" w:rsidP="005C05BC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5C05BC" w:rsidRDefault="005C05BC" w:rsidP="005C05BC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5C05BC" w:rsidRDefault="005C05BC" w:rsidP="005C05BC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5C05BC" w:rsidRDefault="005C05BC" w:rsidP="005C05BC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5C05BC" w:rsidRDefault="005C05BC" w:rsidP="005C05BC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5C05BC" w:rsidRDefault="005C05BC" w:rsidP="005C05BC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5C05BC" w:rsidRDefault="005C05BC" w:rsidP="005C05BC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5C05BC" w:rsidRDefault="005C05BC" w:rsidP="000E1458">
      <w:pPr>
        <w:pStyle w:val="normal"/>
        <w:spacing w:before="0" w:after="0"/>
        <w:ind w:left="0" w:right="0"/>
        <w:rPr>
          <w:rFonts w:ascii="Arial" w:eastAsia="Arial" w:hAnsi="Arial" w:cs="Arial"/>
        </w:rPr>
      </w:pPr>
    </w:p>
    <w:p w:rsidR="005C05BC" w:rsidRDefault="005C05BC" w:rsidP="005C05BC">
      <w:pPr>
        <w:pStyle w:val="normal"/>
        <w:spacing w:before="0" w:after="0"/>
        <w:ind w:left="0" w:right="0"/>
        <w:jc w:val="right"/>
        <w:rPr>
          <w:rFonts w:ascii="Arial" w:eastAsia="Arial" w:hAnsi="Arial" w:cs="Arial"/>
        </w:rPr>
      </w:pPr>
    </w:p>
    <w:p w:rsidR="005C05BC" w:rsidRDefault="005C05BC" w:rsidP="005C05BC">
      <w:pPr>
        <w:pStyle w:val="normal"/>
        <w:spacing w:before="0" w:after="0"/>
        <w:ind w:left="0" w:right="0"/>
        <w:jc w:val="right"/>
      </w:pPr>
      <w:r>
        <w:rPr>
          <w:rFonts w:ascii="Arial" w:eastAsia="Arial" w:hAnsi="Arial" w:cs="Arial"/>
        </w:rPr>
        <w:lastRenderedPageBreak/>
        <w:t>ИТОГОВОЕ   ОЦЕНИВАНИЕ</w:t>
      </w:r>
    </w:p>
    <w:p w:rsidR="005C05BC" w:rsidRDefault="005C05BC" w:rsidP="005C05BC">
      <w:pPr>
        <w:pStyle w:val="normal"/>
        <w:spacing w:before="0" w:after="0"/>
        <w:ind w:left="0" w:right="0"/>
        <w:jc w:val="center"/>
      </w:pPr>
    </w:p>
    <w:p w:rsidR="005C05BC" w:rsidRDefault="005C05BC" w:rsidP="005C05BC">
      <w:pPr>
        <w:pStyle w:val="normal"/>
        <w:spacing w:before="0" w:after="0"/>
        <w:ind w:left="0" w:right="0"/>
        <w:jc w:val="center"/>
      </w:pPr>
      <w:r>
        <w:rPr>
          <w:rFonts w:ascii="Arial" w:eastAsia="Arial" w:hAnsi="Arial" w:cs="Arial"/>
          <w:b/>
          <w:color w:val="005000"/>
        </w:rPr>
        <w:t>ИТОГОВАЯ САМООЦЕНКА В  ГРУППЕ</w:t>
      </w:r>
    </w:p>
    <w:p w:rsidR="005C05BC" w:rsidRDefault="005C05BC" w:rsidP="005C05BC">
      <w:pPr>
        <w:pStyle w:val="normal"/>
        <w:spacing w:before="0" w:after="0"/>
        <w:ind w:left="0" w:right="0"/>
        <w:jc w:val="center"/>
      </w:pPr>
      <w:r>
        <w:rPr>
          <w:rFonts w:ascii="Arial" w:eastAsia="Arial" w:hAnsi="Arial" w:cs="Arial"/>
          <w:b/>
          <w:color w:val="005000"/>
          <w:sz w:val="28"/>
        </w:rPr>
        <w:t>качества проведенного учебного исследования.</w:t>
      </w:r>
    </w:p>
    <w:p w:rsidR="005C05BC" w:rsidRDefault="005C05BC" w:rsidP="005C05BC">
      <w:pPr>
        <w:pStyle w:val="normal"/>
        <w:spacing w:before="0" w:after="0"/>
        <w:ind w:left="0" w:right="0"/>
        <w:jc w:val="center"/>
      </w:pPr>
      <w:r>
        <w:rPr>
          <w:b/>
        </w:rPr>
        <w:t> </w:t>
      </w:r>
    </w:p>
    <w:p w:rsidR="005C05BC" w:rsidRDefault="005C05BC" w:rsidP="005C05BC">
      <w:pPr>
        <w:pStyle w:val="normal"/>
        <w:spacing w:before="0" w:after="0"/>
        <w:ind w:left="0" w:right="0"/>
        <w:jc w:val="center"/>
      </w:pPr>
      <w:r>
        <w:rPr>
          <w:rFonts w:ascii="Arial" w:eastAsia="Arial" w:hAnsi="Arial" w:cs="Arial"/>
          <w:b/>
          <w:color w:val="005000"/>
        </w:rPr>
        <w:t>Учеб</w:t>
      </w:r>
      <w:r w:rsidR="000E1458">
        <w:rPr>
          <w:rFonts w:ascii="Arial" w:eastAsia="Arial" w:hAnsi="Arial" w:cs="Arial"/>
          <w:b/>
          <w:color w:val="005000"/>
        </w:rPr>
        <w:t>ный проект «Литературное наследие Нижегородской области</w:t>
      </w:r>
      <w:r>
        <w:rPr>
          <w:rFonts w:ascii="Arial" w:eastAsia="Arial" w:hAnsi="Arial" w:cs="Arial"/>
          <w:b/>
          <w:color w:val="005000"/>
        </w:rPr>
        <w:t>»</w:t>
      </w:r>
    </w:p>
    <w:p w:rsidR="005C05BC" w:rsidRDefault="005C05BC" w:rsidP="005C05BC">
      <w:pPr>
        <w:pStyle w:val="normal"/>
        <w:spacing w:before="0" w:after="0"/>
        <w:ind w:left="0" w:right="0"/>
        <w:jc w:val="center"/>
      </w:pPr>
    </w:p>
    <w:p w:rsidR="005C05BC" w:rsidRDefault="005C05BC" w:rsidP="005C05BC">
      <w:pPr>
        <w:pStyle w:val="normal"/>
        <w:spacing w:before="0" w:after="0"/>
        <w:ind w:left="0" w:right="0"/>
      </w:pPr>
      <w:r>
        <w:t> </w:t>
      </w:r>
    </w:p>
    <w:p w:rsidR="005C05BC" w:rsidRDefault="005C05BC" w:rsidP="005C05BC">
      <w:pPr>
        <w:pStyle w:val="normal"/>
        <w:spacing w:before="0" w:after="0"/>
        <w:ind w:left="0" w:right="0"/>
      </w:pPr>
      <w:r>
        <w:t>                                      </w:t>
      </w:r>
      <w:r>
        <w:tab/>
        <w:t xml:space="preserve">  </w:t>
      </w:r>
      <w:r>
        <w:rPr>
          <w:sz w:val="28"/>
        </w:rPr>
        <w:t xml:space="preserve">Класс ______________ </w:t>
      </w:r>
      <w:r>
        <w:t xml:space="preserve">  </w:t>
      </w:r>
      <w:r>
        <w:rPr>
          <w:sz w:val="28"/>
        </w:rPr>
        <w:t>Дата _______</w:t>
      </w:r>
    </w:p>
    <w:p w:rsidR="005C05BC" w:rsidRDefault="005C05BC" w:rsidP="005C05BC">
      <w:pPr>
        <w:pStyle w:val="normal"/>
        <w:spacing w:before="0" w:after="0"/>
        <w:ind w:left="0" w:right="0"/>
      </w:pPr>
      <w:r>
        <w:t> 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3706"/>
        <w:gridCol w:w="1133"/>
        <w:gridCol w:w="1458"/>
        <w:gridCol w:w="1092"/>
        <w:gridCol w:w="1976"/>
      </w:tblGrid>
      <w:tr w:rsidR="005C05BC" w:rsidRPr="000E1458" w:rsidTr="003C5254">
        <w:tc>
          <w:tcPr>
            <w:tcW w:w="0" w:type="auto"/>
            <w:shd w:val="clear" w:color="auto" w:fill="E7FFE7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Pr="000E1458" w:rsidRDefault="005C05BC" w:rsidP="003C5254">
            <w:pPr>
              <w:pStyle w:val="normal"/>
              <w:spacing w:before="0" w:after="0"/>
              <w:ind w:left="0" w:right="0"/>
              <w:jc w:val="center"/>
              <w:rPr>
                <w:sz w:val="28"/>
                <w:szCs w:val="28"/>
              </w:rPr>
            </w:pPr>
            <w:r w:rsidRPr="000E1458">
              <w:rPr>
                <w:rFonts w:eastAsia="Arial"/>
                <w:b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E7FFE7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Pr="000E1458" w:rsidRDefault="005C05BC" w:rsidP="003C5254">
            <w:pPr>
              <w:pStyle w:val="normal"/>
              <w:spacing w:before="0" w:after="0"/>
              <w:ind w:left="0" w:right="0"/>
              <w:jc w:val="center"/>
              <w:rPr>
                <w:sz w:val="28"/>
                <w:szCs w:val="28"/>
              </w:rPr>
            </w:pPr>
            <w:r w:rsidRPr="000E1458">
              <w:rPr>
                <w:rFonts w:eastAsia="Arial"/>
                <w:b/>
                <w:sz w:val="28"/>
                <w:szCs w:val="28"/>
              </w:rPr>
              <w:t>Отлично</w:t>
            </w:r>
          </w:p>
        </w:tc>
        <w:tc>
          <w:tcPr>
            <w:tcW w:w="0" w:type="auto"/>
            <w:shd w:val="clear" w:color="auto" w:fill="E7FFE7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Pr="000E1458" w:rsidRDefault="005C05BC" w:rsidP="003C5254">
            <w:pPr>
              <w:pStyle w:val="normal"/>
              <w:spacing w:before="0" w:after="0"/>
              <w:ind w:left="0" w:right="0"/>
              <w:jc w:val="center"/>
              <w:rPr>
                <w:sz w:val="28"/>
                <w:szCs w:val="28"/>
              </w:rPr>
            </w:pPr>
            <w:r w:rsidRPr="000E1458">
              <w:rPr>
                <w:b/>
                <w:sz w:val="28"/>
                <w:szCs w:val="28"/>
              </w:rPr>
              <w:t> </w:t>
            </w:r>
          </w:p>
          <w:p w:rsidR="005C05BC" w:rsidRPr="000E1458" w:rsidRDefault="005C05BC" w:rsidP="003C5254">
            <w:pPr>
              <w:pStyle w:val="normal"/>
              <w:spacing w:before="0" w:after="0"/>
              <w:ind w:left="0" w:right="0"/>
              <w:jc w:val="center"/>
              <w:rPr>
                <w:sz w:val="28"/>
                <w:szCs w:val="28"/>
              </w:rPr>
            </w:pPr>
            <w:r w:rsidRPr="000E1458">
              <w:rPr>
                <w:rFonts w:eastAsia="Arial"/>
                <w:b/>
                <w:sz w:val="28"/>
                <w:szCs w:val="28"/>
              </w:rPr>
              <w:t xml:space="preserve">Мы </w:t>
            </w:r>
            <w:r w:rsidR="000E1458">
              <w:rPr>
                <w:rFonts w:eastAsia="Arial"/>
                <w:b/>
                <w:sz w:val="28"/>
                <w:szCs w:val="28"/>
              </w:rPr>
              <w:t xml:space="preserve">       </w:t>
            </w:r>
            <w:r w:rsidRPr="000E1458">
              <w:rPr>
                <w:rFonts w:eastAsia="Arial"/>
                <w:b/>
                <w:sz w:val="28"/>
                <w:szCs w:val="28"/>
              </w:rPr>
              <w:t>довольны</w:t>
            </w:r>
          </w:p>
          <w:p w:rsidR="005C05BC" w:rsidRPr="000E1458" w:rsidRDefault="005C05BC" w:rsidP="003C5254">
            <w:pPr>
              <w:pStyle w:val="normal"/>
              <w:spacing w:before="0" w:after="0"/>
              <w:ind w:left="0" w:right="0"/>
              <w:jc w:val="center"/>
              <w:rPr>
                <w:sz w:val="28"/>
                <w:szCs w:val="28"/>
              </w:rPr>
            </w:pPr>
            <w:r w:rsidRPr="000E145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E7FFE7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Pr="000E1458" w:rsidRDefault="005C05BC" w:rsidP="003C5254">
            <w:pPr>
              <w:pStyle w:val="normal"/>
              <w:spacing w:before="0" w:after="0"/>
              <w:ind w:left="0" w:right="0"/>
              <w:jc w:val="center"/>
              <w:rPr>
                <w:sz w:val="28"/>
                <w:szCs w:val="28"/>
              </w:rPr>
            </w:pPr>
            <w:r w:rsidRPr="000E1458">
              <w:rPr>
                <w:rFonts w:eastAsia="Arial"/>
                <w:b/>
                <w:sz w:val="28"/>
                <w:szCs w:val="28"/>
              </w:rPr>
              <w:t>Можем лучше</w:t>
            </w:r>
          </w:p>
        </w:tc>
        <w:tc>
          <w:tcPr>
            <w:tcW w:w="0" w:type="auto"/>
            <w:shd w:val="clear" w:color="auto" w:fill="E7FFE7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Pr="000E1458" w:rsidRDefault="005C05BC" w:rsidP="003C5254">
            <w:pPr>
              <w:pStyle w:val="normal"/>
              <w:spacing w:before="0" w:after="0"/>
              <w:ind w:left="0" w:right="0"/>
              <w:jc w:val="center"/>
              <w:rPr>
                <w:sz w:val="28"/>
                <w:szCs w:val="28"/>
              </w:rPr>
            </w:pPr>
            <w:r w:rsidRPr="000E1458">
              <w:rPr>
                <w:rFonts w:eastAsia="Arial"/>
                <w:b/>
                <w:sz w:val="28"/>
                <w:szCs w:val="28"/>
              </w:rPr>
              <w:t>Комментарий учителя</w:t>
            </w: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120" w:after="0"/>
              <w:ind w:left="0" w:right="0"/>
            </w:pPr>
            <w:r>
              <w:rPr>
                <w:sz w:val="28"/>
              </w:rPr>
              <w:t>Тема и цель исследования четко сформулированы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120" w:after="0"/>
              <w:ind w:left="0" w:right="0"/>
              <w:rPr>
                <w:sz w:val="28"/>
              </w:rPr>
            </w:pPr>
            <w:r>
              <w:rPr>
                <w:sz w:val="28"/>
              </w:rPr>
              <w:t>Описан план исследования</w:t>
            </w:r>
          </w:p>
          <w:p w:rsidR="000E1458" w:rsidRDefault="000E1458" w:rsidP="003C5254">
            <w:pPr>
              <w:pStyle w:val="normal"/>
              <w:spacing w:before="120" w:after="0"/>
              <w:ind w:left="0" w:right="0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120" w:after="0"/>
              <w:ind w:left="0" w:right="0"/>
            </w:pPr>
            <w:r>
              <w:rPr>
                <w:sz w:val="28"/>
              </w:rPr>
              <w:t>Описаны методы исследования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120" w:after="0"/>
              <w:ind w:left="0" w:right="0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Все аргументы подтверждены ссылками</w:t>
            </w:r>
          </w:p>
          <w:p w:rsidR="005C05BC" w:rsidRDefault="005C05BC" w:rsidP="003C5254">
            <w:pPr>
              <w:pStyle w:val="normal"/>
              <w:spacing w:before="120" w:after="0"/>
              <w:ind w:left="0" w:right="0"/>
              <w:rPr>
                <w:sz w:val="28"/>
              </w:rPr>
            </w:pPr>
            <w:r>
              <w:rPr>
                <w:sz w:val="28"/>
              </w:rPr>
              <w:t>на источники информации</w:t>
            </w:r>
          </w:p>
          <w:p w:rsidR="000E1458" w:rsidRDefault="000E1458" w:rsidP="003C5254">
            <w:pPr>
              <w:pStyle w:val="normal"/>
              <w:spacing w:before="120" w:after="0"/>
              <w:ind w:left="0" w:right="0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120" w:after="0"/>
              <w:ind w:left="0" w:right="0"/>
            </w:pPr>
            <w:r>
              <w:rPr>
                <w:sz w:val="28"/>
              </w:rPr>
              <w:t>Используется несколько разных источников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120" w:after="0"/>
              <w:ind w:left="0" w:right="0"/>
            </w:pPr>
            <w:r>
              <w:rPr>
                <w:sz w:val="28"/>
              </w:rPr>
              <w:t>Используются разнородные источники (печатные издания, Интернет, мнения экспертов)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</w:p>
        </w:tc>
      </w:tr>
      <w:tr w:rsidR="005C05BC" w:rsidTr="003C5254"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  <w:r>
              <w:rPr>
                <w:sz w:val="28"/>
              </w:rPr>
              <w:t>Подготовленная презентация отражает</w:t>
            </w:r>
          </w:p>
          <w:p w:rsidR="005C05BC" w:rsidRDefault="005C05BC" w:rsidP="003C5254">
            <w:pPr>
              <w:pStyle w:val="normal"/>
              <w:spacing w:before="120" w:after="0"/>
              <w:ind w:left="0" w:right="0"/>
            </w:pPr>
            <w:r>
              <w:rPr>
                <w:sz w:val="28"/>
              </w:rPr>
              <w:t>все основные вопросы исследования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C05BC" w:rsidRDefault="005C05BC" w:rsidP="003C5254">
            <w:pPr>
              <w:pStyle w:val="normal"/>
              <w:spacing w:before="0" w:after="0"/>
              <w:ind w:left="0" w:right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05BC" w:rsidRDefault="005C05BC" w:rsidP="003C5254">
            <w:pPr>
              <w:pStyle w:val="normal"/>
              <w:spacing w:before="0" w:after="0"/>
              <w:ind w:left="0" w:right="0"/>
            </w:pPr>
          </w:p>
        </w:tc>
      </w:tr>
    </w:tbl>
    <w:p w:rsidR="005C05BC" w:rsidRDefault="005C05BC" w:rsidP="005C05BC">
      <w:pPr>
        <w:pStyle w:val="normal"/>
        <w:spacing w:before="0" w:after="0"/>
        <w:ind w:left="0" w:right="0"/>
        <w:jc w:val="center"/>
      </w:pPr>
      <w:r>
        <w:rPr>
          <w:b/>
        </w:rPr>
        <w:t> </w:t>
      </w:r>
    </w:p>
    <w:p w:rsidR="005C05BC" w:rsidRPr="0023279F" w:rsidRDefault="005C05BC" w:rsidP="0023279F">
      <w:pPr>
        <w:rPr>
          <w:rFonts w:ascii="Times New Roman" w:hAnsi="Times New Roman" w:cs="Times New Roman"/>
          <w:sz w:val="28"/>
          <w:szCs w:val="28"/>
        </w:rPr>
      </w:pPr>
    </w:p>
    <w:sectPr w:rsidR="005C05BC" w:rsidRPr="0023279F" w:rsidSect="0081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3CB9"/>
    <w:multiLevelType w:val="hybridMultilevel"/>
    <w:tmpl w:val="9AA89FA8"/>
    <w:lvl w:ilvl="0" w:tplc="74F20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C1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E1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45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A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C1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8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85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8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03D47A7"/>
    <w:multiLevelType w:val="hybridMultilevel"/>
    <w:tmpl w:val="3B8E0D60"/>
    <w:lvl w:ilvl="0" w:tplc="9CF28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BCE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2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E4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28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03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A9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25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BB83423"/>
    <w:multiLevelType w:val="hybridMultilevel"/>
    <w:tmpl w:val="9768D4CA"/>
    <w:lvl w:ilvl="0" w:tplc="30605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4A17"/>
    <w:rsid w:val="000E1458"/>
    <w:rsid w:val="0010604F"/>
    <w:rsid w:val="00160894"/>
    <w:rsid w:val="001A40E0"/>
    <w:rsid w:val="0023279F"/>
    <w:rsid w:val="002A22FC"/>
    <w:rsid w:val="00391FE9"/>
    <w:rsid w:val="004A786E"/>
    <w:rsid w:val="004B4BF4"/>
    <w:rsid w:val="005C05BC"/>
    <w:rsid w:val="0060075C"/>
    <w:rsid w:val="00603078"/>
    <w:rsid w:val="006C5F08"/>
    <w:rsid w:val="00747D8D"/>
    <w:rsid w:val="007E346F"/>
    <w:rsid w:val="007F2374"/>
    <w:rsid w:val="0081795F"/>
    <w:rsid w:val="00950B9C"/>
    <w:rsid w:val="009976B7"/>
    <w:rsid w:val="009C4617"/>
    <w:rsid w:val="00AA0949"/>
    <w:rsid w:val="00AF09F4"/>
    <w:rsid w:val="00B7426D"/>
    <w:rsid w:val="00E34A17"/>
    <w:rsid w:val="00FA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78"/>
  </w:style>
  <w:style w:type="paragraph" w:styleId="1">
    <w:name w:val="heading 1"/>
    <w:basedOn w:val="a"/>
    <w:next w:val="a"/>
    <w:link w:val="10"/>
    <w:uiPriority w:val="9"/>
    <w:qFormat/>
    <w:rsid w:val="0060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603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030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6030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60307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60307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603078"/>
    <w:pPr>
      <w:outlineLvl w:val="9"/>
    </w:pPr>
  </w:style>
  <w:style w:type="paragraph" w:customStyle="1" w:styleId="DecimalAligned">
    <w:name w:val="Decimal Aligned"/>
    <w:basedOn w:val="a"/>
    <w:uiPriority w:val="40"/>
    <w:qFormat/>
    <w:rsid w:val="00603078"/>
    <w:pPr>
      <w:tabs>
        <w:tab w:val="decimal" w:pos="360"/>
      </w:tabs>
    </w:pPr>
    <w:rPr>
      <w:rFonts w:eastAsiaTheme="minorEastAsia"/>
    </w:rPr>
  </w:style>
  <w:style w:type="character" w:styleId="a9">
    <w:name w:val="Hyperlink"/>
    <w:basedOn w:val="a0"/>
    <w:uiPriority w:val="99"/>
    <w:semiHidden/>
    <w:unhideWhenUsed/>
    <w:rsid w:val="0023279F"/>
    <w:rPr>
      <w:color w:val="0000FF"/>
      <w:u w:val="single"/>
    </w:rPr>
  </w:style>
  <w:style w:type="paragraph" w:customStyle="1" w:styleId="normal">
    <w:name w:val="normal"/>
    <w:rsid w:val="005C05BC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lib.nnov.ru/node/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2</cp:revision>
  <cp:lastPrinted>2013-02-16T15:56:00Z</cp:lastPrinted>
  <dcterms:created xsi:type="dcterms:W3CDTF">2013-04-28T08:02:00Z</dcterms:created>
  <dcterms:modified xsi:type="dcterms:W3CDTF">2013-04-28T08:02:00Z</dcterms:modified>
</cp:coreProperties>
</file>