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EE" w:rsidRDefault="004658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4658EE">
        <w:rPr>
          <w:rFonts w:ascii="Arial" w:hAnsi="Arial" w:cs="Arial"/>
          <w:b/>
          <w:color w:val="000000"/>
          <w:sz w:val="20"/>
          <w:szCs w:val="20"/>
        </w:rPr>
        <w:t>Игры на пляже</w:t>
      </w:r>
      <w:r w:rsidR="00EE74EE">
        <w:rPr>
          <w:rFonts w:ascii="Arial" w:hAnsi="Arial" w:cs="Arial"/>
          <w:color w:val="000000"/>
          <w:sz w:val="20"/>
          <w:szCs w:val="20"/>
        </w:rPr>
        <w:br/>
        <w:t>«Рыбаки и рыбки»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Выбираются 10-12 «рыбаков». Они становятся в ряд на берегу и берутся за руки - вот и невод готов. Та¬кое же количество играющих отправляется в воду (за¬ходят в воду по грудь и стоят группой) - вот и «рыб¬ки». Правил в этой игре немного, но их надо строго выполнять. «Рыбкам» не положено разбегаться, пока руководитель не подаст сигнал свистком или голосом, а сделает он это раньше, чем «рыбаки» войдут в воду и заведут концы невода, образовав полукольцо. Со¬единенные руки «рыбаки» должны держать над водой и при всех случаях не опускать их в воду. По сигналу «рыбки» могут спасаться, стремясь уйти из невода. Они или выплывают на берег, пока кольцо еще не замкну¬лось, или ныряют под соединенными руками «рыба¬ков». Пробиваться поверху, разрывая силой цепь сомк¬нутых рук, нельзя, нарушитель все равно будет считать¬ся пойманным. Когда крайние в цепи возьмутся за руки и замкнут кольцо, «рыбки» уже не могут спасать¬ся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бегством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становятся добычей «рыбаков». «Улов» выводят на берег и подсчитывают, присоединяя к нему и тех «рыбок», которые убежали не по правилам. Пой¬манные остаются на берегу, а «рыбаки» вторично заки¬дывают невод. Непойманные «рыбки» снова собирается группой, ожидая сигнала, когда можно будет разбе¬гаться. Затем играющие меняются ролями: «рыбаки» становятся «рыбками» и наоборот. Чей улов будет бо¬гаче, тому и присуждается победа.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«Блинки»</w:t>
      </w:r>
      <w:r>
        <w:rPr>
          <w:rFonts w:ascii="Arial" w:hAnsi="Arial" w:cs="Arial"/>
          <w:color w:val="000000"/>
          <w:sz w:val="20"/>
          <w:szCs w:val="20"/>
        </w:rPr>
        <w:br/>
        <w:t>Бросить в воду ПЛОСКИЙ камешек так, чтобы он поле¬тел параллельно поверхности воды. Камешек будет то касаться воды, то отскакивать от нее, по воде пойдут круглые «блинки». Кто сумеет бросить камешек так, чтобы на воде получилось наибольшее число «блинов»?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«Тир на Воде»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 воду бросают обруч на 5-6 шагов от берега. Играю¬щие идут по берегу и по очереди кидают камешки внутрь уплывающего обруча. Выигрывает тот, кто, бросив 10 камешков, наибольшее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число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раз попадает в цель.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«Нырки»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ЛИНИИ, параллельной берегу, втыкают в дно реки две палки на расстоянии 5 шагов одну от другой. Концы палок должны быть видны над водой. Став у палки, которая находится выше по течению, играющий кладет на воду обруч диаметром 50-60 см, сделанный из двух гибких прутьев. Как только обруч проплывет мимо другой палки, играющий, не сходя с места, ныря¬ет в воду. Задача состоит в том, чтобы, пробираясь по дну, догнать обруч и вынырнуть внутри него. Ребята по очереди пытаются это сделать.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Выполнившие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зада¬чу считаются победителями.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«Водоносы»</w:t>
      </w:r>
      <w:r>
        <w:rPr>
          <w:rFonts w:ascii="Arial" w:hAnsi="Arial" w:cs="Arial"/>
          <w:color w:val="000000"/>
          <w:sz w:val="20"/>
          <w:szCs w:val="20"/>
        </w:rPr>
        <w:br/>
        <w:t>Запастись двумя ведрами одинакового объема и дву¬мя металлическими кружками одинаковой емкости. Иг¬рающие делятся на 2 команды и выстраиваются на бе¬регу колоннами в одну линию. Интервал между ко¬мандами 5-6 шагов. Против палок, воткнутых в дно реки, ставят на берегу ведра. Расстояние между пал¬кой и ведром 20-40 шагов. На расстоянии трех шагов за ведрами отмечают линию - старт. Игрокам, которые стоят впереди, ведущий дает кружки, а сам занимает место на черте, проведенной между ведрами. По сиг¬налу ведущего игроки первой пары начинают состяза¬ние. Каждый из них бежит к палке, огибает ее, черпает полную кружку воды и возвращается на берег. Здесь играющий выливает воду в ведро, на старте передает кружку своему товарищу по команде и становится в хвосте колонны. Второй игрок, взяв кружку, сейчас же убегает со старта. Так, поочередно, игроки приносят воду. Выигрывает та команда, которая быстрее напол¬нит свое ведро до краев.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«Бой Всадников»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глубине воды по пояс две команды выстраивают¬ся шеренгами лицом друг к другу. В каждой команде партнеры садятся на плечи друг другу. По сигналу ве¬дущего начинается бой. Шеренги сходятся, и верховые </w:t>
      </w:r>
      <w:r>
        <w:rPr>
          <w:rFonts w:ascii="Arial" w:hAnsi="Arial" w:cs="Arial"/>
          <w:color w:val="000000"/>
          <w:sz w:val="20"/>
          <w:szCs w:val="20"/>
        </w:rPr>
        <w:lastRenderedPageBreak/>
        <w:t>стараются стащить в воду соперников. Побеждает ко¬манда, в которой по сигналу «Стоп» остается больше всадников.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«Щука»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глубине по грудь игроки выстраиваются в шерен¬гу. Одного из игроков выбирают «щукой». Он становит¬ся в 10-15 шагах перед шеренгой, повернувшись к ней спиной.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 сигналу руководителя играющие начи¬нают приближаться к «щуке», стараясь подойти к ней как можно ближе.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Неожиданно руководитель объявля¬ет: «Щука плывет!», «щука» быстро оборачивается, а иг¬роки с этого момента должны спрятаться - нырнуть с головой под воду. Тот, кого «щука» обнаружит раньше, чем он успеет нырнуть, выходит из игры. Побеждает тот, кто сумел первым приблизиться к «щуке», не буду¬чи замеченным.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«Плавающие бревна»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воде вдоль берега отмечается дистанция для гонок длиной 10-15 метров. Две команды по 4-5 человек становятся на старте. У каждой - бревно, которое надо привести по воде к финишу любым способом. Команда, которая сумеет это сделать быстрее, побеждает.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«Мяч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корзину»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Нужна плавающая корзина с грузилом, резиновый или волейбольный мяч. Одна команда обороняет корзину, другая ее атакует, стараясь забросить мяч. Игра длится 5 минут. Затем команды меняются ролями, и игра во¬зобновляется. Выигрывает команда, сумевшая за время игры забросить мяч в корзину большее число раз.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«Пятнашки»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Игра проводится на мелководье. Назначается водя¬щий, который после сигнала о начале игры старается догнать кого-либо и прикоснуться к нему рукой.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Игра¬ющие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убегают и увертываются от водящего. Пойман¬ный поднимает руку, кричит «Я - пятнашка!» и начина¬ет сам уже ловить других. Нельзя пятнать игрока, кото¬рый погрузился с головой в воду!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«Потопи корабль»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игры надо ПОЛОЖИТЬ на воду на небольшом рас¬стоянии от берега несколько консервных банок. Про¬тив каждой из банок на берегу стоят 3-4 человека. Они стараются забросить в банки камешки, чтобы воз¬можно скорее потопить их. Выигрывает та команда, ко¬торая быстрее потопила «корабль». Затонувшую банку надо достать и вынести на берег.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«Цапля и лягушка»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глубине по пояс все играющие становятся в круг и берутся за руки. Один назначается «цаплей», а трое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-«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лягушатами». «Цапля» ловит «лягушек», которым разре¬шается выходить из круга, только ныряя под руками иг¬рающих в разных направлениях, и вновь возвращаться в круг. «Цапля» может выходить из круга и возвращаться в круг, только перепрыгивая через руки играющих (для этого они немного приседают). «Запятнанная» «лягушка» меняется с «цаплей» ролями, а игра продолжается.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«Передача мяча»</w:t>
      </w:r>
    </w:p>
    <w:p w:rsidR="00EE74EE" w:rsidRDefault="00EE74EE" w:rsidP="00EE74EE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глубине по грудь две команды по 5-6 человек выс¬траиваются в две параллельные колонны по одному, ноги на ширине плеч. Первые номера получают по мячу. По сигналу они наклоняются, погружаясь с голо¬вой в воду, и передают мяч между ногами вторым игро¬кам. Те, в свою очередь, наклоняются, чтобы принять мяч, и передают третьим и т.д. Когда мяч дойдет до последних игроков, они бегут с ним к игроку, стоящему первым в колонне, и поднимают мяч высоко над голо¬вой. Выигрывает команда, раньше выполнившая задание.</w:t>
      </w:r>
    </w:p>
    <w:p w:rsidR="00EA40E2" w:rsidRDefault="00EA40E2"/>
    <w:sectPr w:rsidR="00EA40E2" w:rsidSect="00EE74EE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4EE"/>
    <w:rsid w:val="001A4D4F"/>
    <w:rsid w:val="004658EE"/>
    <w:rsid w:val="00EA40E2"/>
    <w:rsid w:val="00EE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2014-05-20T15:05:00Z</dcterms:created>
  <dcterms:modified xsi:type="dcterms:W3CDTF">2014-05-22T19:12:00Z</dcterms:modified>
</cp:coreProperties>
</file>