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ED" w:rsidRPr="005C7529" w:rsidRDefault="004270ED" w:rsidP="004270ED">
      <w:pPr>
        <w:spacing w:line="240" w:lineRule="auto"/>
        <w:ind w:righ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52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270ED" w:rsidRPr="005C7529" w:rsidRDefault="004270ED" w:rsidP="004270ED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Польза носового платка и его применение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4270ED" w:rsidRPr="005C7529" w:rsidRDefault="004270ED" w:rsidP="004270ED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C7529">
        <w:rPr>
          <w:rFonts w:ascii="Times New Roman" w:hAnsi="Times New Roman" w:cs="Times New Roman"/>
          <w:sz w:val="28"/>
          <w:szCs w:val="28"/>
        </w:rPr>
        <w:t xml:space="preserve"> В нашем организме нет ничего ненужного. И даже насморк можно назвать волшебным изобретением природы, потому что это самый быстрый способ удалить вредные микробы и защитить организм.  Но насморк для ребенка и для его родителей достаточно неприятное явление, особенно для совсем маленьких детей, которые еще не могут самостоятельно очищать нос. Когда носик у малыша заложен, он вынужден дышать ртом– это может привести к воспалению аденоидов (</w:t>
      </w:r>
      <w:proofErr w:type="spellStart"/>
      <w:r w:rsidRPr="005C7529">
        <w:rPr>
          <w:rFonts w:ascii="Times New Roman" w:hAnsi="Times New Roman" w:cs="Times New Roman"/>
          <w:sz w:val="28"/>
          <w:szCs w:val="28"/>
        </w:rPr>
        <w:t>аденоидиту</w:t>
      </w:r>
      <w:proofErr w:type="spellEnd"/>
      <w:r w:rsidRPr="005C7529">
        <w:rPr>
          <w:rFonts w:ascii="Times New Roman" w:hAnsi="Times New Roman" w:cs="Times New Roman"/>
          <w:sz w:val="28"/>
          <w:szCs w:val="28"/>
        </w:rPr>
        <w:t xml:space="preserve">) поэтому сопли лучше высмаркивать. Отсутствие своевременной гигиены носа и должного лечения может вызвать другие осложнения – отит, гайморит и другие. При глотании болезнетворные носовые выделения способны спровоцировать дальнейшее распространение болезни. Именно поэтому </w:t>
      </w:r>
      <w:proofErr w:type="gramStart"/>
      <w:r w:rsidRPr="005C7529">
        <w:rPr>
          <w:rFonts w:ascii="Times New Roman" w:hAnsi="Times New Roman" w:cs="Times New Roman"/>
          <w:sz w:val="28"/>
          <w:szCs w:val="28"/>
        </w:rPr>
        <w:t>важно  научить</w:t>
      </w:r>
      <w:proofErr w:type="gramEnd"/>
      <w:r w:rsidRPr="005C7529">
        <w:rPr>
          <w:rFonts w:ascii="Times New Roman" w:hAnsi="Times New Roman" w:cs="Times New Roman"/>
          <w:sz w:val="28"/>
          <w:szCs w:val="28"/>
        </w:rPr>
        <w:t xml:space="preserve"> кроху правильно сморкаться.</w:t>
      </w:r>
    </w:p>
    <w:p w:rsidR="004270ED" w:rsidRPr="005C7529" w:rsidRDefault="004270ED" w:rsidP="004270ED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C7529">
        <w:rPr>
          <w:rFonts w:ascii="Times New Roman" w:hAnsi="Times New Roman" w:cs="Times New Roman"/>
          <w:sz w:val="28"/>
          <w:szCs w:val="28"/>
        </w:rPr>
        <w:t xml:space="preserve">Научить сморкаться можно и двухлетнего малыша, и даже полуторагодовалого, и начинать обучение </w:t>
      </w:r>
      <w:proofErr w:type="gramStart"/>
      <w:r w:rsidRPr="005C7529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5C7529">
        <w:rPr>
          <w:rFonts w:ascii="Times New Roman" w:hAnsi="Times New Roman" w:cs="Times New Roman"/>
          <w:sz w:val="28"/>
          <w:szCs w:val="28"/>
        </w:rPr>
        <w:t xml:space="preserve"> как можно раньше. В столь раннем возрасте детям редко удается научиться делать это без посторонней помощи, однако базовый навык необходимо сформировать. Полностью самостоятельно и правильно сморкаться дети способны, как правило, к четырем-пяти годам.</w:t>
      </w:r>
    </w:p>
    <w:p w:rsidR="004270ED" w:rsidRPr="005C7529" w:rsidRDefault="004270ED" w:rsidP="004270ED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C7529">
        <w:rPr>
          <w:rFonts w:ascii="Times New Roman" w:hAnsi="Times New Roman" w:cs="Times New Roman"/>
          <w:sz w:val="28"/>
          <w:szCs w:val="28"/>
        </w:rPr>
        <w:t>Педиатры советуют сразу же учить детей сморкаться правильно – слегка приоткрыв рот, и, по очереди зажимая одну ноздрю, с небольшим усилием продувать другую в носовой платочек. Сморкаться сразу двумя ноздрями неправильно и неэффективно. Зажимать пальцами обе ноздри или слишком сильно выдувать воздух через одну ноздрю – опасно, чревато отитом и гайморитом.</w:t>
      </w:r>
    </w:p>
    <w:p w:rsidR="004270ED" w:rsidRPr="005C7529" w:rsidRDefault="004270ED" w:rsidP="004270ED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C7529">
        <w:rPr>
          <w:rFonts w:ascii="Times New Roman" w:hAnsi="Times New Roman" w:cs="Times New Roman"/>
          <w:sz w:val="28"/>
          <w:szCs w:val="28"/>
        </w:rPr>
        <w:t>Лучший способ научить сморкаться – показать, как пыхтит ежик!</w:t>
      </w:r>
    </w:p>
    <w:p w:rsidR="004270ED" w:rsidRPr="005C7529" w:rsidRDefault="004270ED" w:rsidP="004270ED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C7529">
        <w:rPr>
          <w:rFonts w:ascii="Times New Roman" w:hAnsi="Times New Roman" w:cs="Times New Roman"/>
          <w:sz w:val="28"/>
          <w:szCs w:val="28"/>
        </w:rPr>
        <w:t>Начинать обучение лучше, когда ребенок здоров, чтобы во время болезни он мог самостоятельно сморкаться, избавляясь от обильных носовых выделений. Процесс обучения лучше строить на собственном примере и игре.</w:t>
      </w:r>
    </w:p>
    <w:p w:rsidR="004270ED" w:rsidRPr="005C7529" w:rsidRDefault="004270ED" w:rsidP="004270ED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C7529">
        <w:rPr>
          <w:rFonts w:ascii="Times New Roman" w:hAnsi="Times New Roman" w:cs="Times New Roman"/>
          <w:sz w:val="28"/>
          <w:szCs w:val="28"/>
        </w:rPr>
        <w:t>Игра в «пыхтящего ежика». Покажите малышу, как ежик фырчит и сопит, попросите повторить вместе с вами.</w:t>
      </w:r>
    </w:p>
    <w:p w:rsidR="004270ED" w:rsidRPr="005C7529" w:rsidRDefault="004270ED" w:rsidP="004270ED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C7529">
        <w:rPr>
          <w:rFonts w:ascii="Times New Roman" w:hAnsi="Times New Roman" w:cs="Times New Roman"/>
          <w:sz w:val="28"/>
          <w:szCs w:val="28"/>
        </w:rPr>
        <w:t>«Паровозики»: пусть малыш представит, что он – паровозик, а его маленький носик – это труба. Попеременно прикрывайте ему ноздри, пускай он погудит каждой из них.</w:t>
      </w:r>
    </w:p>
    <w:p w:rsidR="004270ED" w:rsidRPr="005C7529" w:rsidRDefault="004270ED" w:rsidP="004270ED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C7529">
        <w:rPr>
          <w:rFonts w:ascii="Times New Roman" w:hAnsi="Times New Roman" w:cs="Times New Roman"/>
          <w:sz w:val="28"/>
          <w:szCs w:val="28"/>
        </w:rPr>
        <w:t xml:space="preserve">«Самолетики»: нарежьте из бумаги разноцветных маленьких самолетиков и попросите ребенка сдуть их носиком с ладони. Но сначала покажите ему, как это делается! Если самолетика под рукой нет, можно </w:t>
      </w:r>
      <w:r w:rsidRPr="005C7529">
        <w:rPr>
          <w:rFonts w:ascii="Times New Roman" w:hAnsi="Times New Roman" w:cs="Times New Roman"/>
          <w:sz w:val="28"/>
          <w:szCs w:val="28"/>
        </w:rPr>
        <w:lastRenderedPageBreak/>
        <w:t xml:space="preserve">зажечь свечку, только пусть ребенок задувает ее носиком. "Выдыхай, а не втягивай в себя" - вот правило клуба чистых </w:t>
      </w:r>
      <w:proofErr w:type="gramStart"/>
      <w:r w:rsidRPr="005C7529">
        <w:rPr>
          <w:rFonts w:ascii="Times New Roman" w:hAnsi="Times New Roman" w:cs="Times New Roman"/>
          <w:sz w:val="28"/>
          <w:szCs w:val="28"/>
        </w:rPr>
        <w:t>носов .</w:t>
      </w:r>
      <w:proofErr w:type="gramEnd"/>
    </w:p>
    <w:p w:rsidR="004270ED" w:rsidRPr="005C7529" w:rsidRDefault="004270ED" w:rsidP="004270ED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C7529">
        <w:rPr>
          <w:rFonts w:ascii="Times New Roman" w:hAnsi="Times New Roman" w:cs="Times New Roman"/>
          <w:sz w:val="28"/>
          <w:szCs w:val="28"/>
        </w:rPr>
        <w:t>Такие игры помогут потом избежать лишнего общения с аспираторами и ватными жгутиками.</w:t>
      </w:r>
    </w:p>
    <w:p w:rsidR="004270ED" w:rsidRDefault="004270ED" w:rsidP="004270ED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C7529">
        <w:rPr>
          <w:rFonts w:ascii="Times New Roman" w:hAnsi="Times New Roman" w:cs="Times New Roman"/>
          <w:sz w:val="28"/>
          <w:szCs w:val="28"/>
        </w:rPr>
        <w:t xml:space="preserve">Хорошо, если для платочка на всех предметах детского гардероба будет отдельный кармашек – так ребенок быстрее привыкнет, что это нечто особенное. Научите малыша находить носовой платок в кармане платья, кофты или пальто и самостоятельно его доставать и использовать. Следующий шаг – самостоятельно сворачивать платок и аккуратно прятать назад в кармашек.      </w:t>
      </w:r>
    </w:p>
    <w:p w:rsidR="004270ED" w:rsidRPr="00246697" w:rsidRDefault="004270ED" w:rsidP="004270ED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542C96" w:rsidRDefault="00542C96"/>
    <w:sectPr w:rsidR="00542C96" w:rsidSect="00610C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04"/>
    <w:rsid w:val="004270ED"/>
    <w:rsid w:val="00542C96"/>
    <w:rsid w:val="009C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A8767-B7C3-4DE8-BBD8-D54E0589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2015-04-06T10:21:00Z</dcterms:created>
  <dcterms:modified xsi:type="dcterms:W3CDTF">2015-04-06T10:22:00Z</dcterms:modified>
</cp:coreProperties>
</file>