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4C" w:rsidRPr="002A1595" w:rsidRDefault="00A14CA7" w:rsidP="0072634C">
      <w:pPr>
        <w:shd w:val="clear" w:color="auto" w:fill="FFFFFF"/>
        <w:spacing w:before="295" w:line="360" w:lineRule="auto"/>
        <w:ind w:left="32" w:right="29" w:firstLine="3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72634C" w:rsidRPr="002A1595">
        <w:rPr>
          <w:b/>
          <w:sz w:val="28"/>
          <w:szCs w:val="28"/>
        </w:rPr>
        <w:t>рок в незнакомом классе</w:t>
      </w:r>
      <w:r>
        <w:rPr>
          <w:b/>
          <w:sz w:val="28"/>
          <w:szCs w:val="28"/>
        </w:rPr>
        <w:t>, самоанализ урока</w:t>
      </w:r>
    </w:p>
    <w:p w:rsidR="0072634C" w:rsidRPr="00A14CA7" w:rsidRDefault="0072634C" w:rsidP="0072634C">
      <w:pPr>
        <w:shd w:val="clear" w:color="auto" w:fill="FFFFFF"/>
        <w:spacing w:line="360" w:lineRule="auto"/>
        <w:ind w:right="72" w:firstLine="331"/>
        <w:jc w:val="both"/>
        <w:rPr>
          <w:sz w:val="28"/>
          <w:szCs w:val="28"/>
          <w:lang w:val="en-US"/>
        </w:rPr>
      </w:pPr>
    </w:p>
    <w:p w:rsidR="0072634C" w:rsidRPr="00A14CA7" w:rsidRDefault="0072634C" w:rsidP="0072634C">
      <w:pPr>
        <w:shd w:val="clear" w:color="auto" w:fill="FFFFFF"/>
        <w:spacing w:line="360" w:lineRule="auto"/>
        <w:ind w:right="58" w:firstLine="328"/>
        <w:jc w:val="both"/>
        <w:rPr>
          <w:rFonts w:ascii="Times New Roman" w:hAnsi="Times New Roman" w:cs="Times New Roman"/>
          <w:sz w:val="28"/>
          <w:szCs w:val="28"/>
        </w:rPr>
      </w:pPr>
      <w:r w:rsidRPr="00A14CA7">
        <w:rPr>
          <w:rFonts w:ascii="Times New Roman" w:hAnsi="Times New Roman" w:cs="Times New Roman"/>
          <w:sz w:val="28"/>
          <w:szCs w:val="28"/>
        </w:rPr>
        <w:t xml:space="preserve">Ситуация конкурсного урока по сравнению с уроком в своей </w:t>
      </w:r>
      <w:r w:rsidRPr="00A14CA7">
        <w:rPr>
          <w:rFonts w:ascii="Times New Roman" w:hAnsi="Times New Roman" w:cs="Times New Roman"/>
          <w:spacing w:val="-1"/>
          <w:sz w:val="28"/>
          <w:szCs w:val="28"/>
        </w:rPr>
        <w:t>школе (назовем его обычным уроком) имеет немало существенных особенностей. Для успеха выступления на конкурсе важно эти осо</w:t>
      </w:r>
      <w:r w:rsidRPr="00A14CA7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бенности видеть, оценивать и учитывать при выработке стратегии, </w:t>
      </w:r>
      <w:r w:rsidRPr="00A14CA7">
        <w:rPr>
          <w:rFonts w:ascii="Times New Roman" w:hAnsi="Times New Roman" w:cs="Times New Roman"/>
          <w:sz w:val="28"/>
          <w:szCs w:val="28"/>
        </w:rPr>
        <w:t>планировании урока, его проведении и самоанализе.</w:t>
      </w:r>
    </w:p>
    <w:p w:rsidR="0072634C" w:rsidRPr="00A14CA7" w:rsidRDefault="0072634C" w:rsidP="0072634C">
      <w:pPr>
        <w:shd w:val="clear" w:color="auto" w:fill="FFFFFF"/>
        <w:spacing w:line="360" w:lineRule="auto"/>
        <w:ind w:right="14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A14CA7">
        <w:rPr>
          <w:rFonts w:ascii="Times New Roman" w:hAnsi="Times New Roman" w:cs="Times New Roman"/>
          <w:spacing w:val="-2"/>
          <w:sz w:val="28"/>
          <w:szCs w:val="28"/>
        </w:rPr>
        <w:t xml:space="preserve">На конкурсном уроке, в отличие от урока обычного, </w:t>
      </w:r>
      <w:r w:rsidRPr="00A14CA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целью </w:t>
      </w:r>
      <w:r w:rsidRPr="00A14CA7">
        <w:rPr>
          <w:rFonts w:ascii="Times New Roman" w:hAnsi="Times New Roman" w:cs="Times New Roman"/>
          <w:spacing w:val="-2"/>
          <w:sz w:val="28"/>
          <w:szCs w:val="28"/>
        </w:rPr>
        <w:t>учи</w:t>
      </w:r>
      <w:r w:rsidRPr="00A14CA7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14CA7">
        <w:rPr>
          <w:rFonts w:ascii="Times New Roman" w:hAnsi="Times New Roman" w:cs="Times New Roman"/>
          <w:spacing w:val="-1"/>
          <w:sz w:val="28"/>
          <w:szCs w:val="28"/>
        </w:rPr>
        <w:t>теля являются не только те знания и умения, которыми должны ов</w:t>
      </w:r>
      <w:r w:rsidRPr="00A14CA7">
        <w:rPr>
          <w:rFonts w:ascii="Times New Roman" w:hAnsi="Times New Roman" w:cs="Times New Roman"/>
          <w:spacing w:val="-1"/>
          <w:sz w:val="28"/>
          <w:szCs w:val="28"/>
        </w:rPr>
        <w:softHyphen/>
        <w:t>ладеть учащиеся, но и демонстрация своего профессионализма. Обеспечить достижение данной цели - весьма трудная задача, по</w:t>
      </w:r>
      <w:r w:rsidRPr="00A14CA7">
        <w:rPr>
          <w:rFonts w:ascii="Times New Roman" w:hAnsi="Times New Roman" w:cs="Times New Roman"/>
          <w:spacing w:val="-1"/>
          <w:sz w:val="28"/>
          <w:szCs w:val="28"/>
        </w:rPr>
        <w:softHyphen/>
        <w:t>скольку, во-первых, ее нужно решить в рамках весьма ограниченно</w:t>
      </w:r>
      <w:r w:rsidRPr="00A14CA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14CA7">
        <w:rPr>
          <w:rFonts w:ascii="Times New Roman" w:hAnsi="Times New Roman" w:cs="Times New Roman"/>
          <w:spacing w:val="-2"/>
          <w:sz w:val="28"/>
          <w:szCs w:val="28"/>
        </w:rPr>
        <w:t>го промежутка времени; во-вторых, члены жюри часто стоят на раз</w:t>
      </w:r>
      <w:r w:rsidRPr="00A14CA7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14CA7">
        <w:rPr>
          <w:rFonts w:ascii="Times New Roman" w:hAnsi="Times New Roman" w:cs="Times New Roman"/>
          <w:spacing w:val="-3"/>
          <w:sz w:val="28"/>
          <w:szCs w:val="28"/>
        </w:rPr>
        <w:t xml:space="preserve">личных педагогических позициях: если для одних, скажем, наиболее </w:t>
      </w:r>
      <w:r w:rsidRPr="00A14CA7">
        <w:rPr>
          <w:rFonts w:ascii="Times New Roman" w:hAnsi="Times New Roman" w:cs="Times New Roman"/>
          <w:sz w:val="28"/>
          <w:szCs w:val="28"/>
        </w:rPr>
        <w:t xml:space="preserve">весомым качеством учителя является его эрудиция или артистизм, </w:t>
      </w:r>
      <w:r w:rsidRPr="00A14CA7">
        <w:rPr>
          <w:rFonts w:ascii="Times New Roman" w:hAnsi="Times New Roman" w:cs="Times New Roman"/>
          <w:spacing w:val="-1"/>
          <w:sz w:val="28"/>
          <w:szCs w:val="28"/>
        </w:rPr>
        <w:t>то для других — умение организовать учебно-познавательную дея</w:t>
      </w:r>
      <w:r w:rsidRPr="00A14CA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14CA7">
        <w:rPr>
          <w:rFonts w:ascii="Times New Roman" w:hAnsi="Times New Roman" w:cs="Times New Roman"/>
          <w:sz w:val="28"/>
          <w:szCs w:val="28"/>
        </w:rPr>
        <w:t>тельность самих учащихся.</w:t>
      </w:r>
    </w:p>
    <w:p w:rsidR="0072634C" w:rsidRPr="00A14CA7" w:rsidRDefault="0072634C" w:rsidP="0072634C">
      <w:pPr>
        <w:shd w:val="clear" w:color="auto" w:fill="FFFFFF"/>
        <w:spacing w:line="36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A14CA7">
        <w:rPr>
          <w:rFonts w:ascii="Times New Roman" w:hAnsi="Times New Roman" w:cs="Times New Roman"/>
          <w:sz w:val="28"/>
          <w:szCs w:val="28"/>
        </w:rPr>
        <w:t xml:space="preserve">Обучающие цели и задачи воспитания и развития должны быть </w:t>
      </w:r>
      <w:r w:rsidRPr="00A14CA7">
        <w:rPr>
          <w:rFonts w:ascii="Times New Roman" w:hAnsi="Times New Roman" w:cs="Times New Roman"/>
          <w:spacing w:val="-1"/>
          <w:sz w:val="28"/>
          <w:szCs w:val="28"/>
        </w:rPr>
        <w:t xml:space="preserve">«привязаны» к учащимся: их наличному уровню владения учебным </w:t>
      </w:r>
      <w:r w:rsidRPr="00A14CA7">
        <w:rPr>
          <w:rFonts w:ascii="Times New Roman" w:hAnsi="Times New Roman" w:cs="Times New Roman"/>
          <w:sz w:val="28"/>
          <w:szCs w:val="28"/>
        </w:rPr>
        <w:t>материалам, степени сформированности интеллектуальных умений, характеристикам воспитанности и др. В то же время учитель в не</w:t>
      </w:r>
      <w:r w:rsidRPr="00A14CA7">
        <w:rPr>
          <w:rFonts w:ascii="Times New Roman" w:hAnsi="Times New Roman" w:cs="Times New Roman"/>
          <w:sz w:val="28"/>
          <w:szCs w:val="28"/>
        </w:rPr>
        <w:softHyphen/>
        <w:t>знакомом для него классе может не иметь соответствующей информации. Тогда приходится формулировать цели и задачи «на гла</w:t>
      </w:r>
      <w:r w:rsidRPr="00A14CA7">
        <w:rPr>
          <w:rFonts w:ascii="Times New Roman" w:hAnsi="Times New Roman" w:cs="Times New Roman"/>
          <w:sz w:val="28"/>
          <w:szCs w:val="28"/>
        </w:rPr>
        <w:softHyphen/>
      </w:r>
      <w:r w:rsidRPr="00A14CA7">
        <w:rPr>
          <w:rFonts w:ascii="Times New Roman" w:hAnsi="Times New Roman" w:cs="Times New Roman"/>
          <w:spacing w:val="-1"/>
          <w:sz w:val="28"/>
          <w:szCs w:val="28"/>
        </w:rPr>
        <w:t xml:space="preserve">зок», что не делает урок продуктивным. Если ход обычного урока </w:t>
      </w:r>
      <w:r w:rsidRPr="00A14CA7">
        <w:rPr>
          <w:rFonts w:ascii="Times New Roman" w:hAnsi="Times New Roman" w:cs="Times New Roman"/>
          <w:spacing w:val="-8"/>
          <w:sz w:val="28"/>
          <w:szCs w:val="28"/>
        </w:rPr>
        <w:t xml:space="preserve">можно почти полностью спрогнозировать, то конкурсный урок во </w:t>
      </w:r>
      <w:r w:rsidRPr="00A14CA7">
        <w:rPr>
          <w:rFonts w:ascii="Times New Roman" w:hAnsi="Times New Roman" w:cs="Times New Roman"/>
          <w:spacing w:val="-6"/>
          <w:sz w:val="28"/>
          <w:szCs w:val="28"/>
        </w:rPr>
        <w:t>многом непредсказуем, поскольку для учителя каждый ученик клас</w:t>
      </w:r>
      <w:r w:rsidRPr="00A14CA7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A14CA7">
        <w:rPr>
          <w:rFonts w:ascii="Times New Roman" w:hAnsi="Times New Roman" w:cs="Times New Roman"/>
          <w:spacing w:val="-1"/>
          <w:sz w:val="28"/>
          <w:szCs w:val="28"/>
        </w:rPr>
        <w:t>са — загадка. Трудно заранее однозначно предположить, как учени</w:t>
      </w:r>
      <w:r w:rsidRPr="00A14CA7">
        <w:rPr>
          <w:rFonts w:ascii="Times New Roman" w:hAnsi="Times New Roman" w:cs="Times New Roman"/>
          <w:spacing w:val="-9"/>
          <w:sz w:val="28"/>
          <w:szCs w:val="28"/>
        </w:rPr>
        <w:t xml:space="preserve">ки будут реагировать на задания, реплики и вопросы НОВОГО для них </w:t>
      </w:r>
      <w:r w:rsidRPr="00A14CA7">
        <w:rPr>
          <w:rFonts w:ascii="Times New Roman" w:hAnsi="Times New Roman" w:cs="Times New Roman"/>
          <w:spacing w:val="-1"/>
          <w:sz w:val="28"/>
          <w:szCs w:val="28"/>
        </w:rPr>
        <w:t xml:space="preserve">учителя. Неизвестны уровень обученности детей, их </w:t>
      </w:r>
      <w:r w:rsidRPr="00A14CA7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способность к </w:t>
      </w:r>
      <w:r w:rsidRPr="00A14CA7">
        <w:rPr>
          <w:rFonts w:ascii="Times New Roman" w:hAnsi="Times New Roman" w:cs="Times New Roman"/>
          <w:sz w:val="28"/>
          <w:szCs w:val="28"/>
        </w:rPr>
        <w:t>обучению, уровень учебной мотивации, умение взаимодействовать при выполнении заданий с одноклассниками и т.п.</w:t>
      </w:r>
    </w:p>
    <w:p w:rsidR="0072634C" w:rsidRPr="00A14CA7" w:rsidRDefault="0072634C" w:rsidP="0072634C">
      <w:pPr>
        <w:shd w:val="clear" w:color="auto" w:fill="FFFFFF"/>
        <w:spacing w:before="14" w:line="360" w:lineRule="auto"/>
        <w:ind w:left="11" w:firstLine="342"/>
        <w:jc w:val="both"/>
        <w:rPr>
          <w:rFonts w:ascii="Times New Roman" w:hAnsi="Times New Roman" w:cs="Times New Roman"/>
          <w:sz w:val="28"/>
          <w:szCs w:val="28"/>
        </w:rPr>
      </w:pPr>
      <w:r w:rsidRPr="00A14CA7">
        <w:rPr>
          <w:rFonts w:ascii="Times New Roman" w:hAnsi="Times New Roman" w:cs="Times New Roman"/>
          <w:sz w:val="28"/>
          <w:szCs w:val="28"/>
        </w:rPr>
        <w:t xml:space="preserve">Сам </w:t>
      </w:r>
      <w:r w:rsidRPr="00A14CA7">
        <w:rPr>
          <w:rFonts w:ascii="Times New Roman" w:hAnsi="Times New Roman" w:cs="Times New Roman"/>
          <w:bCs/>
          <w:sz w:val="28"/>
          <w:szCs w:val="28"/>
        </w:rPr>
        <w:t>учитель-конкурсант</w:t>
      </w:r>
      <w:r w:rsidRPr="00A14C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4CA7">
        <w:rPr>
          <w:rFonts w:ascii="Times New Roman" w:hAnsi="Times New Roman" w:cs="Times New Roman"/>
          <w:sz w:val="28"/>
          <w:szCs w:val="28"/>
        </w:rPr>
        <w:t>испытывает психологический  прессинг,  обусловленный   ситуацией   неопределенности,  незнакомым классом, внимательными взорами жюри, видеокамерой, «чужими стенами» класса.</w:t>
      </w:r>
    </w:p>
    <w:p w:rsidR="0072634C" w:rsidRPr="00A14CA7" w:rsidRDefault="0072634C" w:rsidP="0072634C">
      <w:pPr>
        <w:shd w:val="clear" w:color="auto" w:fill="FFFFFF"/>
        <w:spacing w:before="14" w:line="360" w:lineRule="auto"/>
        <w:ind w:left="14" w:right="11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A14CA7">
        <w:rPr>
          <w:rFonts w:ascii="Times New Roman" w:hAnsi="Times New Roman" w:cs="Times New Roman"/>
          <w:spacing w:val="-1"/>
          <w:sz w:val="28"/>
          <w:szCs w:val="28"/>
        </w:rPr>
        <w:t xml:space="preserve">Как на обычном, так и на конкурсном уроках учебное </w:t>
      </w:r>
      <w:r w:rsidRPr="00A14CA7">
        <w:rPr>
          <w:rFonts w:ascii="Times New Roman" w:hAnsi="Times New Roman" w:cs="Times New Roman"/>
          <w:b/>
          <w:bCs/>
          <w:spacing w:val="-1"/>
          <w:sz w:val="28"/>
          <w:szCs w:val="28"/>
        </w:rPr>
        <w:t>содержа</w:t>
      </w:r>
      <w:r w:rsidRPr="00A14CA7">
        <w:rPr>
          <w:rFonts w:ascii="Times New Roman" w:hAnsi="Times New Roman" w:cs="Times New Roman"/>
          <w:b/>
          <w:bCs/>
          <w:spacing w:val="-1"/>
          <w:sz w:val="28"/>
          <w:szCs w:val="28"/>
        </w:rPr>
        <w:softHyphen/>
      </w:r>
      <w:r w:rsidRPr="00A14CA7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ние </w:t>
      </w:r>
      <w:r w:rsidRPr="00A14CA7">
        <w:rPr>
          <w:rFonts w:ascii="Times New Roman" w:hAnsi="Times New Roman" w:cs="Times New Roman"/>
          <w:spacing w:val="-7"/>
          <w:sz w:val="28"/>
          <w:szCs w:val="28"/>
        </w:rPr>
        <w:t xml:space="preserve">может быть одинаковым, однако в силу ТОГО, ЧТО на конкурсном </w:t>
      </w:r>
      <w:r w:rsidRPr="00A14CA7">
        <w:rPr>
          <w:rFonts w:ascii="Times New Roman" w:hAnsi="Times New Roman" w:cs="Times New Roman"/>
          <w:spacing w:val="-2"/>
          <w:sz w:val="28"/>
          <w:szCs w:val="28"/>
        </w:rPr>
        <w:t>уроке учителю предстоит работать с незнакомым классом, сущест</w:t>
      </w:r>
      <w:r w:rsidRPr="00A14CA7">
        <w:rPr>
          <w:rFonts w:ascii="Times New Roman" w:hAnsi="Times New Roman" w:cs="Times New Roman"/>
          <w:spacing w:val="-1"/>
          <w:sz w:val="28"/>
          <w:szCs w:val="28"/>
        </w:rPr>
        <w:t>вует риск сосредоточиться на текстах, к пониманию которых уча</w:t>
      </w:r>
      <w:r w:rsidRPr="00A14CA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14CA7">
        <w:rPr>
          <w:rFonts w:ascii="Times New Roman" w:hAnsi="Times New Roman" w:cs="Times New Roman"/>
          <w:spacing w:val="-3"/>
          <w:sz w:val="28"/>
          <w:szCs w:val="28"/>
        </w:rPr>
        <w:t xml:space="preserve">щиеся еще не ГОТОВЫ, на заданиях и задачах, которые непосильны </w:t>
      </w:r>
      <w:r w:rsidRPr="00A14CA7">
        <w:rPr>
          <w:rFonts w:ascii="Times New Roman" w:hAnsi="Times New Roman" w:cs="Times New Roman"/>
          <w:sz w:val="28"/>
          <w:szCs w:val="28"/>
        </w:rPr>
        <w:t xml:space="preserve">потому что </w:t>
      </w:r>
      <w:r w:rsidRPr="00A14CA7">
        <w:rPr>
          <w:rFonts w:ascii="Times New Roman" w:hAnsi="Times New Roman" w:cs="Times New Roman"/>
          <w:spacing w:val="-2"/>
          <w:sz w:val="28"/>
          <w:szCs w:val="28"/>
        </w:rPr>
        <w:t>чрезмерно просты либо чрезмерно сложны для учеников. Сложно определиться с дея</w:t>
      </w:r>
      <w:r w:rsidRPr="00A14CA7">
        <w:rPr>
          <w:rFonts w:ascii="Times New Roman" w:hAnsi="Times New Roman" w:cs="Times New Roman"/>
          <w:sz w:val="28"/>
          <w:szCs w:val="28"/>
        </w:rPr>
        <w:t xml:space="preserve">тельностным содержанием: способами мышления и деятельности, </w:t>
      </w:r>
      <w:r w:rsidRPr="00A14CA7">
        <w:rPr>
          <w:rFonts w:ascii="Times New Roman" w:hAnsi="Times New Roman" w:cs="Times New Roman"/>
          <w:spacing w:val="-3"/>
          <w:sz w:val="28"/>
          <w:szCs w:val="28"/>
        </w:rPr>
        <w:t xml:space="preserve">на усвоение которых МОГ бы </w:t>
      </w:r>
      <w:r w:rsidRPr="00A14CA7">
        <w:rPr>
          <w:rFonts w:ascii="Times New Roman" w:hAnsi="Times New Roman" w:cs="Times New Roman"/>
          <w:spacing w:val="28"/>
          <w:sz w:val="28"/>
          <w:szCs w:val="28"/>
        </w:rPr>
        <w:t>быть</w:t>
      </w:r>
      <w:r w:rsidRPr="00A14CA7">
        <w:rPr>
          <w:rFonts w:ascii="Times New Roman" w:hAnsi="Times New Roman" w:cs="Times New Roman"/>
          <w:spacing w:val="-3"/>
          <w:sz w:val="28"/>
          <w:szCs w:val="28"/>
        </w:rPr>
        <w:t xml:space="preserve"> направлен урок.</w:t>
      </w:r>
    </w:p>
    <w:p w:rsidR="0072634C" w:rsidRPr="00A14CA7" w:rsidRDefault="0072634C" w:rsidP="0072634C">
      <w:pPr>
        <w:shd w:val="clear" w:color="auto" w:fill="FFFFFF"/>
        <w:spacing w:before="14" w:line="360" w:lineRule="auto"/>
        <w:ind w:left="11" w:firstLine="356"/>
        <w:jc w:val="both"/>
        <w:rPr>
          <w:rFonts w:ascii="Times New Roman" w:hAnsi="Times New Roman" w:cs="Times New Roman"/>
          <w:sz w:val="28"/>
          <w:szCs w:val="28"/>
        </w:rPr>
      </w:pPr>
      <w:r w:rsidRPr="00A14CA7">
        <w:rPr>
          <w:rFonts w:ascii="Times New Roman" w:hAnsi="Times New Roman" w:cs="Times New Roman"/>
          <w:spacing w:val="-6"/>
          <w:sz w:val="28"/>
          <w:szCs w:val="28"/>
        </w:rPr>
        <w:t xml:space="preserve">Большой вопрос для конкурсанта, в какой </w:t>
      </w:r>
      <w:r w:rsidRPr="00A14CA7">
        <w:rPr>
          <w:rFonts w:ascii="Times New Roman" w:hAnsi="Times New Roman" w:cs="Times New Roman"/>
          <w:bCs/>
          <w:spacing w:val="-6"/>
          <w:sz w:val="28"/>
          <w:szCs w:val="28"/>
        </w:rPr>
        <w:t>форме</w:t>
      </w:r>
      <w:r w:rsidRPr="00A14CA7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A14CA7">
        <w:rPr>
          <w:rFonts w:ascii="Times New Roman" w:hAnsi="Times New Roman" w:cs="Times New Roman"/>
          <w:spacing w:val="-6"/>
          <w:sz w:val="28"/>
          <w:szCs w:val="28"/>
        </w:rPr>
        <w:t xml:space="preserve">провести урок, </w:t>
      </w:r>
      <w:r w:rsidRPr="00A14CA7">
        <w:rPr>
          <w:rFonts w:ascii="Times New Roman" w:hAnsi="Times New Roman" w:cs="Times New Roman"/>
          <w:spacing w:val="-2"/>
          <w:sz w:val="28"/>
          <w:szCs w:val="28"/>
        </w:rPr>
        <w:t xml:space="preserve">на каких формах организации учебно-познавательной деятельности </w:t>
      </w:r>
      <w:r w:rsidRPr="00A14CA7">
        <w:rPr>
          <w:rFonts w:ascii="Times New Roman" w:hAnsi="Times New Roman" w:cs="Times New Roman"/>
          <w:sz w:val="28"/>
          <w:szCs w:val="28"/>
        </w:rPr>
        <w:t xml:space="preserve">учащихся остановить свой выбор, какие </w:t>
      </w:r>
      <w:r w:rsidRPr="00A14CA7">
        <w:rPr>
          <w:rFonts w:ascii="Times New Roman" w:hAnsi="Times New Roman" w:cs="Times New Roman"/>
          <w:bCs/>
          <w:sz w:val="28"/>
          <w:szCs w:val="28"/>
        </w:rPr>
        <w:t>методы</w:t>
      </w:r>
      <w:r w:rsidRPr="00A14C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4CA7">
        <w:rPr>
          <w:rFonts w:ascii="Times New Roman" w:hAnsi="Times New Roman" w:cs="Times New Roman"/>
          <w:sz w:val="28"/>
          <w:szCs w:val="28"/>
        </w:rPr>
        <w:t>обучения приме</w:t>
      </w:r>
      <w:r w:rsidRPr="00A14CA7">
        <w:rPr>
          <w:rFonts w:ascii="Times New Roman" w:hAnsi="Times New Roman" w:cs="Times New Roman"/>
          <w:sz w:val="28"/>
          <w:szCs w:val="28"/>
        </w:rPr>
        <w:softHyphen/>
        <w:t xml:space="preserve">нить, </w:t>
      </w:r>
      <w:r w:rsidRPr="00A14CA7">
        <w:rPr>
          <w:rFonts w:ascii="Times New Roman" w:hAnsi="Times New Roman" w:cs="Times New Roman"/>
          <w:spacing w:val="-5"/>
          <w:sz w:val="28"/>
          <w:szCs w:val="28"/>
        </w:rPr>
        <w:t xml:space="preserve">какие </w:t>
      </w:r>
      <w:r w:rsidRPr="00A14CA7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средства </w:t>
      </w:r>
      <w:r w:rsidRPr="00A14CA7">
        <w:rPr>
          <w:rFonts w:ascii="Times New Roman" w:hAnsi="Times New Roman" w:cs="Times New Roman"/>
          <w:spacing w:val="-5"/>
          <w:sz w:val="28"/>
          <w:szCs w:val="28"/>
        </w:rPr>
        <w:t>использовать. Они выбираются, с одной сторо</w:t>
      </w:r>
      <w:r w:rsidRPr="00A14CA7">
        <w:rPr>
          <w:rFonts w:ascii="Times New Roman" w:hAnsi="Times New Roman" w:cs="Times New Roman"/>
          <w:spacing w:val="-5"/>
          <w:sz w:val="28"/>
          <w:szCs w:val="28"/>
        </w:rPr>
        <w:softHyphen/>
        <w:t>ны, с учетом целей и задач урока, его содержания, особенностей педа</w:t>
      </w:r>
      <w:r w:rsidRPr="00A14CA7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A14CA7">
        <w:rPr>
          <w:rFonts w:ascii="Times New Roman" w:hAnsi="Times New Roman" w:cs="Times New Roman"/>
          <w:spacing w:val="-3"/>
          <w:sz w:val="28"/>
          <w:szCs w:val="28"/>
        </w:rPr>
        <w:t xml:space="preserve">гогического стиля и предпочтений учителя, с другой стороны, исходя </w:t>
      </w:r>
      <w:r w:rsidRPr="00A14CA7">
        <w:rPr>
          <w:rFonts w:ascii="Times New Roman" w:hAnsi="Times New Roman" w:cs="Times New Roman"/>
          <w:spacing w:val="-2"/>
          <w:sz w:val="28"/>
          <w:szCs w:val="28"/>
        </w:rPr>
        <w:t xml:space="preserve">из особенности класса, умений и предпочтений самих учащихся. В </w:t>
      </w:r>
      <w:r w:rsidRPr="00A14CA7">
        <w:rPr>
          <w:rFonts w:ascii="Times New Roman" w:hAnsi="Times New Roman" w:cs="Times New Roman"/>
          <w:sz w:val="28"/>
          <w:szCs w:val="28"/>
        </w:rPr>
        <w:t xml:space="preserve">своем классе учителю все более-менее ясно, в незнакомом же — </w:t>
      </w:r>
      <w:r w:rsidRPr="00A14CA7">
        <w:rPr>
          <w:rFonts w:ascii="Times New Roman" w:hAnsi="Times New Roman" w:cs="Times New Roman"/>
          <w:spacing w:val="-3"/>
          <w:sz w:val="28"/>
          <w:szCs w:val="28"/>
        </w:rPr>
        <w:t xml:space="preserve">очень многое неопределенно. Если во время урока выяснится, </w:t>
      </w:r>
      <w:r w:rsidRPr="00A14CA7">
        <w:rPr>
          <w:rFonts w:ascii="Times New Roman" w:hAnsi="Times New Roman" w:cs="Times New Roman"/>
          <w:sz w:val="28"/>
          <w:szCs w:val="28"/>
        </w:rPr>
        <w:t xml:space="preserve">что </w:t>
      </w:r>
      <w:r w:rsidRPr="00A14CA7">
        <w:rPr>
          <w:rFonts w:ascii="Times New Roman" w:hAnsi="Times New Roman" w:cs="Times New Roman"/>
          <w:spacing w:val="-3"/>
          <w:sz w:val="28"/>
          <w:szCs w:val="28"/>
        </w:rPr>
        <w:t>ученики не готовы работать в предложенной конкурсантом форме, использовать предложенное средство, то может быть «прокол». Каж</w:t>
      </w:r>
      <w:r w:rsidRPr="00A14CA7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A14CA7">
        <w:rPr>
          <w:rFonts w:ascii="Times New Roman" w:hAnsi="Times New Roman" w:cs="Times New Roman"/>
          <w:spacing w:val="-2"/>
          <w:sz w:val="28"/>
          <w:szCs w:val="28"/>
        </w:rPr>
        <w:t xml:space="preserve">дый ли учитель сможет его превратить в достоинство, показать, как </w:t>
      </w:r>
      <w:r w:rsidRPr="00A14CA7">
        <w:rPr>
          <w:rFonts w:ascii="Times New Roman" w:hAnsi="Times New Roman" w:cs="Times New Roman"/>
          <w:sz w:val="28"/>
          <w:szCs w:val="28"/>
        </w:rPr>
        <w:t>он талантливо выходит из создавшегося затруднения?</w:t>
      </w:r>
    </w:p>
    <w:p w:rsidR="0072634C" w:rsidRPr="00A14CA7" w:rsidRDefault="0072634C" w:rsidP="0072634C">
      <w:pPr>
        <w:shd w:val="clear" w:color="auto" w:fill="FFFFFF"/>
        <w:spacing w:before="22" w:line="360" w:lineRule="auto"/>
        <w:ind w:left="22" w:firstLine="342"/>
        <w:jc w:val="both"/>
        <w:rPr>
          <w:rFonts w:ascii="Times New Roman" w:hAnsi="Times New Roman" w:cs="Times New Roman"/>
          <w:sz w:val="28"/>
          <w:szCs w:val="28"/>
        </w:rPr>
      </w:pPr>
      <w:r w:rsidRPr="00A14CA7">
        <w:rPr>
          <w:rFonts w:ascii="Times New Roman" w:hAnsi="Times New Roman" w:cs="Times New Roman"/>
          <w:spacing w:val="-1"/>
          <w:sz w:val="28"/>
          <w:szCs w:val="28"/>
        </w:rPr>
        <w:t xml:space="preserve">Специфика </w:t>
      </w:r>
      <w:r w:rsidRPr="00A14CA7">
        <w:rPr>
          <w:rFonts w:ascii="Times New Roman" w:hAnsi="Times New Roman" w:cs="Times New Roman"/>
          <w:bCs/>
          <w:spacing w:val="-1"/>
          <w:sz w:val="28"/>
          <w:szCs w:val="28"/>
        </w:rPr>
        <w:t>образовательного результата</w:t>
      </w:r>
      <w:r w:rsidRPr="00A14CA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14CA7">
        <w:rPr>
          <w:rFonts w:ascii="Times New Roman" w:hAnsi="Times New Roman" w:cs="Times New Roman"/>
          <w:spacing w:val="-1"/>
          <w:sz w:val="28"/>
          <w:szCs w:val="28"/>
        </w:rPr>
        <w:t xml:space="preserve">конкурсного урока состоит в том, что важно продемонстрировать по его завершении </w:t>
      </w:r>
      <w:r w:rsidRPr="00A14CA7">
        <w:rPr>
          <w:rFonts w:ascii="Times New Roman" w:hAnsi="Times New Roman" w:cs="Times New Roman"/>
          <w:sz w:val="28"/>
          <w:szCs w:val="28"/>
        </w:rPr>
        <w:t xml:space="preserve">определенный образовательный эффект. Если результативность обычного урока может </w:t>
      </w:r>
      <w:r w:rsidRPr="00A14CA7">
        <w:rPr>
          <w:rFonts w:ascii="Times New Roman" w:hAnsi="Times New Roman" w:cs="Times New Roman"/>
          <w:sz w:val="28"/>
          <w:szCs w:val="28"/>
        </w:rPr>
        <w:lastRenderedPageBreak/>
        <w:t>быть выявлена и оценена, скажем, на сле</w:t>
      </w:r>
      <w:r w:rsidRPr="00A14CA7">
        <w:rPr>
          <w:rFonts w:ascii="Times New Roman" w:hAnsi="Times New Roman" w:cs="Times New Roman"/>
          <w:spacing w:val="-1"/>
          <w:sz w:val="28"/>
          <w:szCs w:val="28"/>
        </w:rPr>
        <w:t>дующем уроке (хотя и на обычном уроке такая отсрочка редко оп</w:t>
      </w:r>
      <w:r w:rsidRPr="00A14CA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14CA7">
        <w:rPr>
          <w:rFonts w:ascii="Times New Roman" w:hAnsi="Times New Roman" w:cs="Times New Roman"/>
          <w:sz w:val="28"/>
          <w:szCs w:val="28"/>
        </w:rPr>
        <w:t>равдана), то на конкурсном — желательно помочь жюри увидеть, чему научились дети.</w:t>
      </w:r>
    </w:p>
    <w:p w:rsidR="0072634C" w:rsidRPr="00A14CA7" w:rsidRDefault="0072634C" w:rsidP="0072634C">
      <w:pPr>
        <w:shd w:val="clear" w:color="auto" w:fill="FFFFFF"/>
        <w:spacing w:before="14" w:line="360" w:lineRule="auto"/>
        <w:ind w:left="7" w:right="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A14CA7">
        <w:rPr>
          <w:rFonts w:ascii="Times New Roman" w:hAnsi="Times New Roman" w:cs="Times New Roman"/>
          <w:sz w:val="28"/>
          <w:szCs w:val="28"/>
        </w:rPr>
        <w:t xml:space="preserve">Специфика разработки проекта конкурсного урока состоит в </w:t>
      </w:r>
      <w:r w:rsidRPr="00A14CA7">
        <w:rPr>
          <w:rFonts w:ascii="Times New Roman" w:hAnsi="Times New Roman" w:cs="Times New Roman"/>
          <w:spacing w:val="-2"/>
          <w:sz w:val="28"/>
          <w:szCs w:val="28"/>
        </w:rPr>
        <w:t>том, что этот проект в отличие от обычного урока имеет двойное на</w:t>
      </w:r>
      <w:r w:rsidRPr="00A14CA7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14CA7">
        <w:rPr>
          <w:rFonts w:ascii="Times New Roman" w:hAnsi="Times New Roman" w:cs="Times New Roman"/>
          <w:sz w:val="28"/>
          <w:szCs w:val="28"/>
        </w:rPr>
        <w:t>значение: во-первых, он служит организатором деятельности учите</w:t>
      </w:r>
      <w:r w:rsidRPr="00A14CA7">
        <w:rPr>
          <w:rFonts w:ascii="Times New Roman" w:hAnsi="Times New Roman" w:cs="Times New Roman"/>
          <w:sz w:val="28"/>
          <w:szCs w:val="28"/>
        </w:rPr>
        <w:softHyphen/>
        <w:t>ля и учащихся, поскольку прописывает последовательность этапов занятия; во-вторых, он является предметом оценки со стороны жюри. Поэтому проект урока (в виде плана, плана-конспекта, тех</w:t>
      </w:r>
      <w:r w:rsidRPr="00A14CA7">
        <w:rPr>
          <w:rFonts w:ascii="Times New Roman" w:hAnsi="Times New Roman" w:cs="Times New Roman"/>
          <w:sz w:val="28"/>
          <w:szCs w:val="28"/>
        </w:rPr>
        <w:softHyphen/>
        <w:t xml:space="preserve">нологической карты) должен быть педагогически обоснованным продуктом учительского творчества, предназначенным для урока в </w:t>
      </w:r>
      <w:r w:rsidRPr="00A14CA7">
        <w:rPr>
          <w:rFonts w:ascii="Times New Roman" w:hAnsi="Times New Roman" w:cs="Times New Roman"/>
          <w:spacing w:val="-1"/>
          <w:sz w:val="28"/>
          <w:szCs w:val="28"/>
        </w:rPr>
        <w:t>конкретном классе по конкретной теме и свидетельствующим о вы</w:t>
      </w:r>
      <w:r w:rsidRPr="00A14CA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14CA7">
        <w:rPr>
          <w:rFonts w:ascii="Times New Roman" w:hAnsi="Times New Roman" w:cs="Times New Roman"/>
          <w:sz w:val="28"/>
          <w:szCs w:val="28"/>
        </w:rPr>
        <w:t>соком профессиональном уровне, степени развития проектировоч</w:t>
      </w:r>
      <w:r w:rsidRPr="00A14CA7">
        <w:rPr>
          <w:rFonts w:ascii="Times New Roman" w:hAnsi="Times New Roman" w:cs="Times New Roman"/>
          <w:sz w:val="28"/>
          <w:szCs w:val="28"/>
        </w:rPr>
        <w:softHyphen/>
        <w:t>ных и конструкторско-технологических способностей его автора. Сложность проектирования предопределяется не только неопреде</w:t>
      </w:r>
      <w:r w:rsidRPr="00A14CA7">
        <w:rPr>
          <w:rFonts w:ascii="Times New Roman" w:hAnsi="Times New Roman" w:cs="Times New Roman"/>
          <w:sz w:val="28"/>
          <w:szCs w:val="28"/>
        </w:rPr>
        <w:softHyphen/>
        <w:t xml:space="preserve">ленностью ситуации, но и необходимостью учителя согласовывать советы тренеров с собственными представлениями о том, каким </w:t>
      </w:r>
      <w:r w:rsidRPr="00A14CA7">
        <w:rPr>
          <w:rFonts w:ascii="Times New Roman" w:hAnsi="Times New Roman" w:cs="Times New Roman"/>
          <w:spacing w:val="-2"/>
          <w:sz w:val="28"/>
          <w:szCs w:val="28"/>
        </w:rPr>
        <w:t>должен быть урок. Часто эти советы бывают весьма противоречивы</w:t>
      </w:r>
      <w:r w:rsidRPr="00A14CA7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14CA7">
        <w:rPr>
          <w:rFonts w:ascii="Times New Roman" w:hAnsi="Times New Roman" w:cs="Times New Roman"/>
          <w:sz w:val="28"/>
          <w:szCs w:val="28"/>
        </w:rPr>
        <w:t>ми, что, впрочем, естественно для гуманитарной сферы деятельно</w:t>
      </w:r>
      <w:r w:rsidRPr="00A14CA7">
        <w:rPr>
          <w:rFonts w:ascii="Times New Roman" w:hAnsi="Times New Roman" w:cs="Times New Roman"/>
          <w:sz w:val="28"/>
          <w:szCs w:val="28"/>
        </w:rPr>
        <w:softHyphen/>
        <w:t>сти, к которой принадлежит деятельность педагога.</w:t>
      </w:r>
    </w:p>
    <w:p w:rsidR="0072634C" w:rsidRPr="00A14CA7" w:rsidRDefault="0072634C" w:rsidP="0072634C">
      <w:pPr>
        <w:shd w:val="clear" w:color="auto" w:fill="FFFFFF"/>
        <w:spacing w:before="11" w:line="360" w:lineRule="auto"/>
        <w:ind w:left="4" w:firstLine="342"/>
        <w:jc w:val="both"/>
        <w:rPr>
          <w:rFonts w:ascii="Times New Roman" w:hAnsi="Times New Roman" w:cs="Times New Roman"/>
          <w:sz w:val="28"/>
          <w:szCs w:val="28"/>
        </w:rPr>
      </w:pPr>
      <w:r w:rsidRPr="00A14CA7">
        <w:rPr>
          <w:rFonts w:ascii="Times New Roman" w:hAnsi="Times New Roman" w:cs="Times New Roman"/>
          <w:sz w:val="28"/>
          <w:szCs w:val="28"/>
        </w:rPr>
        <w:t>Специфика конкурсного урока детерминирует необходимость предурочного пояснения учителем-конкурсантом основных поло</w:t>
      </w:r>
      <w:r w:rsidRPr="00A14CA7">
        <w:rPr>
          <w:rFonts w:ascii="Times New Roman" w:hAnsi="Times New Roman" w:cs="Times New Roman"/>
          <w:sz w:val="28"/>
          <w:szCs w:val="28"/>
        </w:rPr>
        <w:softHyphen/>
        <w:t>жений его дидактической системы, наглядной иллюстрацией кото</w:t>
      </w:r>
      <w:r w:rsidRPr="00A14CA7">
        <w:rPr>
          <w:rFonts w:ascii="Times New Roman" w:hAnsi="Times New Roman" w:cs="Times New Roman"/>
          <w:sz w:val="28"/>
          <w:szCs w:val="28"/>
        </w:rPr>
        <w:softHyphen/>
        <w:t xml:space="preserve">рой является открытый для жюри урок. Это принципиально важно, поскольку таким образом учитель может представить экспертам не </w:t>
      </w:r>
      <w:r w:rsidRPr="00A14CA7">
        <w:rPr>
          <w:rFonts w:ascii="Times New Roman" w:hAnsi="Times New Roman" w:cs="Times New Roman"/>
          <w:spacing w:val="-1"/>
          <w:sz w:val="28"/>
          <w:szCs w:val="28"/>
        </w:rPr>
        <w:t>фрагмент своей педагогической деятельности, а целостную систему. Более того, проводя урок без предварительного объяснения его кон</w:t>
      </w:r>
      <w:r w:rsidRPr="00A14CA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14CA7">
        <w:rPr>
          <w:rFonts w:ascii="Times New Roman" w:hAnsi="Times New Roman" w:cs="Times New Roman"/>
          <w:sz w:val="28"/>
          <w:szCs w:val="28"/>
        </w:rPr>
        <w:t xml:space="preserve">цептуальных основ и замысла, учитель рискует быть непонятым и </w:t>
      </w:r>
      <w:r w:rsidRPr="00A14CA7">
        <w:rPr>
          <w:rFonts w:ascii="Times New Roman" w:hAnsi="Times New Roman" w:cs="Times New Roman"/>
          <w:spacing w:val="-1"/>
          <w:sz w:val="28"/>
          <w:szCs w:val="28"/>
        </w:rPr>
        <w:t>низко оцененным всеми или отдельными экспертами</w:t>
      </w:r>
      <w:r w:rsidRPr="00A14CA7">
        <w:rPr>
          <w:rFonts w:ascii="Times New Roman" w:hAnsi="Times New Roman" w:cs="Times New Roman"/>
          <w:sz w:val="28"/>
          <w:szCs w:val="28"/>
        </w:rPr>
        <w:t>.</w:t>
      </w:r>
    </w:p>
    <w:p w:rsidR="0072634C" w:rsidRPr="00A14CA7" w:rsidRDefault="0072634C" w:rsidP="0072634C">
      <w:pPr>
        <w:shd w:val="clear" w:color="auto" w:fill="FFFFFF"/>
        <w:spacing w:before="22" w:line="360" w:lineRule="auto"/>
        <w:ind w:right="4" w:firstLine="356"/>
        <w:jc w:val="both"/>
        <w:rPr>
          <w:rFonts w:ascii="Times New Roman" w:hAnsi="Times New Roman" w:cs="Times New Roman"/>
          <w:sz w:val="28"/>
          <w:szCs w:val="28"/>
        </w:rPr>
      </w:pPr>
      <w:r w:rsidRPr="00A14CA7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Отсюда следует категорический императив: оргкомитет конкурса </w:t>
      </w:r>
      <w:r w:rsidRPr="00A14CA7">
        <w:rPr>
          <w:rFonts w:ascii="Times New Roman" w:hAnsi="Times New Roman" w:cs="Times New Roman"/>
          <w:sz w:val="28"/>
          <w:szCs w:val="28"/>
        </w:rPr>
        <w:t>должен предусматривать в его регламенте предурочные презента</w:t>
      </w:r>
      <w:r w:rsidRPr="00A14CA7">
        <w:rPr>
          <w:rFonts w:ascii="Times New Roman" w:hAnsi="Times New Roman" w:cs="Times New Roman"/>
          <w:sz w:val="28"/>
          <w:szCs w:val="28"/>
        </w:rPr>
        <w:softHyphen/>
        <w:t>ции конкурсантами своих дидактических систем. Содержание выступления (письменного пояснения) кон</w:t>
      </w:r>
      <w:r w:rsidRPr="00A14CA7">
        <w:rPr>
          <w:rFonts w:ascii="Times New Roman" w:hAnsi="Times New Roman" w:cs="Times New Roman"/>
          <w:sz w:val="28"/>
          <w:szCs w:val="28"/>
        </w:rPr>
        <w:softHyphen/>
        <w:t>курсанта должно, на наш взгляд, включать аспекты:</w:t>
      </w:r>
    </w:p>
    <w:p w:rsidR="0072634C" w:rsidRPr="00A14CA7" w:rsidRDefault="0072634C" w:rsidP="0072634C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4" w:after="0" w:line="360" w:lineRule="auto"/>
        <w:ind w:right="40" w:firstLine="33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14CA7">
        <w:rPr>
          <w:rFonts w:ascii="Times New Roman" w:hAnsi="Times New Roman" w:cs="Times New Roman"/>
          <w:sz w:val="28"/>
          <w:szCs w:val="28"/>
        </w:rPr>
        <w:t xml:space="preserve">характеристику дидактической системы; </w:t>
      </w:r>
    </w:p>
    <w:p w:rsidR="0072634C" w:rsidRPr="00A14CA7" w:rsidRDefault="0072634C" w:rsidP="0072634C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4" w:after="0" w:line="360" w:lineRule="auto"/>
        <w:ind w:left="338" w:right="40" w:firstLine="33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14CA7">
        <w:rPr>
          <w:rFonts w:ascii="Times New Roman" w:hAnsi="Times New Roman" w:cs="Times New Roman"/>
          <w:sz w:val="28"/>
          <w:szCs w:val="28"/>
        </w:rPr>
        <w:t xml:space="preserve">характеристику класса, в котором учитель будет проводить </w:t>
      </w:r>
      <w:r w:rsidRPr="00A14CA7">
        <w:rPr>
          <w:rFonts w:ascii="Times New Roman" w:hAnsi="Times New Roman" w:cs="Times New Roman"/>
          <w:spacing w:val="-1"/>
          <w:sz w:val="28"/>
          <w:szCs w:val="28"/>
        </w:rPr>
        <w:t>урок (это позволит членам жюри увидеть, что педагог умеет плани</w:t>
      </w:r>
      <w:r w:rsidRPr="00A14CA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14CA7">
        <w:rPr>
          <w:rFonts w:ascii="Times New Roman" w:hAnsi="Times New Roman" w:cs="Times New Roman"/>
          <w:sz w:val="28"/>
          <w:szCs w:val="28"/>
        </w:rPr>
        <w:t>ровать работу и действовать адекватно ситуации и особенностям класса);</w:t>
      </w:r>
    </w:p>
    <w:p w:rsidR="0072634C" w:rsidRPr="00A14CA7" w:rsidRDefault="0072634C" w:rsidP="0072634C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4" w:after="0" w:line="360" w:lineRule="auto"/>
        <w:ind w:left="33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14CA7">
        <w:rPr>
          <w:rFonts w:ascii="Times New Roman" w:hAnsi="Times New Roman" w:cs="Times New Roman"/>
          <w:sz w:val="28"/>
          <w:szCs w:val="28"/>
        </w:rPr>
        <w:t>место урока в учебной программе</w:t>
      </w:r>
      <w:r w:rsidRPr="00A14CA7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72634C" w:rsidRPr="00A14CA7" w:rsidRDefault="0072634C" w:rsidP="0072634C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7" w:after="0" w:line="360" w:lineRule="auto"/>
        <w:ind w:right="22" w:firstLine="33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14CA7">
        <w:rPr>
          <w:rFonts w:ascii="Times New Roman" w:hAnsi="Times New Roman" w:cs="Times New Roman"/>
          <w:sz w:val="28"/>
          <w:szCs w:val="28"/>
        </w:rPr>
        <w:t>замысел (проект) предстоящего урока и основания, на кото</w:t>
      </w:r>
      <w:r w:rsidRPr="00A14CA7">
        <w:rPr>
          <w:rFonts w:ascii="Times New Roman" w:hAnsi="Times New Roman" w:cs="Times New Roman"/>
          <w:sz w:val="28"/>
          <w:szCs w:val="28"/>
        </w:rPr>
        <w:softHyphen/>
      </w:r>
      <w:r w:rsidRPr="00A14CA7">
        <w:rPr>
          <w:rFonts w:ascii="Times New Roman" w:hAnsi="Times New Roman" w:cs="Times New Roman"/>
          <w:spacing w:val="-1"/>
          <w:sz w:val="28"/>
          <w:szCs w:val="28"/>
        </w:rPr>
        <w:t>рых этот план был построен. После презентации учитель может от</w:t>
      </w:r>
      <w:r w:rsidRPr="00A14CA7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ветить на вопросы жюри. Члены жюри должны увидеть, что урок </w:t>
      </w:r>
      <w:r w:rsidRPr="00A14CA7">
        <w:rPr>
          <w:rFonts w:ascii="Times New Roman" w:hAnsi="Times New Roman" w:cs="Times New Roman"/>
          <w:sz w:val="28"/>
          <w:szCs w:val="28"/>
        </w:rPr>
        <w:t>планируется именно таким, поскольку таковы система работы учи</w:t>
      </w:r>
      <w:r w:rsidRPr="00A14CA7">
        <w:rPr>
          <w:rFonts w:ascii="Times New Roman" w:hAnsi="Times New Roman" w:cs="Times New Roman"/>
          <w:sz w:val="28"/>
          <w:szCs w:val="28"/>
        </w:rPr>
        <w:softHyphen/>
        <w:t>теля, класс, учебная тема.</w:t>
      </w:r>
    </w:p>
    <w:p w:rsidR="0072634C" w:rsidRPr="00A14CA7" w:rsidRDefault="0072634C" w:rsidP="0072634C">
      <w:pPr>
        <w:shd w:val="clear" w:color="auto" w:fill="FFFFFF"/>
        <w:spacing w:before="11" w:line="360" w:lineRule="auto"/>
        <w:ind w:left="11" w:right="14" w:firstLine="324"/>
        <w:jc w:val="both"/>
        <w:rPr>
          <w:rFonts w:ascii="Times New Roman" w:hAnsi="Times New Roman" w:cs="Times New Roman"/>
          <w:sz w:val="28"/>
          <w:szCs w:val="28"/>
        </w:rPr>
      </w:pPr>
      <w:r w:rsidRPr="00A14CA7">
        <w:rPr>
          <w:rFonts w:ascii="Times New Roman" w:hAnsi="Times New Roman" w:cs="Times New Roman"/>
          <w:sz w:val="28"/>
          <w:szCs w:val="28"/>
        </w:rPr>
        <w:t>Для оптимизации процесса проектирования урока конкурсанту важна предварительная встреча с учителем его будущих учеников. Продуктивность встречи повысится, если будет заранее составлен список вопросов, на которые необходимо получить ответы: по изу</w:t>
      </w:r>
      <w:r w:rsidRPr="00A14CA7">
        <w:rPr>
          <w:rFonts w:ascii="Times New Roman" w:hAnsi="Times New Roman" w:cs="Times New Roman"/>
          <w:sz w:val="28"/>
          <w:szCs w:val="28"/>
        </w:rPr>
        <w:softHyphen/>
      </w:r>
      <w:r w:rsidRPr="00A14CA7">
        <w:rPr>
          <w:rFonts w:ascii="Times New Roman" w:hAnsi="Times New Roman" w:cs="Times New Roman"/>
          <w:spacing w:val="-1"/>
          <w:sz w:val="28"/>
          <w:szCs w:val="28"/>
        </w:rPr>
        <w:t xml:space="preserve">чаемому учебному материалу, о самих учащихся, об особенностях педагогического стиля их учителя, о «любимых» способах учения учащихся класса и др. Важно получить от постоянного учителя этих </w:t>
      </w:r>
      <w:r w:rsidRPr="00A14CA7">
        <w:rPr>
          <w:rFonts w:ascii="Times New Roman" w:hAnsi="Times New Roman" w:cs="Times New Roman"/>
          <w:sz w:val="28"/>
          <w:szCs w:val="28"/>
        </w:rPr>
        <w:t xml:space="preserve">учеников максимально полную информацию. </w:t>
      </w:r>
    </w:p>
    <w:p w:rsidR="0072634C" w:rsidRPr="00A14CA7" w:rsidRDefault="0072634C" w:rsidP="0072634C">
      <w:pPr>
        <w:shd w:val="clear" w:color="auto" w:fill="FFFFFF"/>
        <w:spacing w:before="4" w:line="360" w:lineRule="auto"/>
        <w:ind w:left="11" w:right="7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A14CA7">
        <w:rPr>
          <w:rFonts w:ascii="Times New Roman" w:hAnsi="Times New Roman" w:cs="Times New Roman"/>
          <w:spacing w:val="-1"/>
          <w:sz w:val="28"/>
          <w:szCs w:val="28"/>
        </w:rPr>
        <w:t>Предстоящий урок целесообразнее описывать в виде технологи</w:t>
      </w:r>
      <w:r w:rsidRPr="00A14CA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14CA7">
        <w:rPr>
          <w:rFonts w:ascii="Times New Roman" w:hAnsi="Times New Roman" w:cs="Times New Roman"/>
          <w:sz w:val="28"/>
          <w:szCs w:val="28"/>
        </w:rPr>
        <w:t>ческой карты, в которой указывать, помимо цели и задач урока, за</w:t>
      </w:r>
      <w:r w:rsidRPr="00A14CA7">
        <w:rPr>
          <w:rFonts w:ascii="Times New Roman" w:hAnsi="Times New Roman" w:cs="Times New Roman"/>
          <w:sz w:val="28"/>
          <w:szCs w:val="28"/>
        </w:rPr>
        <w:softHyphen/>
      </w:r>
      <w:r w:rsidRPr="00A14CA7">
        <w:rPr>
          <w:rFonts w:ascii="Times New Roman" w:hAnsi="Times New Roman" w:cs="Times New Roman"/>
          <w:spacing w:val="-1"/>
          <w:sz w:val="28"/>
          <w:szCs w:val="28"/>
        </w:rPr>
        <w:t>дачи, продолжительность и ожидаемые результаты каждого его эта</w:t>
      </w:r>
      <w:r w:rsidRPr="00A14CA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14CA7">
        <w:rPr>
          <w:rFonts w:ascii="Times New Roman" w:hAnsi="Times New Roman" w:cs="Times New Roman"/>
          <w:sz w:val="28"/>
          <w:szCs w:val="28"/>
        </w:rPr>
        <w:t>па, содержание деятельности учителя и учащихся на каждом этапе. При этом предпочтительно проект урока представлять не в форме таблицы, а текстом или сочетать текст и таблицу. На случай непредвиденных обстоятельств рекомендуется планиро</w:t>
      </w:r>
      <w:r w:rsidRPr="00A14CA7">
        <w:rPr>
          <w:rFonts w:ascii="Times New Roman" w:hAnsi="Times New Roman" w:cs="Times New Roman"/>
          <w:sz w:val="28"/>
          <w:szCs w:val="28"/>
        </w:rPr>
        <w:softHyphen/>
        <w:t>вать деятельность учащихся и готовить учебные материалы для за</w:t>
      </w:r>
      <w:r w:rsidRPr="00A14CA7">
        <w:rPr>
          <w:rFonts w:ascii="Times New Roman" w:hAnsi="Times New Roman" w:cs="Times New Roman"/>
          <w:sz w:val="28"/>
          <w:szCs w:val="28"/>
        </w:rPr>
        <w:softHyphen/>
        <w:t>пасных вариантов развития событий на уроке ( 3 варианта урока).</w:t>
      </w:r>
    </w:p>
    <w:p w:rsidR="0072634C" w:rsidRPr="00A14CA7" w:rsidRDefault="0072634C" w:rsidP="0072634C">
      <w:pPr>
        <w:shd w:val="clear" w:color="auto" w:fill="FFFFFF"/>
        <w:spacing w:before="4" w:line="360" w:lineRule="auto"/>
        <w:ind w:left="25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A14CA7">
        <w:rPr>
          <w:rFonts w:ascii="Times New Roman" w:hAnsi="Times New Roman" w:cs="Times New Roman"/>
          <w:sz w:val="28"/>
          <w:szCs w:val="28"/>
        </w:rPr>
        <w:lastRenderedPageBreak/>
        <w:t>Проект урока должен удовлетворять критерию системности, то есть все его компоненты (целевой, содержательный, процессуаль</w:t>
      </w:r>
      <w:r w:rsidRPr="00A14CA7">
        <w:rPr>
          <w:rFonts w:ascii="Times New Roman" w:hAnsi="Times New Roman" w:cs="Times New Roman"/>
          <w:sz w:val="28"/>
          <w:szCs w:val="28"/>
        </w:rPr>
        <w:softHyphen/>
        <w:t>ный, контроль-оценочный) должны быть взаимообусловлены, на</w:t>
      </w:r>
      <w:r w:rsidRPr="00A14CA7">
        <w:rPr>
          <w:rFonts w:ascii="Times New Roman" w:hAnsi="Times New Roman" w:cs="Times New Roman"/>
          <w:sz w:val="28"/>
          <w:szCs w:val="28"/>
        </w:rPr>
        <w:softHyphen/>
        <w:t>пример, именно то что обозначено в качестве цели, должно прове</w:t>
      </w:r>
      <w:r w:rsidR="00592EC3" w:rsidRPr="00A14CA7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;mso-position-horizontal-relative:margin;mso-position-vertical-relative:text" from="-21.6pt,153.7pt" to="-21.6pt,228.6pt" o:allowincell="f" strokeweight=".7pt">
            <w10:wrap anchorx="margin"/>
          </v:line>
        </w:pict>
      </w:r>
      <w:r w:rsidR="00592EC3" w:rsidRPr="00A14CA7"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z-index:251661312;mso-position-horizontal-relative:margin;mso-position-vertical-relative:text" from="-17.45pt,143.1pt" to="-17.45pt,196.75pt" o:allowincell="f" strokeweight=".9pt">
            <w10:wrap anchorx="margin"/>
          </v:line>
        </w:pict>
      </w:r>
      <w:r w:rsidRPr="00A14CA7">
        <w:rPr>
          <w:rFonts w:ascii="Times New Roman" w:hAnsi="Times New Roman" w:cs="Times New Roman"/>
          <w:sz w:val="28"/>
          <w:szCs w:val="28"/>
        </w:rPr>
        <w:t>ряться на выходе урока (цель — это планируемый результат дея</w:t>
      </w:r>
      <w:r w:rsidRPr="00A14CA7">
        <w:rPr>
          <w:rFonts w:ascii="Times New Roman" w:hAnsi="Times New Roman" w:cs="Times New Roman"/>
          <w:sz w:val="28"/>
          <w:szCs w:val="28"/>
        </w:rPr>
        <w:softHyphen/>
        <w:t>тельности</w:t>
      </w:r>
      <w:r w:rsidRPr="00A14CA7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72634C" w:rsidRPr="00A14CA7" w:rsidRDefault="0072634C" w:rsidP="0072634C">
      <w:pPr>
        <w:shd w:val="clear" w:color="auto" w:fill="FFFFFF"/>
        <w:spacing w:before="4" w:line="360" w:lineRule="auto"/>
        <w:ind w:right="29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A14CA7">
        <w:rPr>
          <w:rFonts w:ascii="Times New Roman" w:hAnsi="Times New Roman" w:cs="Times New Roman"/>
          <w:spacing w:val="-2"/>
          <w:sz w:val="28"/>
          <w:szCs w:val="28"/>
        </w:rPr>
        <w:t xml:space="preserve">Каким быть уроку — должен принять решение сам учитель, а не </w:t>
      </w:r>
      <w:r w:rsidRPr="00A14CA7">
        <w:rPr>
          <w:rFonts w:ascii="Times New Roman" w:hAnsi="Times New Roman" w:cs="Times New Roman"/>
          <w:spacing w:val="-1"/>
          <w:sz w:val="28"/>
          <w:szCs w:val="28"/>
        </w:rPr>
        <w:t xml:space="preserve">его тренеры. Это решение находится не вне его, а внутри, поскольку </w:t>
      </w:r>
      <w:r w:rsidRPr="00A14CA7">
        <w:rPr>
          <w:rFonts w:ascii="Times New Roman" w:hAnsi="Times New Roman" w:cs="Times New Roman"/>
          <w:sz w:val="28"/>
          <w:szCs w:val="28"/>
        </w:rPr>
        <w:t>учитель сам лучше знает свои возможности, лучше советчиков по</w:t>
      </w:r>
      <w:r w:rsidRPr="00A14CA7">
        <w:rPr>
          <w:rFonts w:ascii="Times New Roman" w:hAnsi="Times New Roman" w:cs="Times New Roman"/>
          <w:sz w:val="28"/>
          <w:szCs w:val="28"/>
        </w:rPr>
        <w:softHyphen/>
      </w:r>
      <w:r w:rsidRPr="00A14CA7">
        <w:rPr>
          <w:rFonts w:ascii="Times New Roman" w:hAnsi="Times New Roman" w:cs="Times New Roman"/>
          <w:spacing w:val="-2"/>
          <w:sz w:val="28"/>
          <w:szCs w:val="28"/>
        </w:rPr>
        <w:t xml:space="preserve">нимает, как адаптировать свой опыт, способности к новой ситуации. </w:t>
      </w:r>
      <w:r w:rsidRPr="00A14CA7">
        <w:rPr>
          <w:rFonts w:ascii="Times New Roman" w:hAnsi="Times New Roman" w:cs="Times New Roman"/>
          <w:spacing w:val="-1"/>
          <w:sz w:val="28"/>
          <w:szCs w:val="28"/>
        </w:rPr>
        <w:t>Дело тренера посредством целесообразных вопросов подвести учи</w:t>
      </w:r>
      <w:r w:rsidRPr="00A14CA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14CA7">
        <w:rPr>
          <w:rFonts w:ascii="Times New Roman" w:hAnsi="Times New Roman" w:cs="Times New Roman"/>
          <w:sz w:val="28"/>
          <w:szCs w:val="28"/>
        </w:rPr>
        <w:t>теля к принятию решений по поводу замысла урока.</w:t>
      </w:r>
    </w:p>
    <w:p w:rsidR="0072634C" w:rsidRPr="00A14CA7" w:rsidRDefault="0072634C" w:rsidP="0072634C">
      <w:pPr>
        <w:shd w:val="clear" w:color="auto" w:fill="FFFFFF"/>
        <w:spacing w:before="7" w:line="360" w:lineRule="auto"/>
        <w:ind w:left="7" w:right="22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A14CA7">
        <w:rPr>
          <w:rFonts w:ascii="Times New Roman" w:hAnsi="Times New Roman" w:cs="Times New Roman"/>
          <w:spacing w:val="-1"/>
          <w:sz w:val="28"/>
          <w:szCs w:val="28"/>
        </w:rPr>
        <w:t>На самом уроке важно, чтобы члены жюри видели и понимали, что и как делают на уроке дети, зачем они это делают. В заключи</w:t>
      </w:r>
      <w:r w:rsidRPr="00A14CA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14CA7">
        <w:rPr>
          <w:rFonts w:ascii="Times New Roman" w:hAnsi="Times New Roman" w:cs="Times New Roman"/>
          <w:sz w:val="28"/>
          <w:szCs w:val="28"/>
        </w:rPr>
        <w:t>тельной части занятия важно предусмотреть визуализацию полу</w:t>
      </w:r>
      <w:r w:rsidRPr="00A14CA7">
        <w:rPr>
          <w:rFonts w:ascii="Times New Roman" w:hAnsi="Times New Roman" w:cs="Times New Roman"/>
          <w:sz w:val="28"/>
          <w:szCs w:val="28"/>
        </w:rPr>
        <w:softHyphen/>
      </w:r>
      <w:r w:rsidRPr="00A14CA7">
        <w:rPr>
          <w:rFonts w:ascii="Times New Roman" w:hAnsi="Times New Roman" w:cs="Times New Roman"/>
          <w:spacing w:val="-1"/>
          <w:sz w:val="28"/>
          <w:szCs w:val="28"/>
        </w:rPr>
        <w:t>ченных результатов, соотнесение их учащимися со сформулирован</w:t>
      </w:r>
      <w:r w:rsidRPr="00A14CA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14CA7">
        <w:rPr>
          <w:rFonts w:ascii="Times New Roman" w:hAnsi="Times New Roman" w:cs="Times New Roman"/>
          <w:sz w:val="28"/>
          <w:szCs w:val="28"/>
        </w:rPr>
        <w:t>ными целями.</w:t>
      </w:r>
    </w:p>
    <w:p w:rsidR="0072634C" w:rsidRPr="00A14CA7" w:rsidRDefault="0072634C" w:rsidP="0072634C">
      <w:pPr>
        <w:shd w:val="clear" w:color="auto" w:fill="FFFFFF"/>
        <w:spacing w:before="12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A7">
        <w:rPr>
          <w:rFonts w:ascii="Times New Roman" w:hAnsi="Times New Roman" w:cs="Times New Roman"/>
          <w:spacing w:val="-4"/>
          <w:sz w:val="28"/>
          <w:szCs w:val="28"/>
        </w:rPr>
        <w:t>Общими требованиями к уроку являются:</w:t>
      </w:r>
    </w:p>
    <w:p w:rsidR="0072634C" w:rsidRPr="00A14CA7" w:rsidRDefault="0072634C" w:rsidP="0072634C">
      <w:pPr>
        <w:pStyle w:val="a3"/>
        <w:numPr>
          <w:ilvl w:val="0"/>
          <w:numId w:val="4"/>
        </w:numPr>
        <w:shd w:val="clear" w:color="auto" w:fill="FFFFFF"/>
        <w:tabs>
          <w:tab w:val="left" w:pos="569"/>
        </w:tabs>
        <w:spacing w:line="360" w:lineRule="auto"/>
        <w:jc w:val="both"/>
        <w:rPr>
          <w:spacing w:val="-4"/>
          <w:sz w:val="28"/>
          <w:szCs w:val="28"/>
        </w:rPr>
      </w:pPr>
      <w:r w:rsidRPr="00A14CA7">
        <w:rPr>
          <w:spacing w:val="-4"/>
          <w:sz w:val="28"/>
          <w:szCs w:val="28"/>
        </w:rPr>
        <w:t xml:space="preserve">Определенность, ясность, четкость и реальность основной </w:t>
      </w:r>
    </w:p>
    <w:p w:rsidR="0072634C" w:rsidRPr="00A14CA7" w:rsidRDefault="0072634C" w:rsidP="0072634C">
      <w:pPr>
        <w:pStyle w:val="a3"/>
        <w:shd w:val="clear" w:color="auto" w:fill="FFFFFF"/>
        <w:tabs>
          <w:tab w:val="left" w:pos="569"/>
        </w:tabs>
        <w:spacing w:line="360" w:lineRule="auto"/>
        <w:ind w:left="731"/>
        <w:jc w:val="both"/>
        <w:rPr>
          <w:sz w:val="28"/>
          <w:szCs w:val="28"/>
        </w:rPr>
      </w:pPr>
      <w:r w:rsidRPr="00A14CA7">
        <w:rPr>
          <w:spacing w:val="-4"/>
          <w:sz w:val="28"/>
          <w:szCs w:val="28"/>
        </w:rPr>
        <w:t>ди</w:t>
      </w:r>
      <w:r w:rsidRPr="00A14CA7">
        <w:rPr>
          <w:spacing w:val="-4"/>
          <w:sz w:val="28"/>
          <w:szCs w:val="28"/>
        </w:rPr>
        <w:softHyphen/>
      </w:r>
      <w:r w:rsidRPr="00A14CA7">
        <w:rPr>
          <w:sz w:val="28"/>
          <w:szCs w:val="28"/>
        </w:rPr>
        <w:t>дактической цели урока.</w:t>
      </w:r>
    </w:p>
    <w:p w:rsidR="0072634C" w:rsidRPr="00A14CA7" w:rsidRDefault="0072634C" w:rsidP="0072634C">
      <w:pPr>
        <w:shd w:val="clear" w:color="auto" w:fill="FFFFFF"/>
        <w:tabs>
          <w:tab w:val="left" w:pos="644"/>
        </w:tabs>
        <w:spacing w:line="360" w:lineRule="auto"/>
        <w:ind w:left="14" w:right="7" w:firstLine="335"/>
        <w:jc w:val="both"/>
        <w:rPr>
          <w:rFonts w:ascii="Times New Roman" w:hAnsi="Times New Roman" w:cs="Times New Roman"/>
          <w:sz w:val="28"/>
          <w:szCs w:val="28"/>
        </w:rPr>
      </w:pPr>
      <w:r w:rsidRPr="00A14CA7">
        <w:rPr>
          <w:rFonts w:ascii="Times New Roman" w:hAnsi="Times New Roman" w:cs="Times New Roman"/>
          <w:spacing w:val="-13"/>
          <w:sz w:val="28"/>
          <w:szCs w:val="28"/>
        </w:rPr>
        <w:t>2.</w:t>
      </w:r>
      <w:r w:rsidRPr="00A14CA7">
        <w:rPr>
          <w:rFonts w:ascii="Times New Roman" w:hAnsi="Times New Roman" w:cs="Times New Roman"/>
          <w:sz w:val="28"/>
          <w:szCs w:val="28"/>
        </w:rPr>
        <w:tab/>
      </w:r>
      <w:r w:rsidRPr="00A14CA7">
        <w:rPr>
          <w:rFonts w:ascii="Times New Roman" w:hAnsi="Times New Roman" w:cs="Times New Roman"/>
          <w:spacing w:val="-4"/>
          <w:sz w:val="28"/>
          <w:szCs w:val="28"/>
        </w:rPr>
        <w:t>Изучение содержания учебного материала на правильной</w:t>
      </w:r>
      <w:r w:rsidRPr="00A14CA7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A14CA7">
        <w:rPr>
          <w:rFonts w:ascii="Times New Roman" w:hAnsi="Times New Roman" w:cs="Times New Roman"/>
          <w:sz w:val="28"/>
          <w:szCs w:val="28"/>
        </w:rPr>
        <w:t>психолого-дидактической основе.</w:t>
      </w:r>
    </w:p>
    <w:p w:rsidR="0072634C" w:rsidRPr="00A14CA7" w:rsidRDefault="0072634C" w:rsidP="0072634C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4" w:after="0" w:line="360" w:lineRule="auto"/>
        <w:ind w:left="7" w:right="4" w:firstLine="335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A14CA7">
        <w:rPr>
          <w:rFonts w:ascii="Times New Roman" w:hAnsi="Times New Roman" w:cs="Times New Roman"/>
          <w:spacing w:val="-4"/>
          <w:sz w:val="28"/>
          <w:szCs w:val="28"/>
        </w:rPr>
        <w:t>Педагогически оправданный подбор форм и методов для за</w:t>
      </w:r>
      <w:r w:rsidRPr="00A14CA7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A14CA7">
        <w:rPr>
          <w:rFonts w:ascii="Times New Roman" w:hAnsi="Times New Roman" w:cs="Times New Roman"/>
          <w:spacing w:val="-3"/>
          <w:sz w:val="28"/>
          <w:szCs w:val="28"/>
        </w:rPr>
        <w:t>нятия в целом и каждого его структурного элемента.</w:t>
      </w:r>
    </w:p>
    <w:p w:rsidR="0072634C" w:rsidRPr="00A14CA7" w:rsidRDefault="0072634C" w:rsidP="0072634C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7" w:right="4" w:firstLine="335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A14CA7">
        <w:rPr>
          <w:rFonts w:ascii="Times New Roman" w:hAnsi="Times New Roman" w:cs="Times New Roman"/>
          <w:spacing w:val="-4"/>
          <w:sz w:val="28"/>
          <w:szCs w:val="28"/>
        </w:rPr>
        <w:t>Целесообразное сочетание групповой, фронтальной и инди</w:t>
      </w:r>
      <w:r w:rsidRPr="00A14CA7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A14CA7">
        <w:rPr>
          <w:rFonts w:ascii="Times New Roman" w:hAnsi="Times New Roman" w:cs="Times New Roman"/>
          <w:spacing w:val="-2"/>
          <w:sz w:val="28"/>
          <w:szCs w:val="28"/>
        </w:rPr>
        <w:t>видуальной работы учащихся в зависимости от общей дидактиче</w:t>
      </w:r>
      <w:r w:rsidRPr="00A14CA7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14CA7">
        <w:rPr>
          <w:rFonts w:ascii="Times New Roman" w:hAnsi="Times New Roman" w:cs="Times New Roman"/>
          <w:sz w:val="28"/>
          <w:szCs w:val="28"/>
        </w:rPr>
        <w:t>ской и частных целей урока.</w:t>
      </w:r>
    </w:p>
    <w:p w:rsidR="0072634C" w:rsidRPr="00A14CA7" w:rsidRDefault="0072634C" w:rsidP="0072634C">
      <w:pPr>
        <w:shd w:val="clear" w:color="auto" w:fill="FFFFFF"/>
        <w:spacing w:line="360" w:lineRule="auto"/>
        <w:ind w:left="11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A14CA7">
        <w:rPr>
          <w:rFonts w:ascii="Times New Roman" w:hAnsi="Times New Roman" w:cs="Times New Roman"/>
          <w:spacing w:val="-3"/>
          <w:sz w:val="28"/>
          <w:szCs w:val="28"/>
        </w:rPr>
        <w:t xml:space="preserve">При подготовке и проведения урока следует обратить внимание </w:t>
      </w:r>
      <w:r w:rsidRPr="00A14CA7">
        <w:rPr>
          <w:rFonts w:ascii="Times New Roman" w:hAnsi="Times New Roman" w:cs="Times New Roman"/>
          <w:sz w:val="28"/>
          <w:szCs w:val="28"/>
        </w:rPr>
        <w:t>на следующие позиции:</w:t>
      </w:r>
    </w:p>
    <w:p w:rsidR="0072634C" w:rsidRPr="00A14CA7" w:rsidRDefault="0072634C" w:rsidP="0072634C">
      <w:pPr>
        <w:shd w:val="clear" w:color="auto" w:fill="FFFFFF"/>
        <w:spacing w:line="360" w:lineRule="auto"/>
        <w:ind w:right="7" w:firstLine="364"/>
        <w:jc w:val="both"/>
        <w:rPr>
          <w:rFonts w:ascii="Times New Roman" w:hAnsi="Times New Roman" w:cs="Times New Roman"/>
          <w:sz w:val="28"/>
          <w:szCs w:val="28"/>
        </w:rPr>
      </w:pPr>
      <w:r w:rsidRPr="00A14CA7">
        <w:rPr>
          <w:rFonts w:ascii="Times New Roman" w:hAnsi="Times New Roman" w:cs="Times New Roman"/>
          <w:spacing w:val="-4"/>
          <w:sz w:val="28"/>
          <w:szCs w:val="28"/>
        </w:rPr>
        <w:lastRenderedPageBreak/>
        <w:t>1) Основная учебная цель урока (цель сформулирована в мето</w:t>
      </w:r>
      <w:r w:rsidRPr="00A14CA7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A14CA7">
        <w:rPr>
          <w:rFonts w:ascii="Times New Roman" w:hAnsi="Times New Roman" w:cs="Times New Roman"/>
          <w:spacing w:val="-3"/>
          <w:sz w:val="28"/>
          <w:szCs w:val="28"/>
        </w:rPr>
        <w:t>дических рекомендациях или намечена учителем самостоятельно):</w:t>
      </w:r>
    </w:p>
    <w:p w:rsidR="0072634C" w:rsidRPr="00A14CA7" w:rsidRDefault="0072634C" w:rsidP="0072634C">
      <w:pPr>
        <w:shd w:val="clear" w:color="auto" w:fill="FFFFFF"/>
        <w:tabs>
          <w:tab w:val="left" w:pos="756"/>
        </w:tabs>
        <w:spacing w:line="360" w:lineRule="auto"/>
        <w:ind w:left="756" w:right="25" w:hanging="223"/>
        <w:jc w:val="both"/>
        <w:rPr>
          <w:rFonts w:ascii="Times New Roman" w:hAnsi="Times New Roman" w:cs="Times New Roman"/>
          <w:sz w:val="28"/>
          <w:szCs w:val="28"/>
        </w:rPr>
      </w:pPr>
      <w:r w:rsidRPr="00A14CA7">
        <w:rPr>
          <w:rFonts w:ascii="Times New Roman" w:hAnsi="Times New Roman" w:cs="Times New Roman"/>
          <w:spacing w:val="-9"/>
          <w:sz w:val="28"/>
          <w:szCs w:val="28"/>
        </w:rPr>
        <w:t>а)</w:t>
      </w:r>
      <w:r w:rsidRPr="00A14CA7">
        <w:rPr>
          <w:rFonts w:ascii="Times New Roman" w:hAnsi="Times New Roman" w:cs="Times New Roman"/>
          <w:sz w:val="28"/>
          <w:szCs w:val="28"/>
        </w:rPr>
        <w:tab/>
      </w:r>
      <w:r w:rsidRPr="00A14CA7">
        <w:rPr>
          <w:rFonts w:ascii="Times New Roman" w:hAnsi="Times New Roman" w:cs="Times New Roman"/>
          <w:spacing w:val="-3"/>
          <w:sz w:val="28"/>
          <w:szCs w:val="28"/>
        </w:rPr>
        <w:t>правомерность постановки данной цели в цикле или блоке</w:t>
      </w:r>
      <w:r w:rsidRPr="00A14CA7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A14CA7">
        <w:rPr>
          <w:rFonts w:ascii="Times New Roman" w:hAnsi="Times New Roman" w:cs="Times New Roman"/>
          <w:spacing w:val="-2"/>
          <w:sz w:val="28"/>
          <w:szCs w:val="28"/>
        </w:rPr>
        <w:t>уроков (если она ставится самостоятельно);</w:t>
      </w:r>
    </w:p>
    <w:p w:rsidR="0072634C" w:rsidRPr="00A14CA7" w:rsidRDefault="0072634C" w:rsidP="0072634C">
      <w:pPr>
        <w:shd w:val="clear" w:color="auto" w:fill="FFFFFF"/>
        <w:tabs>
          <w:tab w:val="left" w:pos="756"/>
        </w:tabs>
        <w:spacing w:line="360" w:lineRule="auto"/>
        <w:ind w:left="756" w:right="14" w:hanging="22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14CA7">
        <w:rPr>
          <w:rFonts w:ascii="Times New Roman" w:hAnsi="Times New Roman" w:cs="Times New Roman"/>
          <w:spacing w:val="-8"/>
          <w:sz w:val="28"/>
          <w:szCs w:val="28"/>
        </w:rPr>
        <w:t>б)</w:t>
      </w:r>
      <w:r w:rsidRPr="00A14CA7">
        <w:rPr>
          <w:rFonts w:ascii="Times New Roman" w:hAnsi="Times New Roman" w:cs="Times New Roman"/>
          <w:sz w:val="28"/>
          <w:szCs w:val="28"/>
        </w:rPr>
        <w:tab/>
      </w:r>
      <w:r w:rsidRPr="00A14CA7">
        <w:rPr>
          <w:rFonts w:ascii="Times New Roman" w:hAnsi="Times New Roman" w:cs="Times New Roman"/>
          <w:spacing w:val="-2"/>
          <w:sz w:val="28"/>
          <w:szCs w:val="28"/>
        </w:rPr>
        <w:t>достижение цели на уроке (на различных уровнях, напри</w:t>
      </w:r>
      <w:r w:rsidRPr="00A14CA7">
        <w:rPr>
          <w:rFonts w:ascii="Times New Roman" w:hAnsi="Times New Roman" w:cs="Times New Roman"/>
          <w:spacing w:val="-2"/>
          <w:sz w:val="28"/>
          <w:szCs w:val="28"/>
        </w:rPr>
        <w:softHyphen/>
        <w:t>мер, на уровне ознакомления и осмысления, на уровне ре</w:t>
      </w:r>
      <w:r w:rsidRPr="00A14CA7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14CA7">
        <w:rPr>
          <w:rFonts w:ascii="Times New Roman" w:hAnsi="Times New Roman" w:cs="Times New Roman"/>
          <w:spacing w:val="-3"/>
          <w:sz w:val="28"/>
          <w:szCs w:val="28"/>
        </w:rPr>
        <w:t xml:space="preserve">продукции и использования на уровне комбинирования и </w:t>
      </w:r>
      <w:r w:rsidRPr="00A14CA7">
        <w:rPr>
          <w:rFonts w:ascii="Times New Roman" w:hAnsi="Times New Roman" w:cs="Times New Roman"/>
          <w:sz w:val="28"/>
          <w:szCs w:val="28"/>
        </w:rPr>
        <w:t>на продуктивном уровне).</w:t>
      </w:r>
    </w:p>
    <w:p w:rsidR="0072634C" w:rsidRPr="00A14CA7" w:rsidRDefault="0072634C" w:rsidP="0072634C">
      <w:pPr>
        <w:shd w:val="clear" w:color="auto" w:fill="FFFFFF"/>
        <w:spacing w:line="360" w:lineRule="auto"/>
        <w:ind w:left="313"/>
        <w:jc w:val="both"/>
        <w:rPr>
          <w:rFonts w:ascii="Times New Roman" w:hAnsi="Times New Roman" w:cs="Times New Roman"/>
          <w:sz w:val="28"/>
          <w:szCs w:val="28"/>
        </w:rPr>
      </w:pPr>
      <w:r w:rsidRPr="00A14CA7">
        <w:rPr>
          <w:rFonts w:ascii="Times New Roman" w:hAnsi="Times New Roman" w:cs="Times New Roman"/>
          <w:spacing w:val="-2"/>
          <w:sz w:val="28"/>
          <w:szCs w:val="28"/>
        </w:rPr>
        <w:t>2) Сопутствующие учебные воспитательные и развивающие цели:</w:t>
      </w:r>
    </w:p>
    <w:p w:rsidR="0072634C" w:rsidRPr="00A14CA7" w:rsidRDefault="0072634C" w:rsidP="0072634C">
      <w:pPr>
        <w:shd w:val="clear" w:color="auto" w:fill="FFFFFF"/>
        <w:spacing w:line="360" w:lineRule="auto"/>
        <w:ind w:left="313"/>
        <w:jc w:val="both"/>
        <w:rPr>
          <w:rFonts w:ascii="Times New Roman" w:hAnsi="Times New Roman" w:cs="Times New Roman"/>
          <w:sz w:val="28"/>
          <w:szCs w:val="28"/>
        </w:rPr>
      </w:pPr>
      <w:r w:rsidRPr="00A14CA7">
        <w:rPr>
          <w:rFonts w:ascii="Times New Roman" w:hAnsi="Times New Roman" w:cs="Times New Roman"/>
          <w:spacing w:val="-9"/>
          <w:sz w:val="28"/>
          <w:szCs w:val="28"/>
        </w:rPr>
        <w:t>а)</w:t>
      </w:r>
      <w:r w:rsidRPr="00A14CA7">
        <w:rPr>
          <w:rFonts w:ascii="Times New Roman" w:hAnsi="Times New Roman" w:cs="Times New Roman"/>
          <w:sz w:val="28"/>
          <w:szCs w:val="28"/>
        </w:rPr>
        <w:tab/>
      </w:r>
      <w:r w:rsidRPr="00A14CA7">
        <w:rPr>
          <w:rFonts w:ascii="Times New Roman" w:hAnsi="Times New Roman" w:cs="Times New Roman"/>
          <w:spacing w:val="-2"/>
          <w:sz w:val="28"/>
          <w:szCs w:val="28"/>
        </w:rPr>
        <w:t>правомерность их постановки;</w:t>
      </w:r>
    </w:p>
    <w:p w:rsidR="0072634C" w:rsidRPr="00A14CA7" w:rsidRDefault="0072634C" w:rsidP="0072634C">
      <w:pPr>
        <w:shd w:val="clear" w:color="auto" w:fill="FFFFFF"/>
        <w:tabs>
          <w:tab w:val="left" w:pos="770"/>
        </w:tabs>
        <w:spacing w:line="360" w:lineRule="auto"/>
        <w:ind w:left="547"/>
        <w:jc w:val="both"/>
        <w:rPr>
          <w:rFonts w:ascii="Times New Roman" w:hAnsi="Times New Roman" w:cs="Times New Roman"/>
          <w:sz w:val="28"/>
          <w:szCs w:val="28"/>
        </w:rPr>
      </w:pPr>
      <w:r w:rsidRPr="00A14CA7">
        <w:rPr>
          <w:rFonts w:ascii="Times New Roman" w:hAnsi="Times New Roman" w:cs="Times New Roman"/>
          <w:spacing w:val="-9"/>
          <w:sz w:val="28"/>
          <w:szCs w:val="28"/>
        </w:rPr>
        <w:t>б)</w:t>
      </w:r>
      <w:r w:rsidRPr="00A14CA7">
        <w:rPr>
          <w:rFonts w:ascii="Times New Roman" w:hAnsi="Times New Roman" w:cs="Times New Roman"/>
          <w:sz w:val="28"/>
          <w:szCs w:val="28"/>
        </w:rPr>
        <w:tab/>
      </w:r>
      <w:r w:rsidRPr="00A14CA7">
        <w:rPr>
          <w:rFonts w:ascii="Times New Roman" w:hAnsi="Times New Roman" w:cs="Times New Roman"/>
          <w:spacing w:val="-1"/>
          <w:sz w:val="28"/>
          <w:szCs w:val="28"/>
        </w:rPr>
        <w:t>соотнесение их с основной целью;</w:t>
      </w:r>
    </w:p>
    <w:p w:rsidR="0072634C" w:rsidRPr="00A14CA7" w:rsidRDefault="0072634C" w:rsidP="0072634C">
      <w:pPr>
        <w:shd w:val="clear" w:color="auto" w:fill="FFFFFF"/>
        <w:tabs>
          <w:tab w:val="left" w:pos="770"/>
        </w:tabs>
        <w:spacing w:line="360" w:lineRule="auto"/>
        <w:ind w:left="547"/>
        <w:jc w:val="both"/>
        <w:rPr>
          <w:rFonts w:ascii="Times New Roman" w:hAnsi="Times New Roman" w:cs="Times New Roman"/>
          <w:sz w:val="28"/>
          <w:szCs w:val="28"/>
        </w:rPr>
      </w:pPr>
      <w:r w:rsidRPr="00A14CA7">
        <w:rPr>
          <w:rFonts w:ascii="Times New Roman" w:hAnsi="Times New Roman" w:cs="Times New Roman"/>
          <w:spacing w:val="-9"/>
          <w:sz w:val="28"/>
          <w:szCs w:val="28"/>
        </w:rPr>
        <w:t>в)</w:t>
      </w:r>
      <w:r w:rsidRPr="00A14CA7">
        <w:rPr>
          <w:rFonts w:ascii="Times New Roman" w:hAnsi="Times New Roman" w:cs="Times New Roman"/>
          <w:sz w:val="28"/>
          <w:szCs w:val="28"/>
        </w:rPr>
        <w:tab/>
      </w:r>
      <w:r w:rsidRPr="00A14CA7">
        <w:rPr>
          <w:rFonts w:ascii="Times New Roman" w:hAnsi="Times New Roman" w:cs="Times New Roman"/>
          <w:spacing w:val="-2"/>
          <w:sz w:val="28"/>
          <w:szCs w:val="28"/>
        </w:rPr>
        <w:t>степень и уровень достижений.</w:t>
      </w:r>
    </w:p>
    <w:p w:rsidR="0072634C" w:rsidRPr="00A14CA7" w:rsidRDefault="0072634C" w:rsidP="0072634C">
      <w:pPr>
        <w:shd w:val="clear" w:color="auto" w:fill="FFFFFF"/>
        <w:tabs>
          <w:tab w:val="left" w:pos="569"/>
        </w:tabs>
        <w:spacing w:before="4" w:line="360" w:lineRule="auto"/>
        <w:ind w:left="328"/>
        <w:jc w:val="both"/>
        <w:rPr>
          <w:rFonts w:ascii="Times New Roman" w:hAnsi="Times New Roman" w:cs="Times New Roman"/>
          <w:sz w:val="28"/>
          <w:szCs w:val="28"/>
        </w:rPr>
      </w:pPr>
      <w:r w:rsidRPr="00A14CA7">
        <w:rPr>
          <w:rFonts w:ascii="Times New Roman" w:hAnsi="Times New Roman" w:cs="Times New Roman"/>
          <w:spacing w:val="-6"/>
          <w:sz w:val="28"/>
          <w:szCs w:val="28"/>
        </w:rPr>
        <w:t>3)</w:t>
      </w:r>
      <w:r w:rsidRPr="00A14CA7">
        <w:rPr>
          <w:rFonts w:ascii="Times New Roman" w:hAnsi="Times New Roman" w:cs="Times New Roman"/>
          <w:sz w:val="28"/>
          <w:szCs w:val="28"/>
        </w:rPr>
        <w:tab/>
      </w:r>
      <w:r w:rsidRPr="00A14CA7">
        <w:rPr>
          <w:rFonts w:ascii="Times New Roman" w:hAnsi="Times New Roman" w:cs="Times New Roman"/>
          <w:spacing w:val="-3"/>
          <w:sz w:val="28"/>
          <w:szCs w:val="28"/>
        </w:rPr>
        <w:t>Методическая логика урока:</w:t>
      </w:r>
    </w:p>
    <w:p w:rsidR="0072634C" w:rsidRPr="00A14CA7" w:rsidRDefault="0072634C" w:rsidP="0072634C">
      <w:pPr>
        <w:shd w:val="clear" w:color="auto" w:fill="FFFFFF"/>
        <w:tabs>
          <w:tab w:val="left" w:pos="778"/>
        </w:tabs>
        <w:spacing w:line="360" w:lineRule="auto"/>
        <w:ind w:left="554"/>
        <w:jc w:val="both"/>
        <w:rPr>
          <w:rFonts w:ascii="Times New Roman" w:hAnsi="Times New Roman" w:cs="Times New Roman"/>
          <w:sz w:val="28"/>
          <w:szCs w:val="28"/>
        </w:rPr>
      </w:pPr>
      <w:r w:rsidRPr="00A14CA7">
        <w:rPr>
          <w:rFonts w:ascii="Times New Roman" w:hAnsi="Times New Roman" w:cs="Times New Roman"/>
          <w:spacing w:val="-11"/>
          <w:sz w:val="28"/>
          <w:szCs w:val="28"/>
        </w:rPr>
        <w:t>а)</w:t>
      </w:r>
      <w:r w:rsidRPr="00A14CA7">
        <w:rPr>
          <w:rFonts w:ascii="Times New Roman" w:hAnsi="Times New Roman" w:cs="Times New Roman"/>
          <w:sz w:val="28"/>
          <w:szCs w:val="28"/>
        </w:rPr>
        <w:tab/>
      </w:r>
      <w:r w:rsidRPr="00A14CA7">
        <w:rPr>
          <w:rFonts w:ascii="Times New Roman" w:hAnsi="Times New Roman" w:cs="Times New Roman"/>
          <w:spacing w:val="-2"/>
          <w:sz w:val="28"/>
          <w:szCs w:val="28"/>
        </w:rPr>
        <w:t>структура урока и ее обоснованность;</w:t>
      </w:r>
    </w:p>
    <w:p w:rsidR="0072634C" w:rsidRPr="00A14CA7" w:rsidRDefault="0072634C" w:rsidP="0072634C">
      <w:pPr>
        <w:shd w:val="clear" w:color="auto" w:fill="FFFFFF"/>
        <w:tabs>
          <w:tab w:val="left" w:pos="778"/>
        </w:tabs>
        <w:spacing w:line="360" w:lineRule="auto"/>
        <w:ind w:left="778" w:right="11" w:hanging="223"/>
        <w:jc w:val="both"/>
        <w:rPr>
          <w:rFonts w:ascii="Times New Roman" w:hAnsi="Times New Roman" w:cs="Times New Roman"/>
          <w:sz w:val="28"/>
          <w:szCs w:val="28"/>
        </w:rPr>
      </w:pPr>
      <w:r w:rsidRPr="00A14CA7">
        <w:rPr>
          <w:rFonts w:ascii="Times New Roman" w:hAnsi="Times New Roman" w:cs="Times New Roman"/>
          <w:spacing w:val="-9"/>
          <w:sz w:val="28"/>
          <w:szCs w:val="28"/>
        </w:rPr>
        <w:t>б)</w:t>
      </w:r>
      <w:r w:rsidRPr="00A14CA7">
        <w:rPr>
          <w:rFonts w:ascii="Times New Roman" w:hAnsi="Times New Roman" w:cs="Times New Roman"/>
          <w:sz w:val="28"/>
          <w:szCs w:val="28"/>
        </w:rPr>
        <w:tab/>
      </w:r>
      <w:r w:rsidRPr="00A14CA7">
        <w:rPr>
          <w:rFonts w:ascii="Times New Roman" w:hAnsi="Times New Roman" w:cs="Times New Roman"/>
          <w:spacing w:val="-3"/>
          <w:sz w:val="28"/>
          <w:szCs w:val="28"/>
        </w:rPr>
        <w:t>хронометрирование урока (его структурные компоненты) и</w:t>
      </w:r>
      <w:r w:rsidRPr="00A14CA7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A14CA7">
        <w:rPr>
          <w:rFonts w:ascii="Times New Roman" w:hAnsi="Times New Roman" w:cs="Times New Roman"/>
          <w:sz w:val="28"/>
          <w:szCs w:val="28"/>
        </w:rPr>
        <w:t>целесообразность распределения времени;</w:t>
      </w:r>
    </w:p>
    <w:p w:rsidR="0072634C" w:rsidRPr="00A14CA7" w:rsidRDefault="0072634C" w:rsidP="0072634C">
      <w:pPr>
        <w:shd w:val="clear" w:color="auto" w:fill="FFFFFF"/>
        <w:tabs>
          <w:tab w:val="left" w:pos="778"/>
        </w:tabs>
        <w:spacing w:line="360" w:lineRule="auto"/>
        <w:ind w:left="554"/>
        <w:jc w:val="both"/>
        <w:rPr>
          <w:rFonts w:ascii="Times New Roman" w:hAnsi="Times New Roman" w:cs="Times New Roman"/>
          <w:sz w:val="28"/>
          <w:szCs w:val="28"/>
        </w:rPr>
      </w:pPr>
      <w:r w:rsidRPr="00A14CA7">
        <w:rPr>
          <w:rFonts w:ascii="Times New Roman" w:hAnsi="Times New Roman" w:cs="Times New Roman"/>
          <w:spacing w:val="-11"/>
          <w:sz w:val="28"/>
          <w:szCs w:val="28"/>
        </w:rPr>
        <w:t>в)</w:t>
      </w:r>
      <w:r w:rsidRPr="00A14CA7">
        <w:rPr>
          <w:rFonts w:ascii="Times New Roman" w:hAnsi="Times New Roman" w:cs="Times New Roman"/>
          <w:sz w:val="28"/>
          <w:szCs w:val="28"/>
        </w:rPr>
        <w:tab/>
      </w:r>
      <w:r w:rsidRPr="00A14CA7">
        <w:rPr>
          <w:rFonts w:ascii="Times New Roman" w:hAnsi="Times New Roman" w:cs="Times New Roman"/>
          <w:spacing w:val="-3"/>
          <w:sz w:val="28"/>
          <w:szCs w:val="28"/>
        </w:rPr>
        <w:t>целесообразность и характер проверки домашнего задания;</w:t>
      </w:r>
    </w:p>
    <w:p w:rsidR="0072634C" w:rsidRPr="00A14CA7" w:rsidRDefault="0072634C" w:rsidP="0072634C">
      <w:pPr>
        <w:shd w:val="clear" w:color="auto" w:fill="FFFFFF"/>
        <w:tabs>
          <w:tab w:val="left" w:pos="785"/>
        </w:tabs>
        <w:spacing w:line="360" w:lineRule="auto"/>
        <w:ind w:left="785" w:hanging="234"/>
        <w:jc w:val="both"/>
        <w:rPr>
          <w:rFonts w:ascii="Times New Roman" w:hAnsi="Times New Roman" w:cs="Times New Roman"/>
          <w:sz w:val="28"/>
          <w:szCs w:val="28"/>
        </w:rPr>
      </w:pPr>
      <w:r w:rsidRPr="00A14CA7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Pr="00A14CA7">
        <w:rPr>
          <w:rFonts w:ascii="Times New Roman" w:hAnsi="Times New Roman" w:cs="Times New Roman"/>
          <w:sz w:val="28"/>
          <w:szCs w:val="28"/>
        </w:rPr>
        <w:tab/>
      </w:r>
      <w:r w:rsidRPr="00A14CA7">
        <w:rPr>
          <w:rFonts w:ascii="Times New Roman" w:hAnsi="Times New Roman" w:cs="Times New Roman"/>
          <w:spacing w:val="-3"/>
          <w:sz w:val="28"/>
          <w:szCs w:val="28"/>
        </w:rPr>
        <w:t>характер постановки цели для учащихся и мотивирование</w:t>
      </w:r>
      <w:r w:rsidRPr="00A14CA7">
        <w:rPr>
          <w:rFonts w:ascii="Times New Roman" w:hAnsi="Times New Roman" w:cs="Times New Roman"/>
          <w:spacing w:val="-3"/>
          <w:sz w:val="28"/>
          <w:szCs w:val="28"/>
        </w:rPr>
        <w:br/>
        <w:t>учащихся (даются учителем или выводятся учащимися, за</w:t>
      </w:r>
      <w:r w:rsidRPr="00A14CA7">
        <w:rPr>
          <w:rFonts w:ascii="Times New Roman" w:hAnsi="Times New Roman" w:cs="Times New Roman"/>
          <w:spacing w:val="-3"/>
          <w:sz w:val="28"/>
          <w:szCs w:val="28"/>
        </w:rPr>
        <w:softHyphen/>
        <w:t>писываются на доске или в тетради для учащихся, осуще</w:t>
      </w:r>
      <w:r w:rsidRPr="00A14CA7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A14CA7">
        <w:rPr>
          <w:rFonts w:ascii="Times New Roman" w:hAnsi="Times New Roman" w:cs="Times New Roman"/>
          <w:spacing w:val="-2"/>
          <w:sz w:val="28"/>
          <w:szCs w:val="28"/>
        </w:rPr>
        <w:t>ствляется ли в ходе урока соотнесение промежуточных ре</w:t>
      </w:r>
      <w:r w:rsidRPr="00A14CA7">
        <w:rPr>
          <w:rFonts w:ascii="Times New Roman" w:hAnsi="Times New Roman" w:cs="Times New Roman"/>
          <w:sz w:val="28"/>
          <w:szCs w:val="28"/>
        </w:rPr>
        <w:t>зультатов с целью);</w:t>
      </w:r>
    </w:p>
    <w:p w:rsidR="0072634C" w:rsidRPr="00A14CA7" w:rsidRDefault="0072634C" w:rsidP="0072634C">
      <w:pPr>
        <w:shd w:val="clear" w:color="auto" w:fill="FFFFFF"/>
        <w:tabs>
          <w:tab w:val="left" w:pos="785"/>
        </w:tabs>
        <w:spacing w:line="360" w:lineRule="auto"/>
        <w:ind w:left="785" w:right="7" w:hanging="234"/>
        <w:jc w:val="both"/>
        <w:rPr>
          <w:rFonts w:ascii="Times New Roman" w:hAnsi="Times New Roman" w:cs="Times New Roman"/>
          <w:sz w:val="28"/>
          <w:szCs w:val="28"/>
        </w:rPr>
      </w:pPr>
      <w:r w:rsidRPr="00A14CA7">
        <w:rPr>
          <w:rFonts w:ascii="Times New Roman" w:hAnsi="Times New Roman" w:cs="Times New Roman"/>
          <w:spacing w:val="-10"/>
          <w:sz w:val="28"/>
          <w:szCs w:val="28"/>
        </w:rPr>
        <w:t>е)</w:t>
      </w:r>
      <w:r w:rsidRPr="00A14CA7">
        <w:rPr>
          <w:rFonts w:ascii="Times New Roman" w:hAnsi="Times New Roman" w:cs="Times New Roman"/>
          <w:sz w:val="28"/>
          <w:szCs w:val="28"/>
        </w:rPr>
        <w:tab/>
      </w:r>
      <w:r w:rsidRPr="00A14CA7">
        <w:rPr>
          <w:rFonts w:ascii="Times New Roman" w:hAnsi="Times New Roman" w:cs="Times New Roman"/>
          <w:spacing w:val="-3"/>
          <w:sz w:val="28"/>
          <w:szCs w:val="28"/>
        </w:rPr>
        <w:t>характер представления нового материала со стороны учи</w:t>
      </w:r>
      <w:r w:rsidRPr="00A14CA7">
        <w:rPr>
          <w:rFonts w:ascii="Times New Roman" w:hAnsi="Times New Roman" w:cs="Times New Roman"/>
          <w:spacing w:val="-3"/>
          <w:sz w:val="28"/>
          <w:szCs w:val="28"/>
        </w:rPr>
        <w:softHyphen/>
        <w:t>теля и характер его восприятия и осмысления учащимися</w:t>
      </w:r>
      <w:r w:rsidRPr="00A14CA7">
        <w:rPr>
          <w:rFonts w:ascii="Times New Roman" w:hAnsi="Times New Roman" w:cs="Times New Roman"/>
          <w:spacing w:val="-3"/>
          <w:sz w:val="28"/>
          <w:szCs w:val="28"/>
        </w:rPr>
        <w:br/>
        <w:t>(исходит ли инициатива от учителя или учеников или яв</w:t>
      </w:r>
      <w:r w:rsidRPr="00A14CA7">
        <w:rPr>
          <w:rFonts w:ascii="Times New Roman" w:hAnsi="Times New Roman" w:cs="Times New Roman"/>
          <w:spacing w:val="-3"/>
          <w:sz w:val="28"/>
          <w:szCs w:val="28"/>
        </w:rPr>
        <w:softHyphen/>
        <w:t>ляется переменной, степень самостоятельности учащихся);</w:t>
      </w:r>
    </w:p>
    <w:p w:rsidR="0072634C" w:rsidRPr="00A14CA7" w:rsidRDefault="0072634C" w:rsidP="0072634C">
      <w:pPr>
        <w:shd w:val="clear" w:color="auto" w:fill="FFFFFF"/>
        <w:tabs>
          <w:tab w:val="left" w:pos="785"/>
        </w:tabs>
        <w:spacing w:before="4" w:line="360" w:lineRule="auto"/>
        <w:ind w:left="551"/>
        <w:jc w:val="both"/>
        <w:rPr>
          <w:rFonts w:ascii="Times New Roman" w:hAnsi="Times New Roman" w:cs="Times New Roman"/>
          <w:sz w:val="28"/>
          <w:szCs w:val="28"/>
        </w:rPr>
      </w:pPr>
      <w:r w:rsidRPr="00A14CA7">
        <w:rPr>
          <w:rFonts w:ascii="Times New Roman" w:hAnsi="Times New Roman" w:cs="Times New Roman"/>
          <w:spacing w:val="-10"/>
          <w:sz w:val="28"/>
          <w:szCs w:val="28"/>
        </w:rPr>
        <w:t>ж)</w:t>
      </w:r>
      <w:r w:rsidRPr="00A14CA7">
        <w:rPr>
          <w:rFonts w:ascii="Times New Roman" w:hAnsi="Times New Roman" w:cs="Times New Roman"/>
          <w:sz w:val="28"/>
          <w:szCs w:val="28"/>
        </w:rPr>
        <w:tab/>
      </w:r>
      <w:r w:rsidRPr="00A14CA7">
        <w:rPr>
          <w:rFonts w:ascii="Times New Roman" w:hAnsi="Times New Roman" w:cs="Times New Roman"/>
          <w:spacing w:val="-2"/>
          <w:sz w:val="28"/>
          <w:szCs w:val="28"/>
        </w:rPr>
        <w:t>развитие навыков и умений;</w:t>
      </w:r>
    </w:p>
    <w:p w:rsidR="0072634C" w:rsidRPr="00A14CA7" w:rsidRDefault="0072634C" w:rsidP="0072634C">
      <w:pPr>
        <w:shd w:val="clear" w:color="auto" w:fill="FFFFFF"/>
        <w:tabs>
          <w:tab w:val="left" w:pos="785"/>
        </w:tabs>
        <w:spacing w:line="360" w:lineRule="auto"/>
        <w:ind w:left="785" w:right="11" w:hanging="234"/>
        <w:jc w:val="both"/>
        <w:rPr>
          <w:rFonts w:ascii="Times New Roman" w:hAnsi="Times New Roman" w:cs="Times New Roman"/>
          <w:sz w:val="28"/>
          <w:szCs w:val="28"/>
        </w:rPr>
      </w:pPr>
      <w:r w:rsidRPr="00A14CA7">
        <w:rPr>
          <w:rFonts w:ascii="Times New Roman" w:hAnsi="Times New Roman" w:cs="Times New Roman"/>
          <w:spacing w:val="-6"/>
          <w:sz w:val="28"/>
          <w:szCs w:val="28"/>
        </w:rPr>
        <w:lastRenderedPageBreak/>
        <w:t>з)</w:t>
      </w:r>
      <w:r w:rsidRPr="00A14CA7">
        <w:rPr>
          <w:rFonts w:ascii="Times New Roman" w:hAnsi="Times New Roman" w:cs="Times New Roman"/>
          <w:sz w:val="28"/>
          <w:szCs w:val="28"/>
        </w:rPr>
        <w:tab/>
      </w:r>
      <w:r w:rsidRPr="00A14CA7">
        <w:rPr>
          <w:rFonts w:ascii="Times New Roman" w:hAnsi="Times New Roman" w:cs="Times New Roman"/>
          <w:spacing w:val="-3"/>
          <w:sz w:val="28"/>
          <w:szCs w:val="28"/>
        </w:rPr>
        <w:t>результативность урока, оценочная деятельность учителя и</w:t>
      </w:r>
      <w:r w:rsidRPr="00A14CA7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A14CA7">
        <w:rPr>
          <w:rFonts w:ascii="Times New Roman" w:hAnsi="Times New Roman" w:cs="Times New Roman"/>
          <w:spacing w:val="-2"/>
          <w:sz w:val="28"/>
          <w:szCs w:val="28"/>
        </w:rPr>
        <w:t>самооценка учащихся, организация домашней работы.</w:t>
      </w:r>
    </w:p>
    <w:p w:rsidR="0072634C" w:rsidRPr="00A14CA7" w:rsidRDefault="0072634C" w:rsidP="0072634C">
      <w:pPr>
        <w:shd w:val="clear" w:color="auto" w:fill="FFFFFF"/>
        <w:tabs>
          <w:tab w:val="left" w:pos="569"/>
        </w:tabs>
        <w:spacing w:line="360" w:lineRule="auto"/>
        <w:ind w:right="4" w:firstLine="328"/>
        <w:jc w:val="both"/>
        <w:rPr>
          <w:rFonts w:ascii="Times New Roman" w:hAnsi="Times New Roman" w:cs="Times New Roman"/>
          <w:sz w:val="28"/>
          <w:szCs w:val="28"/>
        </w:rPr>
      </w:pPr>
      <w:r w:rsidRPr="00A14CA7">
        <w:rPr>
          <w:rFonts w:ascii="Times New Roman" w:hAnsi="Times New Roman" w:cs="Times New Roman"/>
          <w:spacing w:val="-9"/>
          <w:sz w:val="28"/>
          <w:szCs w:val="28"/>
        </w:rPr>
        <w:t>4)</w:t>
      </w:r>
      <w:r w:rsidRPr="00A14CA7">
        <w:rPr>
          <w:rFonts w:ascii="Times New Roman" w:hAnsi="Times New Roman" w:cs="Times New Roman"/>
          <w:sz w:val="28"/>
          <w:szCs w:val="28"/>
        </w:rPr>
        <w:tab/>
      </w:r>
      <w:r w:rsidRPr="00A14CA7">
        <w:rPr>
          <w:rFonts w:ascii="Times New Roman" w:hAnsi="Times New Roman" w:cs="Times New Roman"/>
          <w:spacing w:val="-3"/>
          <w:sz w:val="28"/>
          <w:szCs w:val="28"/>
        </w:rPr>
        <w:t>Использование различных средств обучения: заданий различ</w:t>
      </w:r>
      <w:r w:rsidRPr="00A14CA7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A14CA7">
        <w:rPr>
          <w:rFonts w:ascii="Times New Roman" w:hAnsi="Times New Roman" w:cs="Times New Roman"/>
          <w:spacing w:val="-2"/>
          <w:sz w:val="28"/>
          <w:szCs w:val="28"/>
        </w:rPr>
        <w:t>ного характера, образцов, инструкций, алгоритмов, опор (схем, мо</w:t>
      </w:r>
      <w:r w:rsidRPr="00A14CA7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14CA7">
        <w:rPr>
          <w:rFonts w:ascii="Times New Roman" w:hAnsi="Times New Roman" w:cs="Times New Roman"/>
          <w:spacing w:val="-3"/>
          <w:sz w:val="28"/>
          <w:szCs w:val="28"/>
        </w:rPr>
        <w:t>делей, смысловых содержательных вербальных ориентиров, текстов</w:t>
      </w:r>
      <w:r w:rsidRPr="00A14CA7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A14CA7">
        <w:rPr>
          <w:rFonts w:ascii="Times New Roman" w:hAnsi="Times New Roman" w:cs="Times New Roman"/>
          <w:spacing w:val="-1"/>
          <w:sz w:val="28"/>
          <w:szCs w:val="28"/>
        </w:rPr>
        <w:t>как опор, планов, иллюстративная и прочая наглядность и т. п.);</w:t>
      </w:r>
      <w:r w:rsidRPr="00A14CA7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A14CA7">
        <w:rPr>
          <w:rFonts w:ascii="Times New Roman" w:hAnsi="Times New Roman" w:cs="Times New Roman"/>
          <w:spacing w:val="-3"/>
          <w:sz w:val="28"/>
          <w:szCs w:val="28"/>
        </w:rPr>
        <w:t>ключей для самоконтроля, временных ограничителей, информаци</w:t>
      </w:r>
      <w:r w:rsidRPr="00A14CA7">
        <w:rPr>
          <w:rFonts w:ascii="Times New Roman" w:hAnsi="Times New Roman" w:cs="Times New Roman"/>
          <w:spacing w:val="-3"/>
          <w:sz w:val="28"/>
          <w:szCs w:val="28"/>
        </w:rPr>
        <w:softHyphen/>
        <w:t>онных источников (в том числе использование технических средств</w:t>
      </w:r>
      <w:r w:rsidRPr="00A14CA7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A14CA7">
        <w:rPr>
          <w:rFonts w:ascii="Times New Roman" w:hAnsi="Times New Roman" w:cs="Times New Roman"/>
          <w:spacing w:val="-2"/>
          <w:sz w:val="28"/>
          <w:szCs w:val="28"/>
        </w:rPr>
        <w:t>обучения, доски, карточек, плакатов, опорных сигналов):</w:t>
      </w:r>
    </w:p>
    <w:p w:rsidR="0072634C" w:rsidRPr="00A14CA7" w:rsidRDefault="0072634C" w:rsidP="0072634C">
      <w:pPr>
        <w:shd w:val="clear" w:color="auto" w:fill="FFFFFF"/>
        <w:spacing w:line="360" w:lineRule="auto"/>
        <w:ind w:left="569"/>
        <w:jc w:val="both"/>
        <w:rPr>
          <w:rFonts w:ascii="Times New Roman" w:hAnsi="Times New Roman" w:cs="Times New Roman"/>
          <w:sz w:val="28"/>
          <w:szCs w:val="28"/>
        </w:rPr>
      </w:pPr>
      <w:r w:rsidRPr="00A14CA7">
        <w:rPr>
          <w:rFonts w:ascii="Times New Roman" w:hAnsi="Times New Roman" w:cs="Times New Roman"/>
          <w:spacing w:val="-5"/>
          <w:sz w:val="28"/>
          <w:szCs w:val="28"/>
        </w:rPr>
        <w:t>а) адекватность использованных средств основной цели урока;</w:t>
      </w:r>
    </w:p>
    <w:p w:rsidR="0072634C" w:rsidRPr="00A14CA7" w:rsidRDefault="0072634C" w:rsidP="0072634C">
      <w:pPr>
        <w:shd w:val="clear" w:color="auto" w:fill="FFFFFF"/>
        <w:tabs>
          <w:tab w:val="left" w:pos="778"/>
        </w:tabs>
        <w:spacing w:line="360" w:lineRule="auto"/>
        <w:ind w:left="778" w:right="14" w:hanging="216"/>
        <w:jc w:val="both"/>
        <w:rPr>
          <w:rFonts w:ascii="Times New Roman" w:hAnsi="Times New Roman" w:cs="Times New Roman"/>
          <w:sz w:val="28"/>
          <w:szCs w:val="28"/>
        </w:rPr>
      </w:pPr>
      <w:r w:rsidRPr="00A14CA7">
        <w:rPr>
          <w:rFonts w:ascii="Times New Roman" w:hAnsi="Times New Roman" w:cs="Times New Roman"/>
          <w:spacing w:val="-9"/>
          <w:sz w:val="28"/>
          <w:szCs w:val="28"/>
        </w:rPr>
        <w:t>б)</w:t>
      </w:r>
      <w:r w:rsidRPr="00A14CA7">
        <w:rPr>
          <w:rFonts w:ascii="Times New Roman" w:hAnsi="Times New Roman" w:cs="Times New Roman"/>
          <w:sz w:val="28"/>
          <w:szCs w:val="28"/>
        </w:rPr>
        <w:tab/>
      </w:r>
      <w:r w:rsidRPr="00A14CA7">
        <w:rPr>
          <w:rFonts w:ascii="Times New Roman" w:hAnsi="Times New Roman" w:cs="Times New Roman"/>
          <w:spacing w:val="-4"/>
          <w:sz w:val="28"/>
          <w:szCs w:val="28"/>
        </w:rPr>
        <w:t>правомерность использования средств обучения на данном</w:t>
      </w:r>
      <w:r w:rsidRPr="00A14CA7">
        <w:rPr>
          <w:rFonts w:ascii="Times New Roman" w:hAnsi="Times New Roman" w:cs="Times New Roman"/>
          <w:spacing w:val="-4"/>
          <w:sz w:val="28"/>
          <w:szCs w:val="28"/>
        </w:rPr>
        <w:br/>
        <w:t>этапе урока — на этапе подачи нового материала, на этапе</w:t>
      </w:r>
      <w:r w:rsidRPr="00A14CA7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A14CA7">
        <w:rPr>
          <w:rFonts w:ascii="Times New Roman" w:hAnsi="Times New Roman" w:cs="Times New Roman"/>
          <w:spacing w:val="-5"/>
          <w:sz w:val="28"/>
          <w:szCs w:val="28"/>
        </w:rPr>
        <w:t>усвоения, контроля (перехода к более высокому уровню ов</w:t>
      </w:r>
      <w:r w:rsidRPr="00A14CA7">
        <w:rPr>
          <w:rFonts w:ascii="Times New Roman" w:hAnsi="Times New Roman" w:cs="Times New Roman"/>
          <w:spacing w:val="-5"/>
          <w:sz w:val="28"/>
          <w:szCs w:val="28"/>
        </w:rPr>
        <w:softHyphen/>
        <w:t>ладения и использования материала), на этапе самооценки;</w:t>
      </w:r>
    </w:p>
    <w:p w:rsidR="0072634C" w:rsidRPr="00A14CA7" w:rsidRDefault="0072634C" w:rsidP="0072634C">
      <w:pPr>
        <w:shd w:val="clear" w:color="auto" w:fill="FFFFFF"/>
        <w:tabs>
          <w:tab w:val="left" w:pos="778"/>
        </w:tabs>
        <w:spacing w:line="360" w:lineRule="auto"/>
        <w:ind w:left="778" w:right="7" w:hanging="216"/>
        <w:jc w:val="both"/>
        <w:rPr>
          <w:rFonts w:ascii="Times New Roman" w:hAnsi="Times New Roman" w:cs="Times New Roman"/>
          <w:sz w:val="28"/>
          <w:szCs w:val="28"/>
        </w:rPr>
      </w:pPr>
      <w:r w:rsidRPr="00A14CA7">
        <w:rPr>
          <w:rFonts w:ascii="Times New Roman" w:hAnsi="Times New Roman" w:cs="Times New Roman"/>
          <w:spacing w:val="-11"/>
          <w:sz w:val="28"/>
          <w:szCs w:val="28"/>
        </w:rPr>
        <w:t>в)</w:t>
      </w:r>
      <w:r w:rsidRPr="00A14CA7">
        <w:rPr>
          <w:rFonts w:ascii="Times New Roman" w:hAnsi="Times New Roman" w:cs="Times New Roman"/>
          <w:sz w:val="28"/>
          <w:szCs w:val="28"/>
        </w:rPr>
        <w:tab/>
      </w:r>
      <w:r w:rsidRPr="00A14CA7">
        <w:rPr>
          <w:rFonts w:ascii="Times New Roman" w:hAnsi="Times New Roman" w:cs="Times New Roman"/>
          <w:spacing w:val="-3"/>
          <w:sz w:val="28"/>
          <w:szCs w:val="28"/>
        </w:rPr>
        <w:t>эффективность использования средств обучения в данном</w:t>
      </w:r>
      <w:r w:rsidRPr="00A14CA7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A14CA7">
        <w:rPr>
          <w:rFonts w:ascii="Times New Roman" w:hAnsi="Times New Roman" w:cs="Times New Roman"/>
          <w:sz w:val="28"/>
          <w:szCs w:val="28"/>
        </w:rPr>
        <w:t>классе;</w:t>
      </w:r>
    </w:p>
    <w:p w:rsidR="0072634C" w:rsidRPr="00A14CA7" w:rsidRDefault="0072634C" w:rsidP="0072634C">
      <w:pPr>
        <w:shd w:val="clear" w:color="auto" w:fill="FFFFFF"/>
        <w:tabs>
          <w:tab w:val="left" w:pos="778"/>
        </w:tabs>
        <w:spacing w:line="360" w:lineRule="auto"/>
        <w:ind w:left="562"/>
        <w:jc w:val="both"/>
        <w:rPr>
          <w:rFonts w:ascii="Times New Roman" w:hAnsi="Times New Roman" w:cs="Times New Roman"/>
          <w:sz w:val="28"/>
          <w:szCs w:val="28"/>
        </w:rPr>
      </w:pPr>
      <w:r w:rsidRPr="00A14CA7">
        <w:rPr>
          <w:rFonts w:ascii="Times New Roman" w:hAnsi="Times New Roman" w:cs="Times New Roman"/>
          <w:spacing w:val="-8"/>
          <w:sz w:val="28"/>
          <w:szCs w:val="28"/>
        </w:rPr>
        <w:t>г)</w:t>
      </w:r>
      <w:r w:rsidRPr="00A14CA7">
        <w:rPr>
          <w:rFonts w:ascii="Times New Roman" w:hAnsi="Times New Roman" w:cs="Times New Roman"/>
          <w:sz w:val="28"/>
          <w:szCs w:val="28"/>
        </w:rPr>
        <w:tab/>
      </w:r>
      <w:r w:rsidRPr="00A14CA7">
        <w:rPr>
          <w:rFonts w:ascii="Times New Roman" w:hAnsi="Times New Roman" w:cs="Times New Roman"/>
          <w:spacing w:val="-3"/>
          <w:sz w:val="28"/>
          <w:szCs w:val="28"/>
        </w:rPr>
        <w:t>грамотное использование и сочетание различных средств.</w:t>
      </w:r>
    </w:p>
    <w:p w:rsidR="0072634C" w:rsidRPr="00A14CA7" w:rsidRDefault="0072634C" w:rsidP="0072634C">
      <w:pPr>
        <w:shd w:val="clear" w:color="auto" w:fill="FFFFFF"/>
        <w:tabs>
          <w:tab w:val="left" w:pos="580"/>
        </w:tabs>
        <w:spacing w:line="36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A14CA7">
        <w:rPr>
          <w:rFonts w:ascii="Times New Roman" w:hAnsi="Times New Roman" w:cs="Times New Roman"/>
          <w:spacing w:val="-10"/>
          <w:sz w:val="28"/>
          <w:szCs w:val="28"/>
        </w:rPr>
        <w:t>6)</w:t>
      </w:r>
      <w:r w:rsidRPr="00A14CA7">
        <w:rPr>
          <w:rFonts w:ascii="Times New Roman" w:hAnsi="Times New Roman" w:cs="Times New Roman"/>
          <w:sz w:val="28"/>
          <w:szCs w:val="28"/>
        </w:rPr>
        <w:tab/>
      </w:r>
      <w:r w:rsidRPr="00A14CA7">
        <w:rPr>
          <w:rFonts w:ascii="Times New Roman" w:hAnsi="Times New Roman" w:cs="Times New Roman"/>
          <w:spacing w:val="-3"/>
          <w:sz w:val="28"/>
          <w:szCs w:val="28"/>
        </w:rPr>
        <w:t>Использование различных методических приемов:</w:t>
      </w:r>
    </w:p>
    <w:p w:rsidR="0072634C" w:rsidRPr="00A14CA7" w:rsidRDefault="0072634C" w:rsidP="0072634C">
      <w:pPr>
        <w:shd w:val="clear" w:color="auto" w:fill="FFFFFF"/>
        <w:tabs>
          <w:tab w:val="left" w:pos="792"/>
        </w:tabs>
        <w:spacing w:before="4" w:line="360" w:lineRule="auto"/>
        <w:ind w:left="792" w:right="7" w:hanging="220"/>
        <w:jc w:val="both"/>
        <w:rPr>
          <w:rFonts w:ascii="Times New Roman" w:hAnsi="Times New Roman" w:cs="Times New Roman"/>
          <w:sz w:val="28"/>
          <w:szCs w:val="28"/>
        </w:rPr>
      </w:pPr>
      <w:r w:rsidRPr="00A14CA7">
        <w:rPr>
          <w:rFonts w:ascii="Times New Roman" w:hAnsi="Times New Roman" w:cs="Times New Roman"/>
          <w:spacing w:val="-13"/>
          <w:sz w:val="28"/>
          <w:szCs w:val="28"/>
        </w:rPr>
        <w:t>а)</w:t>
      </w:r>
      <w:r w:rsidRPr="00A14CA7">
        <w:rPr>
          <w:rFonts w:ascii="Times New Roman" w:hAnsi="Times New Roman" w:cs="Times New Roman"/>
          <w:sz w:val="28"/>
          <w:szCs w:val="28"/>
        </w:rPr>
        <w:tab/>
      </w:r>
      <w:r w:rsidRPr="00A14CA7">
        <w:rPr>
          <w:rFonts w:ascii="Times New Roman" w:hAnsi="Times New Roman" w:cs="Times New Roman"/>
          <w:spacing w:val="-4"/>
          <w:sz w:val="28"/>
          <w:szCs w:val="28"/>
        </w:rPr>
        <w:t>адекватность данного приема цели или сопутствующим за</w:t>
      </w:r>
      <w:r w:rsidRPr="00A14CA7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A14CA7">
        <w:rPr>
          <w:rFonts w:ascii="Times New Roman" w:hAnsi="Times New Roman" w:cs="Times New Roman"/>
          <w:sz w:val="28"/>
          <w:szCs w:val="28"/>
        </w:rPr>
        <w:t>дачам;</w:t>
      </w:r>
    </w:p>
    <w:p w:rsidR="0072634C" w:rsidRPr="00A14CA7" w:rsidRDefault="0072634C" w:rsidP="0072634C">
      <w:pPr>
        <w:shd w:val="clear" w:color="auto" w:fill="FFFFFF"/>
        <w:tabs>
          <w:tab w:val="left" w:pos="792"/>
        </w:tabs>
        <w:spacing w:line="360" w:lineRule="auto"/>
        <w:ind w:left="572"/>
        <w:jc w:val="both"/>
        <w:rPr>
          <w:rFonts w:ascii="Times New Roman" w:hAnsi="Times New Roman" w:cs="Times New Roman"/>
          <w:sz w:val="28"/>
          <w:szCs w:val="28"/>
        </w:rPr>
      </w:pPr>
      <w:r w:rsidRPr="00A14CA7">
        <w:rPr>
          <w:rFonts w:ascii="Times New Roman" w:hAnsi="Times New Roman" w:cs="Times New Roman"/>
          <w:spacing w:val="-11"/>
          <w:sz w:val="28"/>
          <w:szCs w:val="28"/>
        </w:rPr>
        <w:t>б)</w:t>
      </w:r>
      <w:r w:rsidRPr="00A14CA7">
        <w:rPr>
          <w:rFonts w:ascii="Times New Roman" w:hAnsi="Times New Roman" w:cs="Times New Roman"/>
          <w:sz w:val="28"/>
          <w:szCs w:val="28"/>
        </w:rPr>
        <w:tab/>
      </w:r>
      <w:r w:rsidRPr="00A14CA7">
        <w:rPr>
          <w:rFonts w:ascii="Times New Roman" w:hAnsi="Times New Roman" w:cs="Times New Roman"/>
          <w:spacing w:val="-3"/>
          <w:sz w:val="28"/>
          <w:szCs w:val="28"/>
        </w:rPr>
        <w:t>обоснованность места использования данного приема;</w:t>
      </w:r>
    </w:p>
    <w:p w:rsidR="0072634C" w:rsidRPr="00A14CA7" w:rsidRDefault="0072634C" w:rsidP="0072634C">
      <w:pPr>
        <w:shd w:val="clear" w:color="auto" w:fill="FFFFFF"/>
        <w:tabs>
          <w:tab w:val="left" w:pos="792"/>
        </w:tabs>
        <w:spacing w:before="4" w:line="360" w:lineRule="auto"/>
        <w:ind w:left="572"/>
        <w:jc w:val="both"/>
        <w:rPr>
          <w:rFonts w:ascii="Times New Roman" w:hAnsi="Times New Roman" w:cs="Times New Roman"/>
          <w:sz w:val="28"/>
          <w:szCs w:val="28"/>
        </w:rPr>
      </w:pPr>
      <w:r w:rsidRPr="00A14CA7">
        <w:rPr>
          <w:rFonts w:ascii="Times New Roman" w:hAnsi="Times New Roman" w:cs="Times New Roman"/>
          <w:spacing w:val="-13"/>
          <w:sz w:val="28"/>
          <w:szCs w:val="28"/>
        </w:rPr>
        <w:t>в)</w:t>
      </w:r>
      <w:r w:rsidRPr="00A14CA7">
        <w:rPr>
          <w:rFonts w:ascii="Times New Roman" w:hAnsi="Times New Roman" w:cs="Times New Roman"/>
          <w:sz w:val="28"/>
          <w:szCs w:val="28"/>
        </w:rPr>
        <w:tab/>
      </w:r>
      <w:r w:rsidRPr="00A14CA7">
        <w:rPr>
          <w:rFonts w:ascii="Times New Roman" w:hAnsi="Times New Roman" w:cs="Times New Roman"/>
          <w:spacing w:val="-3"/>
          <w:sz w:val="28"/>
          <w:szCs w:val="28"/>
        </w:rPr>
        <w:t>эффективность использования приема.</w:t>
      </w:r>
    </w:p>
    <w:p w:rsidR="0072634C" w:rsidRPr="00A14CA7" w:rsidRDefault="0072634C" w:rsidP="0072634C">
      <w:pPr>
        <w:shd w:val="clear" w:color="auto" w:fill="FFFFFF"/>
        <w:tabs>
          <w:tab w:val="left" w:pos="580"/>
        </w:tabs>
        <w:spacing w:line="360" w:lineRule="auto"/>
        <w:ind w:left="18" w:right="4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A14CA7">
        <w:rPr>
          <w:rFonts w:ascii="Times New Roman" w:hAnsi="Times New Roman" w:cs="Times New Roman"/>
          <w:spacing w:val="-6"/>
          <w:sz w:val="28"/>
          <w:szCs w:val="28"/>
        </w:rPr>
        <w:t>6)</w:t>
      </w:r>
      <w:r w:rsidRPr="00A14CA7">
        <w:rPr>
          <w:rFonts w:ascii="Times New Roman" w:hAnsi="Times New Roman" w:cs="Times New Roman"/>
          <w:sz w:val="28"/>
          <w:szCs w:val="28"/>
        </w:rPr>
        <w:tab/>
      </w:r>
      <w:r w:rsidRPr="00A14CA7">
        <w:rPr>
          <w:rFonts w:ascii="Times New Roman" w:hAnsi="Times New Roman" w:cs="Times New Roman"/>
          <w:spacing w:val="-4"/>
          <w:sz w:val="28"/>
          <w:szCs w:val="28"/>
        </w:rPr>
        <w:t>Использование различных организационных форм при обуче</w:t>
      </w:r>
      <w:r w:rsidRPr="00A14CA7">
        <w:rPr>
          <w:rFonts w:ascii="Times New Roman" w:hAnsi="Times New Roman" w:cs="Times New Roman"/>
          <w:spacing w:val="-4"/>
          <w:sz w:val="28"/>
          <w:szCs w:val="28"/>
        </w:rPr>
        <w:softHyphen/>
        <w:t>нии (индивидуальная, групповая, парная, фронтальная формы орга</w:t>
      </w:r>
      <w:r w:rsidRPr="00A14CA7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A14CA7">
        <w:rPr>
          <w:rFonts w:ascii="Times New Roman" w:hAnsi="Times New Roman" w:cs="Times New Roman"/>
          <w:sz w:val="28"/>
          <w:szCs w:val="28"/>
        </w:rPr>
        <w:t>низации работы).</w:t>
      </w:r>
    </w:p>
    <w:p w:rsidR="0072634C" w:rsidRPr="00A14CA7" w:rsidRDefault="0072634C" w:rsidP="0072634C">
      <w:pPr>
        <w:shd w:val="clear" w:color="auto" w:fill="FFFFFF"/>
        <w:tabs>
          <w:tab w:val="left" w:pos="580"/>
        </w:tabs>
        <w:spacing w:line="360" w:lineRule="auto"/>
        <w:ind w:left="18"/>
        <w:jc w:val="both"/>
        <w:rPr>
          <w:rFonts w:ascii="Times New Roman" w:hAnsi="Times New Roman" w:cs="Times New Roman"/>
          <w:sz w:val="28"/>
          <w:szCs w:val="28"/>
        </w:rPr>
      </w:pPr>
      <w:r w:rsidRPr="00A14CA7">
        <w:rPr>
          <w:rFonts w:ascii="Times New Roman" w:hAnsi="Times New Roman" w:cs="Times New Roman"/>
          <w:spacing w:val="-11"/>
          <w:sz w:val="28"/>
          <w:szCs w:val="28"/>
        </w:rPr>
        <w:lastRenderedPageBreak/>
        <w:t>7)</w:t>
      </w:r>
      <w:r w:rsidRPr="00A14CA7">
        <w:rPr>
          <w:rFonts w:ascii="Times New Roman" w:hAnsi="Times New Roman" w:cs="Times New Roman"/>
          <w:sz w:val="28"/>
          <w:szCs w:val="28"/>
        </w:rPr>
        <w:tab/>
      </w:r>
      <w:r w:rsidRPr="00A14CA7">
        <w:rPr>
          <w:rFonts w:ascii="Times New Roman" w:hAnsi="Times New Roman" w:cs="Times New Roman"/>
          <w:spacing w:val="-4"/>
          <w:sz w:val="28"/>
          <w:szCs w:val="28"/>
        </w:rPr>
        <w:t>Содержательная логика урока, его информационная ценность.</w:t>
      </w:r>
      <w:r w:rsidRPr="00A14CA7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A14CA7">
        <w:rPr>
          <w:rFonts w:ascii="Times New Roman" w:hAnsi="Times New Roman" w:cs="Times New Roman"/>
          <w:sz w:val="28"/>
          <w:szCs w:val="28"/>
        </w:rPr>
        <w:t>При оценке конкурсных уроков жюри была использована сле</w:t>
      </w:r>
      <w:r w:rsidRPr="00A14CA7">
        <w:rPr>
          <w:rFonts w:ascii="Times New Roman" w:hAnsi="Times New Roman" w:cs="Times New Roman"/>
          <w:sz w:val="28"/>
          <w:szCs w:val="28"/>
        </w:rPr>
        <w:softHyphen/>
        <w:t>дующая критериальная база:</w:t>
      </w:r>
    </w:p>
    <w:p w:rsidR="0072634C" w:rsidRPr="00A14CA7" w:rsidRDefault="0072634C" w:rsidP="0072634C">
      <w:pPr>
        <w:widowControl w:val="0"/>
        <w:numPr>
          <w:ilvl w:val="0"/>
          <w:numId w:val="3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11" w:after="0" w:line="360" w:lineRule="auto"/>
        <w:ind w:firstLine="335"/>
        <w:jc w:val="both"/>
        <w:rPr>
          <w:rFonts w:ascii="Times New Roman" w:hAnsi="Times New Roman" w:cs="Times New Roman"/>
          <w:sz w:val="28"/>
          <w:szCs w:val="28"/>
        </w:rPr>
      </w:pPr>
      <w:r w:rsidRPr="00A14CA7">
        <w:rPr>
          <w:rFonts w:ascii="Times New Roman" w:hAnsi="Times New Roman" w:cs="Times New Roman"/>
          <w:spacing w:val="-3"/>
          <w:sz w:val="28"/>
          <w:szCs w:val="28"/>
        </w:rPr>
        <w:t>постановка целей: организация постановки цели урока учите</w:t>
      </w:r>
      <w:r w:rsidRPr="00A14CA7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A14CA7">
        <w:rPr>
          <w:rFonts w:ascii="Times New Roman" w:hAnsi="Times New Roman" w:cs="Times New Roman"/>
          <w:sz w:val="28"/>
          <w:szCs w:val="28"/>
        </w:rPr>
        <w:t>лем; определение учащимися целей собственной учебно-</w:t>
      </w:r>
      <w:r w:rsidRPr="00A14CA7">
        <w:rPr>
          <w:rFonts w:ascii="Times New Roman" w:hAnsi="Times New Roman" w:cs="Times New Roman"/>
          <w:spacing w:val="-3"/>
          <w:sz w:val="28"/>
          <w:szCs w:val="28"/>
        </w:rPr>
        <w:t xml:space="preserve">познавательной деятельности; понимание и принятие цели урока </w:t>
      </w:r>
      <w:r w:rsidRPr="00A14CA7">
        <w:rPr>
          <w:rFonts w:ascii="Times New Roman" w:hAnsi="Times New Roman" w:cs="Times New Roman"/>
          <w:sz w:val="28"/>
          <w:szCs w:val="28"/>
        </w:rPr>
        <w:t>учащимися;</w:t>
      </w:r>
    </w:p>
    <w:p w:rsidR="0072634C" w:rsidRPr="00A14CA7" w:rsidRDefault="0072634C" w:rsidP="0072634C">
      <w:pPr>
        <w:widowControl w:val="0"/>
        <w:numPr>
          <w:ilvl w:val="0"/>
          <w:numId w:val="3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14" w:after="0" w:line="360" w:lineRule="auto"/>
        <w:ind w:firstLine="335"/>
        <w:jc w:val="both"/>
        <w:rPr>
          <w:rFonts w:ascii="Times New Roman" w:hAnsi="Times New Roman" w:cs="Times New Roman"/>
          <w:sz w:val="28"/>
          <w:szCs w:val="28"/>
        </w:rPr>
      </w:pPr>
      <w:r w:rsidRPr="00A14CA7">
        <w:rPr>
          <w:rFonts w:ascii="Times New Roman" w:hAnsi="Times New Roman" w:cs="Times New Roman"/>
          <w:spacing w:val="-3"/>
          <w:sz w:val="28"/>
          <w:szCs w:val="28"/>
        </w:rPr>
        <w:t xml:space="preserve">реализация содержания учебного предмета: установление </w:t>
      </w:r>
      <w:r w:rsidRPr="00A14CA7">
        <w:rPr>
          <w:rFonts w:ascii="Times New Roman" w:hAnsi="Times New Roman" w:cs="Times New Roman"/>
          <w:spacing w:val="-1"/>
          <w:sz w:val="28"/>
          <w:szCs w:val="28"/>
        </w:rPr>
        <w:t>внутрипредметных связей, связей содержания образования с лич</w:t>
      </w:r>
      <w:r w:rsidRPr="00A14CA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14CA7">
        <w:rPr>
          <w:rFonts w:ascii="Times New Roman" w:hAnsi="Times New Roman" w:cs="Times New Roman"/>
          <w:spacing w:val="-4"/>
          <w:sz w:val="28"/>
          <w:szCs w:val="28"/>
        </w:rPr>
        <w:t xml:space="preserve">ным опытом и интересами детей, их возрастными особенностями; </w:t>
      </w:r>
      <w:r w:rsidRPr="00A14CA7">
        <w:rPr>
          <w:rFonts w:ascii="Times New Roman" w:hAnsi="Times New Roman" w:cs="Times New Roman"/>
          <w:spacing w:val="-3"/>
          <w:sz w:val="28"/>
          <w:szCs w:val="28"/>
        </w:rPr>
        <w:t>обеспечение практической направленности содержания учебного предмета; обеспечение направленности содержания урока на разви</w:t>
      </w:r>
      <w:r w:rsidRPr="00A14CA7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A14CA7">
        <w:rPr>
          <w:rFonts w:ascii="Times New Roman" w:hAnsi="Times New Roman" w:cs="Times New Roman"/>
          <w:sz w:val="28"/>
          <w:szCs w:val="28"/>
        </w:rPr>
        <w:t>тие личностных качеств учащихся;</w:t>
      </w:r>
    </w:p>
    <w:p w:rsidR="0072634C" w:rsidRPr="00A14CA7" w:rsidRDefault="0072634C" w:rsidP="0072634C">
      <w:pPr>
        <w:widowControl w:val="0"/>
        <w:numPr>
          <w:ilvl w:val="0"/>
          <w:numId w:val="3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7" w:after="0" w:line="360" w:lineRule="auto"/>
        <w:ind w:right="4" w:firstLine="335"/>
        <w:jc w:val="both"/>
        <w:rPr>
          <w:rFonts w:ascii="Times New Roman" w:hAnsi="Times New Roman" w:cs="Times New Roman"/>
          <w:sz w:val="28"/>
          <w:szCs w:val="28"/>
        </w:rPr>
      </w:pPr>
      <w:r w:rsidRPr="00A14CA7">
        <w:rPr>
          <w:rFonts w:ascii="Times New Roman" w:hAnsi="Times New Roman" w:cs="Times New Roman"/>
          <w:spacing w:val="-2"/>
          <w:sz w:val="28"/>
          <w:szCs w:val="28"/>
        </w:rPr>
        <w:t xml:space="preserve">деятельность учителя на уроке: рациональность организации учебно-познавательной деятельности и учебной коммуникации </w:t>
      </w:r>
      <w:r w:rsidRPr="00A14CA7">
        <w:rPr>
          <w:rFonts w:ascii="Times New Roman" w:hAnsi="Times New Roman" w:cs="Times New Roman"/>
          <w:spacing w:val="-3"/>
          <w:sz w:val="28"/>
          <w:szCs w:val="28"/>
        </w:rPr>
        <w:t>учащихся; владение учителем педагогическими техниками речи, диалога, влияния, понимания, обратной связи и др.; реализация контрольно-аналитической, оценочно-коррекционной функций;</w:t>
      </w:r>
    </w:p>
    <w:p w:rsidR="0072634C" w:rsidRPr="00A14CA7" w:rsidRDefault="0072634C" w:rsidP="0072634C">
      <w:pPr>
        <w:widowControl w:val="0"/>
        <w:numPr>
          <w:ilvl w:val="0"/>
          <w:numId w:val="3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14" w:after="0" w:line="360" w:lineRule="auto"/>
        <w:ind w:right="14" w:firstLine="335"/>
        <w:jc w:val="both"/>
        <w:rPr>
          <w:rFonts w:ascii="Times New Roman" w:hAnsi="Times New Roman" w:cs="Times New Roman"/>
          <w:sz w:val="28"/>
          <w:szCs w:val="28"/>
        </w:rPr>
      </w:pPr>
      <w:r w:rsidRPr="00A14CA7">
        <w:rPr>
          <w:rFonts w:ascii="Times New Roman" w:hAnsi="Times New Roman" w:cs="Times New Roman"/>
          <w:spacing w:val="-3"/>
          <w:sz w:val="28"/>
          <w:szCs w:val="28"/>
        </w:rPr>
        <w:t xml:space="preserve">деятельность учащихся по приобретению знаний и освоению </w:t>
      </w:r>
      <w:r w:rsidRPr="00A14CA7">
        <w:rPr>
          <w:rFonts w:ascii="Times New Roman" w:hAnsi="Times New Roman" w:cs="Times New Roman"/>
          <w:spacing w:val="-4"/>
          <w:sz w:val="28"/>
          <w:szCs w:val="28"/>
        </w:rPr>
        <w:t>способов работы с информацией; самостоятельному поиску и при</w:t>
      </w:r>
      <w:r w:rsidRPr="00A14CA7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A14CA7">
        <w:rPr>
          <w:rFonts w:ascii="Times New Roman" w:hAnsi="Times New Roman" w:cs="Times New Roman"/>
          <w:spacing w:val="-3"/>
          <w:sz w:val="28"/>
          <w:szCs w:val="28"/>
        </w:rPr>
        <w:t>нятию решений; взаимодействию с одноклассниками и учителем;</w:t>
      </w:r>
    </w:p>
    <w:p w:rsidR="0072634C" w:rsidRPr="00A14CA7" w:rsidRDefault="0072634C" w:rsidP="0072634C">
      <w:pPr>
        <w:widowControl w:val="0"/>
        <w:numPr>
          <w:ilvl w:val="0"/>
          <w:numId w:val="3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4" w:after="0" w:line="360" w:lineRule="auto"/>
        <w:ind w:right="11" w:firstLine="335"/>
        <w:jc w:val="both"/>
        <w:rPr>
          <w:rFonts w:ascii="Times New Roman" w:hAnsi="Times New Roman" w:cs="Times New Roman"/>
          <w:sz w:val="28"/>
          <w:szCs w:val="28"/>
        </w:rPr>
      </w:pPr>
      <w:r w:rsidRPr="00A14CA7">
        <w:rPr>
          <w:rFonts w:ascii="Times New Roman" w:hAnsi="Times New Roman" w:cs="Times New Roman"/>
          <w:spacing w:val="-3"/>
          <w:sz w:val="28"/>
          <w:szCs w:val="28"/>
        </w:rPr>
        <w:t>использование средств обучения: организация индивидуаль</w:t>
      </w:r>
      <w:r w:rsidRPr="00A14CA7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A14CA7">
        <w:rPr>
          <w:rFonts w:ascii="Times New Roman" w:hAnsi="Times New Roman" w:cs="Times New Roman"/>
          <w:spacing w:val="-1"/>
          <w:sz w:val="28"/>
          <w:szCs w:val="28"/>
        </w:rPr>
        <w:t>ных, групповых и коллективных форм организации учебно-познавательной деятельности учащихся; применение методов обу</w:t>
      </w:r>
      <w:r w:rsidRPr="00A14CA7">
        <w:rPr>
          <w:rFonts w:ascii="Times New Roman" w:hAnsi="Times New Roman" w:cs="Times New Roman"/>
          <w:spacing w:val="-2"/>
          <w:sz w:val="28"/>
          <w:szCs w:val="28"/>
        </w:rPr>
        <w:t>чения и стимулирования учебно-познавательной деятельности уча</w:t>
      </w:r>
      <w:r w:rsidRPr="00A14CA7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щихся; рациональность включения дидактического оснащения в </w:t>
      </w:r>
      <w:r w:rsidRPr="00A14CA7">
        <w:rPr>
          <w:rFonts w:ascii="Times New Roman" w:hAnsi="Times New Roman" w:cs="Times New Roman"/>
          <w:sz w:val="28"/>
          <w:szCs w:val="28"/>
        </w:rPr>
        <w:t>учебный процесс;</w:t>
      </w:r>
    </w:p>
    <w:p w:rsidR="0072634C" w:rsidRPr="00A14CA7" w:rsidRDefault="0072634C" w:rsidP="0072634C">
      <w:pPr>
        <w:shd w:val="clear" w:color="auto" w:fill="FFFFFF"/>
        <w:spacing w:before="18" w:line="360" w:lineRule="auto"/>
        <w:ind w:left="4" w:right="4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A14CA7">
        <w:rPr>
          <w:rFonts w:ascii="Times New Roman" w:hAnsi="Times New Roman" w:cs="Times New Roman"/>
          <w:spacing w:val="-3"/>
          <w:sz w:val="28"/>
          <w:szCs w:val="28"/>
        </w:rPr>
        <w:t xml:space="preserve">• оценка эффективности урока: текущий и итоговый контроль и </w:t>
      </w:r>
      <w:r w:rsidRPr="00A14CA7">
        <w:rPr>
          <w:rFonts w:ascii="Times New Roman" w:hAnsi="Times New Roman" w:cs="Times New Roman"/>
          <w:spacing w:val="-1"/>
          <w:sz w:val="28"/>
          <w:szCs w:val="28"/>
        </w:rPr>
        <w:t>оценка индивидуальной, групповой и коллективной учебно-</w:t>
      </w:r>
      <w:r w:rsidRPr="00A14CA7">
        <w:rPr>
          <w:rFonts w:ascii="Times New Roman" w:hAnsi="Times New Roman" w:cs="Times New Roman"/>
          <w:spacing w:val="-2"/>
          <w:sz w:val="28"/>
          <w:szCs w:val="28"/>
        </w:rPr>
        <w:t>познавательной деятельности учащихся; участие ребят в оценке процесса и результатов учебно-познавательной деятельности; ис</w:t>
      </w:r>
      <w:r w:rsidRPr="00A14CA7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пользование данных оценки </w:t>
      </w:r>
      <w:r w:rsidRPr="00A14CA7">
        <w:rPr>
          <w:rFonts w:ascii="Times New Roman" w:hAnsi="Times New Roman" w:cs="Times New Roman"/>
          <w:spacing w:val="-2"/>
          <w:sz w:val="28"/>
          <w:szCs w:val="28"/>
        </w:rPr>
        <w:lastRenderedPageBreak/>
        <w:t>эффективности урока для постановки перспективных целей, определения содержания и объема домашне</w:t>
      </w:r>
      <w:r w:rsidRPr="00A14CA7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14CA7">
        <w:rPr>
          <w:rFonts w:ascii="Times New Roman" w:hAnsi="Times New Roman" w:cs="Times New Roman"/>
          <w:sz w:val="28"/>
          <w:szCs w:val="28"/>
        </w:rPr>
        <w:t>го задания.</w:t>
      </w:r>
    </w:p>
    <w:p w:rsidR="0072634C" w:rsidRPr="00A14CA7" w:rsidRDefault="0072634C" w:rsidP="0072634C">
      <w:pPr>
        <w:shd w:val="clear" w:color="auto" w:fill="FFFFFF"/>
        <w:spacing w:before="266" w:line="360" w:lineRule="auto"/>
        <w:ind w:left="18"/>
        <w:jc w:val="both"/>
        <w:rPr>
          <w:rFonts w:ascii="Times New Roman" w:hAnsi="Times New Roman" w:cs="Times New Roman"/>
          <w:sz w:val="28"/>
          <w:szCs w:val="28"/>
        </w:rPr>
      </w:pPr>
      <w:r w:rsidRPr="00A14CA7">
        <w:rPr>
          <w:rFonts w:ascii="Times New Roman" w:hAnsi="Times New Roman" w:cs="Times New Roman"/>
          <w:b/>
          <w:bCs/>
          <w:spacing w:val="-5"/>
          <w:sz w:val="28"/>
          <w:szCs w:val="28"/>
        </w:rPr>
        <w:t>Самоанализ урока</w:t>
      </w:r>
    </w:p>
    <w:p w:rsidR="0072634C" w:rsidRPr="00A14CA7" w:rsidRDefault="0072634C" w:rsidP="0072634C">
      <w:pPr>
        <w:shd w:val="clear" w:color="auto" w:fill="FFFFFF"/>
        <w:spacing w:before="122" w:line="360" w:lineRule="auto"/>
        <w:ind w:left="4" w:firstLine="342"/>
        <w:jc w:val="both"/>
        <w:rPr>
          <w:rFonts w:ascii="Times New Roman" w:hAnsi="Times New Roman" w:cs="Times New Roman"/>
          <w:sz w:val="28"/>
          <w:szCs w:val="28"/>
        </w:rPr>
      </w:pPr>
      <w:r w:rsidRPr="00A14CA7">
        <w:rPr>
          <w:rFonts w:ascii="Times New Roman" w:hAnsi="Times New Roman" w:cs="Times New Roman"/>
          <w:sz w:val="28"/>
          <w:szCs w:val="28"/>
        </w:rPr>
        <w:t xml:space="preserve">Основные требования к самоанализу: место урока в системе </w:t>
      </w:r>
      <w:r w:rsidRPr="00A14CA7">
        <w:rPr>
          <w:rFonts w:ascii="Times New Roman" w:hAnsi="Times New Roman" w:cs="Times New Roman"/>
          <w:spacing w:val="-4"/>
          <w:sz w:val="28"/>
          <w:szCs w:val="28"/>
        </w:rPr>
        <w:t xml:space="preserve">уроков по изучаемой теме; обоснование обучающей, развивающей и </w:t>
      </w:r>
      <w:r w:rsidRPr="00A14CA7">
        <w:rPr>
          <w:rFonts w:ascii="Times New Roman" w:hAnsi="Times New Roman" w:cs="Times New Roman"/>
          <w:spacing w:val="-2"/>
          <w:sz w:val="28"/>
          <w:szCs w:val="28"/>
        </w:rPr>
        <w:t>воспитательной целей урока и выполнение намеченного плана уро</w:t>
      </w:r>
      <w:r w:rsidRPr="00A14CA7">
        <w:rPr>
          <w:rFonts w:ascii="Times New Roman" w:hAnsi="Times New Roman" w:cs="Times New Roman"/>
          <w:spacing w:val="-2"/>
          <w:sz w:val="28"/>
          <w:szCs w:val="28"/>
        </w:rPr>
        <w:softHyphen/>
        <w:t>ка; характеристика класса и мотивировка отбора учебного материа</w:t>
      </w:r>
      <w:r w:rsidRPr="00A14CA7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ла для данного урока; психологическая и педагогическая оценка системы учебных заданий и упражнений, выполненных учащимися </w:t>
      </w:r>
      <w:r w:rsidRPr="00A14CA7">
        <w:rPr>
          <w:rFonts w:ascii="Times New Roman" w:hAnsi="Times New Roman" w:cs="Times New Roman"/>
          <w:sz w:val="28"/>
          <w:szCs w:val="28"/>
        </w:rPr>
        <w:t xml:space="preserve">на уроке; оценка развития самостоятельного мышления учащихся </w:t>
      </w:r>
      <w:r w:rsidRPr="00A14CA7">
        <w:rPr>
          <w:rFonts w:ascii="Times New Roman" w:hAnsi="Times New Roman" w:cs="Times New Roman"/>
          <w:spacing w:val="-3"/>
          <w:sz w:val="28"/>
          <w:szCs w:val="28"/>
        </w:rPr>
        <w:t xml:space="preserve">на уроке. Мотивировка выбора методов работы на уроке, оценка </w:t>
      </w:r>
      <w:r w:rsidRPr="00A14CA7">
        <w:rPr>
          <w:rFonts w:ascii="Times New Roman" w:hAnsi="Times New Roman" w:cs="Times New Roman"/>
          <w:sz w:val="28"/>
          <w:szCs w:val="28"/>
        </w:rPr>
        <w:t>соответствия данных методов целям и содержанию урока, вы</w:t>
      </w:r>
      <w:r w:rsidRPr="00A14CA7">
        <w:rPr>
          <w:rFonts w:ascii="Times New Roman" w:hAnsi="Times New Roman" w:cs="Times New Roman"/>
          <w:sz w:val="28"/>
          <w:szCs w:val="28"/>
        </w:rPr>
        <w:softHyphen/>
      </w:r>
      <w:r w:rsidRPr="00A14CA7">
        <w:rPr>
          <w:rFonts w:ascii="Times New Roman" w:hAnsi="Times New Roman" w:cs="Times New Roman"/>
          <w:spacing w:val="-3"/>
          <w:sz w:val="28"/>
          <w:szCs w:val="28"/>
        </w:rPr>
        <w:t>полнению поставленных обучающих, развивающих и воспитатель</w:t>
      </w:r>
      <w:r w:rsidRPr="00A14CA7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A14CA7">
        <w:rPr>
          <w:rFonts w:ascii="Times New Roman" w:hAnsi="Times New Roman" w:cs="Times New Roman"/>
          <w:spacing w:val="-2"/>
          <w:sz w:val="28"/>
          <w:szCs w:val="28"/>
        </w:rPr>
        <w:t xml:space="preserve">ных целей, удовлетворенность или неудовлетворенность учителя </w:t>
      </w:r>
      <w:r w:rsidRPr="00A14CA7">
        <w:rPr>
          <w:rFonts w:ascii="Times New Roman" w:hAnsi="Times New Roman" w:cs="Times New Roman"/>
          <w:spacing w:val="-3"/>
          <w:sz w:val="28"/>
          <w:szCs w:val="28"/>
        </w:rPr>
        <w:t xml:space="preserve">уроком (его отдельными частями): меры, намечаемые учителем по </w:t>
      </w:r>
      <w:r w:rsidRPr="00A14CA7">
        <w:rPr>
          <w:rFonts w:ascii="Times New Roman" w:hAnsi="Times New Roman" w:cs="Times New Roman"/>
          <w:spacing w:val="-2"/>
          <w:sz w:val="28"/>
          <w:szCs w:val="28"/>
        </w:rPr>
        <w:t>устранению отмеченных недостатков, оценка и обоснование до</w:t>
      </w:r>
      <w:r w:rsidRPr="00A14CA7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14CA7">
        <w:rPr>
          <w:rFonts w:ascii="Times New Roman" w:hAnsi="Times New Roman" w:cs="Times New Roman"/>
          <w:sz w:val="28"/>
          <w:szCs w:val="28"/>
        </w:rPr>
        <w:t>стигнутых на уроке результатов.</w:t>
      </w:r>
    </w:p>
    <w:p w:rsidR="0072634C" w:rsidRPr="00A14CA7" w:rsidRDefault="0072634C" w:rsidP="0072634C">
      <w:pPr>
        <w:shd w:val="clear" w:color="auto" w:fill="FFFFFF"/>
        <w:spacing w:before="122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DE0" w:rsidRPr="00A14CA7" w:rsidRDefault="00270DE0">
      <w:pPr>
        <w:rPr>
          <w:rFonts w:ascii="Times New Roman" w:hAnsi="Times New Roman" w:cs="Times New Roman"/>
          <w:sz w:val="28"/>
          <w:szCs w:val="28"/>
        </w:rPr>
      </w:pPr>
    </w:p>
    <w:sectPr w:rsidR="00270DE0" w:rsidRPr="00A14CA7" w:rsidSect="0027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10B8C4"/>
    <w:lvl w:ilvl="0">
      <w:numFmt w:val="bullet"/>
      <w:lvlText w:val="*"/>
      <w:lvlJc w:val="left"/>
    </w:lvl>
  </w:abstractNum>
  <w:abstractNum w:abstractNumId="1">
    <w:nsid w:val="139020AF"/>
    <w:multiLevelType w:val="singleLevel"/>
    <w:tmpl w:val="20B4022E"/>
    <w:lvl w:ilvl="0">
      <w:start w:val="3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2">
    <w:nsid w:val="5612343B"/>
    <w:multiLevelType w:val="singleLevel"/>
    <w:tmpl w:val="E1FE797E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">
    <w:nsid w:val="5AC04DD9"/>
    <w:multiLevelType w:val="hybridMultilevel"/>
    <w:tmpl w:val="1C88EE46"/>
    <w:lvl w:ilvl="0" w:tplc="A98AB65A">
      <w:start w:val="1"/>
      <w:numFmt w:val="decimal"/>
      <w:lvlText w:val="%1."/>
      <w:lvlJc w:val="left"/>
      <w:pPr>
        <w:ind w:left="73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3641"/>
    <w:rsid w:val="00270DE0"/>
    <w:rsid w:val="00592EC3"/>
    <w:rsid w:val="00663641"/>
    <w:rsid w:val="0072634C"/>
    <w:rsid w:val="00A14CA7"/>
    <w:rsid w:val="00D3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3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2061</Words>
  <Characters>11750</Characters>
  <Application>Microsoft Office Word</Application>
  <DocSecurity>0</DocSecurity>
  <Lines>97</Lines>
  <Paragraphs>27</Paragraphs>
  <ScaleCrop>false</ScaleCrop>
  <Company/>
  <LinksUpToDate>false</LinksUpToDate>
  <CharactersWithSpaces>13784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dcterms:created xsi:type="dcterms:W3CDTF">2015-04-06T06:51:00Z</dcterms:created>
  <dcterms:modified xsi:type="dcterms:W3CDTF">2015-04-10T05:21:00Z</dcterms:modified>
</cp:coreProperties>
</file>