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32" w:rsidRDefault="00523C32" w:rsidP="00A65F63">
      <w:pPr>
        <w:ind w:left="142" w:right="-1"/>
        <w:jc w:val="both"/>
        <w:rPr>
          <w:rFonts w:ascii="Times New Roman" w:hAnsi="Times New Roman"/>
          <w:b/>
          <w:sz w:val="28"/>
          <w:szCs w:val="28"/>
        </w:rPr>
      </w:pPr>
    </w:p>
    <w:p w:rsidR="00EA3ACE" w:rsidRPr="00523C32" w:rsidRDefault="00EA3ACE" w:rsidP="00A65F63">
      <w:pPr>
        <w:ind w:left="142" w:right="-1"/>
        <w:jc w:val="center"/>
        <w:rPr>
          <w:rFonts w:ascii="Times New Roman" w:hAnsi="Times New Roman"/>
          <w:b/>
          <w:sz w:val="28"/>
          <w:szCs w:val="28"/>
        </w:rPr>
      </w:pPr>
      <w:r w:rsidRPr="005F096A">
        <w:rPr>
          <w:rFonts w:ascii="Times New Roman" w:hAnsi="Times New Roman"/>
          <w:b/>
          <w:sz w:val="52"/>
          <w:szCs w:val="52"/>
        </w:rPr>
        <w:t>Игы развивающие речевое дыхание</w:t>
      </w:r>
    </w:p>
    <w:p w:rsidR="00EA3ACE"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Хорошо поставленное речевое дыхание обеспечивает правильное произношение звуков, слов и фраз.</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Для того чтобы научиться выговаривать многие звуки ( «С», «З». «Ш». «Ж», «Р» )ребенок должен делать достаточно сильный выдох через рот.</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Взрослый обращает особое внимание на то, чтобы у малыша слитно звучали гласные в звукоподражаниях(Ау. Уа, Иа, и т.д.) , он должен произносить на одном выдохе, плавно переходя от одного к другому. Это поможет сделать речь ребенка более ясной и выразительной, научит его плавно произносить звуки и слова.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Здесь приведены упражнения, в которых ребенку в игровой форме предлагают подуть на предмет</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(ветку, лист бумаги, кораблик). Такие игры помогут ребенку достичь плавного выдоха и быстрее освоить «трудные» звуки, развить речевое дыхание.  Эти упражнения полезны при нарушении плавности и темпа речи.</w:t>
      </w: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Чей одуванчик улетит дальше</w:t>
      </w:r>
      <w:r>
        <w:rPr>
          <w:rFonts w:ascii="Times New Roman" w:hAnsi="Times New Roman"/>
          <w:b/>
          <w:sz w:val="28"/>
          <w:szCs w:val="28"/>
        </w:rPr>
        <w:t>.</w:t>
      </w: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Цель</w:t>
      </w:r>
      <w:r w:rsidRPr="005F096A">
        <w:rPr>
          <w:rFonts w:ascii="Times New Roman" w:hAnsi="Times New Roman"/>
          <w:sz w:val="28"/>
          <w:szCs w:val="28"/>
        </w:rPr>
        <w:t>: Развитие у ребенка умения длительно и плавно выдыхать воздух через рот, активизация мышц губ.</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Ход игры  </w:t>
      </w:r>
      <w:r w:rsidRPr="005F096A">
        <w:rPr>
          <w:rFonts w:ascii="Times New Roman" w:hAnsi="Times New Roman"/>
          <w:sz w:val="28"/>
          <w:szCs w:val="28"/>
        </w:rPr>
        <w:t>Занятия проводятся на воздухе: в саду, у пруда. где есть  одуванчики. Взрослый предлагает ребенку сорвать  отцветший одуванчик и подуть на него так, чтобы слетели все пушинки. Ребенок может сделать это, дунув на цветок  3-4 раза.</w:t>
      </w: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Водичка</w:t>
      </w:r>
      <w:r>
        <w:rPr>
          <w:rFonts w:ascii="Times New Roman" w:hAnsi="Times New Roman"/>
          <w:b/>
          <w:sz w:val="28"/>
          <w:szCs w:val="28"/>
        </w:rPr>
        <w:t>.</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Цель: </w:t>
      </w:r>
      <w:r w:rsidRPr="005F096A">
        <w:rPr>
          <w:rFonts w:ascii="Times New Roman" w:hAnsi="Times New Roman"/>
          <w:sz w:val="28"/>
          <w:szCs w:val="28"/>
        </w:rPr>
        <w:t>Развитие речевого дыхания ( произнесение звука на одном выдохе, протяжно ), формирование правильного произношения  звука «С».</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Материал: </w:t>
      </w:r>
      <w:r w:rsidRPr="005F096A">
        <w:rPr>
          <w:rFonts w:ascii="Times New Roman" w:hAnsi="Times New Roman"/>
          <w:sz w:val="28"/>
          <w:szCs w:val="28"/>
        </w:rPr>
        <w:t xml:space="preserve"> Кран с водой. Картинка с изображением умывающихся  детей.</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Ход игры:</w:t>
      </w:r>
      <w:r w:rsidRPr="005F096A">
        <w:rPr>
          <w:rFonts w:ascii="Times New Roman" w:hAnsi="Times New Roman"/>
          <w:sz w:val="28"/>
          <w:szCs w:val="28"/>
        </w:rPr>
        <w:t xml:space="preserve"> Взрослый открывает кран с водой и обращает внимание ребенка на то. Как  «поет»</w:t>
      </w:r>
      <w:r w:rsidRPr="005F096A">
        <w:rPr>
          <w:rFonts w:ascii="Times New Roman" w:hAnsi="Times New Roman"/>
          <w:b/>
          <w:sz w:val="28"/>
          <w:szCs w:val="28"/>
        </w:rPr>
        <w:t xml:space="preserve">  </w:t>
      </w:r>
      <w:r w:rsidRPr="005F096A">
        <w:rPr>
          <w:rFonts w:ascii="Times New Roman" w:hAnsi="Times New Roman"/>
          <w:sz w:val="28"/>
          <w:szCs w:val="28"/>
        </w:rPr>
        <w:t>текущая из крана вода ( «С-с-с»). Затем показывает картинку с изображением умывающихся детей и читает потешку:</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Водичка, Водичка.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Умой мое личико,</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Чтобы глазки блестели.</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Чтобы щечки краснели,</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Чтоб смеялся роток,</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Чтоб кусался зубок!</w:t>
      </w:r>
    </w:p>
    <w:p w:rsidR="00EA3ACE" w:rsidRDefault="00EA3ACE" w:rsidP="00A65F63">
      <w:pPr>
        <w:ind w:left="142" w:right="-1"/>
        <w:jc w:val="both"/>
        <w:rPr>
          <w:rFonts w:ascii="Times New Roman" w:hAnsi="Times New Roman"/>
          <w:sz w:val="28"/>
          <w:szCs w:val="28"/>
        </w:rPr>
      </w:pPr>
      <w:r w:rsidRPr="005F096A">
        <w:rPr>
          <w:rFonts w:ascii="Times New Roman" w:hAnsi="Times New Roman"/>
          <w:sz w:val="28"/>
          <w:szCs w:val="28"/>
        </w:rPr>
        <w:t>Взрослый вместе с ребенком повторяет потешку 3-4 раза и в заключении игры предлагает ребенку «спеть» песенку водички. Ребенок  поет «длинную песенку».  -  произносит  звук «С» протяжно.</w:t>
      </w:r>
    </w:p>
    <w:p w:rsidR="00523C32" w:rsidRDefault="00523C32" w:rsidP="00A65F63">
      <w:pPr>
        <w:ind w:left="142" w:right="-1"/>
        <w:jc w:val="both"/>
        <w:rPr>
          <w:rFonts w:ascii="Times New Roman" w:hAnsi="Times New Roman"/>
          <w:sz w:val="28"/>
          <w:szCs w:val="28"/>
        </w:rPr>
      </w:pPr>
    </w:p>
    <w:p w:rsidR="00523C32" w:rsidRDefault="00523C32" w:rsidP="00A65F63">
      <w:pPr>
        <w:ind w:left="142" w:right="-1"/>
        <w:jc w:val="both"/>
        <w:rPr>
          <w:rFonts w:ascii="Times New Roman" w:hAnsi="Times New Roman"/>
          <w:sz w:val="28"/>
          <w:szCs w:val="28"/>
        </w:rPr>
      </w:pPr>
    </w:p>
    <w:p w:rsidR="00EA3ACE" w:rsidRDefault="00EA3ACE" w:rsidP="00A65F63">
      <w:pPr>
        <w:ind w:left="142" w:right="-1"/>
        <w:jc w:val="both"/>
        <w:rPr>
          <w:rFonts w:ascii="Times New Roman" w:hAnsi="Times New Roman"/>
          <w:sz w:val="28"/>
          <w:szCs w:val="28"/>
        </w:rPr>
      </w:pP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Пузырь</w:t>
      </w:r>
      <w:r>
        <w:rPr>
          <w:rFonts w:ascii="Times New Roman" w:hAnsi="Times New Roman"/>
          <w:b/>
          <w:sz w:val="28"/>
          <w:szCs w:val="28"/>
        </w:rPr>
        <w:t>.</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Цель: </w:t>
      </w:r>
      <w:r w:rsidRPr="005F096A">
        <w:rPr>
          <w:rFonts w:ascii="Times New Roman" w:hAnsi="Times New Roman"/>
          <w:sz w:val="28"/>
          <w:szCs w:val="28"/>
        </w:rPr>
        <w:t>Развитие речевого дыхания и звукового аппарата.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Ход игры: </w:t>
      </w:r>
      <w:r w:rsidRPr="005F096A">
        <w:rPr>
          <w:rFonts w:ascii="Times New Roman" w:hAnsi="Times New Roman"/>
          <w:sz w:val="28"/>
          <w:szCs w:val="28"/>
        </w:rPr>
        <w:t xml:space="preserve"> Играют несколько человек. Они становятся тесным кругом и  «надувают пузырь», наклонив голову вниз, дуют в кулачки, составленные «трубочкой», (один  на один).</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При каждом надувании все делают шаг назад, выпрямляются и произносят «ф-ф-ф», выдувая воздух в свою «трубочку».  Так  повторить  3-4  раза.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Затем дети берутся за руки и двигаются назад, расширяя круг и говоря:</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«Раздувайся пузырь, раздувайся большой,</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Оставайся такой, да не лопайся!»</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Образуется большой  растянутый круг. </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ведущий дотрагивается до соединения рук и говорит: «Воздух, выходи!». Все дети сбегаются к центру  произнося звук «т-с-с-с-с», изображая выходящий из пузыря  воздух. Затем игра возобновляется.</w:t>
      </w: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Снежинки</w:t>
      </w:r>
      <w:r>
        <w:rPr>
          <w:rFonts w:ascii="Times New Roman" w:hAnsi="Times New Roman"/>
          <w:b/>
          <w:sz w:val="28"/>
          <w:szCs w:val="28"/>
        </w:rPr>
        <w:t>.</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Цель: </w:t>
      </w:r>
      <w:r w:rsidRPr="005F096A">
        <w:rPr>
          <w:rFonts w:ascii="Times New Roman" w:hAnsi="Times New Roman"/>
          <w:sz w:val="28"/>
          <w:szCs w:val="28"/>
        </w:rPr>
        <w:t>Развитие речевого дыхания, формирование умения делать плавный и длительный выдох.</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Материал :</w:t>
      </w:r>
      <w:r w:rsidRPr="005F096A">
        <w:rPr>
          <w:rFonts w:ascii="Times New Roman" w:hAnsi="Times New Roman"/>
          <w:sz w:val="28"/>
          <w:szCs w:val="28"/>
        </w:rPr>
        <w:t xml:space="preserve">  Несколько рыхлых кусочков ваты.</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Ход игры: </w:t>
      </w:r>
      <w:r w:rsidRPr="005F096A">
        <w:rPr>
          <w:rFonts w:ascii="Times New Roman" w:hAnsi="Times New Roman"/>
          <w:sz w:val="28"/>
          <w:szCs w:val="28"/>
        </w:rPr>
        <w:t xml:space="preserve"> Взрослый  показывает кусочек ваты и говорит: «На улице сегодня чудесная погода. Снежок падает! Маша оделась и пошла гулять.  Большая и красивая снежинка опустилась на Машину варежку.  Маша подула на нее ( дуем на кусочек ваты), и снежинка полетела.  А ты хочешь  подуть  на  снежинку?»</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Взрослый дает ребенку небольшие рыхлые кусочки ваты и показывает.  Как  надо  дуть.  Упражнение  выполняется  2 – 3  раза.</w:t>
      </w: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Ветерок</w:t>
      </w:r>
      <w:r>
        <w:rPr>
          <w:rFonts w:ascii="Times New Roman" w:hAnsi="Times New Roman"/>
          <w:b/>
          <w:sz w:val="28"/>
          <w:szCs w:val="28"/>
        </w:rPr>
        <w:t>.</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Цель : </w:t>
      </w:r>
      <w:r w:rsidRPr="005F096A">
        <w:rPr>
          <w:rFonts w:ascii="Times New Roman" w:hAnsi="Times New Roman"/>
          <w:sz w:val="28"/>
          <w:szCs w:val="28"/>
        </w:rPr>
        <w:t xml:space="preserve"> Развитие речевого  дыхания,  а  также  закрепление  у  ребенка  понятия  об  основных цветах.</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Материал :</w:t>
      </w:r>
      <w:r w:rsidRPr="005F096A">
        <w:rPr>
          <w:rFonts w:ascii="Times New Roman" w:hAnsi="Times New Roman"/>
          <w:sz w:val="28"/>
          <w:szCs w:val="28"/>
        </w:rPr>
        <w:t xml:space="preserve">  Три  бумажных  султанчика,  красного,  желтого и  зеленого цвета. ( К палочкам  длиной  10 – 20 см.  приклеить.  или  привязать   6 – 7  полосок  тонкой  цветной  бумаги. </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Длина полоски  4 – 5 см.,  ширина  1 см.).</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Ход  игры:</w:t>
      </w:r>
      <w:r w:rsidRPr="005F096A">
        <w:rPr>
          <w:rFonts w:ascii="Times New Roman" w:hAnsi="Times New Roman"/>
          <w:sz w:val="28"/>
          <w:szCs w:val="28"/>
        </w:rPr>
        <w:t xml:space="preserve">  Взрослый  объясняет ребенку, что  султанчики – это  деревья,  и задает  вопросы,  на которые  малыш  отвечает:</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Какого цвета  листья на дереве?</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Зеленого</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А на этом дереве какие листочки?</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Желтые.</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На третьем дереве, какого цвета листочки?</w:t>
      </w:r>
    </w:p>
    <w:p w:rsidR="00EA3ACE" w:rsidRPr="005F096A" w:rsidRDefault="00EA3ACE" w:rsidP="00A65F63">
      <w:pPr>
        <w:ind w:left="142" w:right="-1"/>
        <w:jc w:val="both"/>
        <w:rPr>
          <w:rFonts w:ascii="Times New Roman" w:hAnsi="Times New Roman"/>
          <w:sz w:val="28"/>
          <w:szCs w:val="28"/>
        </w:rPr>
      </w:pPr>
      <w:r w:rsidRPr="00EA3ACE">
        <w:rPr>
          <w:rFonts w:ascii="Times New Roman" w:hAnsi="Times New Roman"/>
          <w:sz w:val="28"/>
          <w:szCs w:val="28"/>
        </w:rPr>
        <w:t xml:space="preserve">- </w:t>
      </w:r>
      <w:r w:rsidRPr="005F096A">
        <w:rPr>
          <w:rFonts w:ascii="Times New Roman" w:hAnsi="Times New Roman"/>
          <w:sz w:val="28"/>
          <w:szCs w:val="28"/>
        </w:rPr>
        <w:t>Красные.</w:t>
      </w:r>
    </w:p>
    <w:p w:rsidR="00523C32" w:rsidRDefault="00EA3ACE" w:rsidP="00A65F63">
      <w:pPr>
        <w:ind w:left="142" w:right="-1"/>
        <w:jc w:val="both"/>
        <w:rPr>
          <w:rFonts w:ascii="Times New Roman" w:hAnsi="Times New Roman"/>
          <w:sz w:val="28"/>
          <w:szCs w:val="28"/>
        </w:rPr>
      </w:pPr>
      <w:r w:rsidRPr="005F096A">
        <w:rPr>
          <w:rFonts w:ascii="Times New Roman" w:hAnsi="Times New Roman"/>
          <w:sz w:val="28"/>
          <w:szCs w:val="28"/>
        </w:rPr>
        <w:t>Взрослый дует на «листочки». Показывая ребенку. Как они шелестят, и предлагает ему подуть на султанчики.  Еще раз</w:t>
      </w:r>
      <w:r w:rsidR="00A65F63">
        <w:rPr>
          <w:rFonts w:ascii="Times New Roman" w:hAnsi="Times New Roman"/>
          <w:sz w:val="28"/>
          <w:szCs w:val="28"/>
        </w:rPr>
        <w:t xml:space="preserve"> повторяет вопрос. Какого цвета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lastRenderedPageBreak/>
        <w:t xml:space="preserve">каждый султанчик, и проверяет, правильно ли ребенок держит султанчик перед собой. (Расстояние, от «листочков» до губ ребенка,  должно быть </w:t>
      </w:r>
      <w:r w:rsidR="00523C32">
        <w:rPr>
          <w:rFonts w:ascii="Times New Roman" w:hAnsi="Times New Roman"/>
          <w:sz w:val="28"/>
          <w:szCs w:val="28"/>
        </w:rPr>
        <w:t>от 8 до 10 см</w:t>
      </w:r>
      <w:r w:rsidRPr="005F096A">
        <w:rPr>
          <w:rFonts w:ascii="Times New Roman" w:hAnsi="Times New Roman"/>
          <w:sz w:val="28"/>
          <w:szCs w:val="28"/>
        </w:rPr>
        <w:t xml:space="preserve">. </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Ребенок  дует на султанчики, отдыхает и дует снова. Затем взрослый предлагает посмотреть и послушать, как шелестят «на деревьях» красные, желтые и зеленые листочки. При этом он следит, чтобы ребенок выдыхал воздух только через рот, дул долго (больше секунды). Не добирал воздуха, плавно выдыхал, не поднимая плеч.  Если ребенок выдыхает слабо, игру повторяют еще раз.</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В конце занятий взрослый и ребенок одновременно дуют на листочки, и взрослый еще раз спрашивает, какого цвета листочки «на деревьях».</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Затем султанчики убирают и читают  потешку:</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Мотылек – витилек,</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Принеси нам ветерок!</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Вей, вей, ветерок.</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Натяни парусок!</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Паровоз</w:t>
      </w:r>
      <w:r>
        <w:rPr>
          <w:rFonts w:ascii="Times New Roman" w:hAnsi="Times New Roman"/>
          <w:b/>
          <w:sz w:val="28"/>
          <w:szCs w:val="28"/>
        </w:rPr>
        <w:t>.</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Цель:</w:t>
      </w:r>
      <w:r w:rsidRPr="005F096A">
        <w:rPr>
          <w:rFonts w:ascii="Times New Roman" w:hAnsi="Times New Roman"/>
          <w:sz w:val="28"/>
          <w:szCs w:val="28"/>
        </w:rPr>
        <w:t xml:space="preserve">  Развитие  речевого дыхания.</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Материал :</w:t>
      </w:r>
      <w:r w:rsidRPr="005F096A">
        <w:rPr>
          <w:rFonts w:ascii="Times New Roman" w:hAnsi="Times New Roman"/>
          <w:sz w:val="28"/>
          <w:szCs w:val="28"/>
        </w:rPr>
        <w:t xml:space="preserve"> Игрушечный паровозик или картинка с изображением паровоза.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Ход игры:</w:t>
      </w:r>
      <w:r w:rsidRPr="005F096A">
        <w:rPr>
          <w:rFonts w:ascii="Times New Roman" w:hAnsi="Times New Roman"/>
          <w:sz w:val="28"/>
          <w:szCs w:val="28"/>
        </w:rPr>
        <w:t xml:space="preserve">  Взрослый показывает ребенку паровозик или картинку. Напоминает. Как паровозик гудит  (протяжно произносит звук «У»), и предлагает так же протяжно и громко повторить этот звук.</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Взрослый следит за тем, чтобы при воспроизведении звука «У»  ребенок складывал губы «трубочкой».  В конце игры ребенок и взрослый идут по комнате «паровозиком», и  ребенок громко подражает гудку паровоза.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Взрослый читает стихотворение:</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Загудел паровоз</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И вагончики повез.</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Чох – чох. Чу – чууу!</w:t>
      </w:r>
    </w:p>
    <w:p w:rsidR="00EA3ACE"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Я далеко укачу – ууу!</w:t>
      </w:r>
    </w:p>
    <w:p w:rsidR="00EA3ACE" w:rsidRPr="005F096A" w:rsidRDefault="00EA3ACE" w:rsidP="00A65F63">
      <w:pPr>
        <w:ind w:left="142" w:right="-1"/>
        <w:jc w:val="both"/>
        <w:rPr>
          <w:rFonts w:ascii="Times New Roman" w:hAnsi="Times New Roman"/>
          <w:sz w:val="28"/>
          <w:szCs w:val="28"/>
        </w:rPr>
      </w:pPr>
    </w:p>
    <w:p w:rsidR="00EA3ACE"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Осенние листья</w:t>
      </w:r>
      <w:r>
        <w:rPr>
          <w:rFonts w:ascii="Times New Roman" w:hAnsi="Times New Roman"/>
          <w:b/>
          <w:sz w:val="28"/>
          <w:szCs w:val="28"/>
        </w:rPr>
        <w:t>.</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Цель: </w:t>
      </w:r>
      <w:r w:rsidRPr="005F096A">
        <w:rPr>
          <w:rFonts w:ascii="Times New Roman" w:hAnsi="Times New Roman"/>
          <w:sz w:val="28"/>
          <w:szCs w:val="28"/>
        </w:rPr>
        <w:t>Обучение плавному, свободному выдоху.</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Материал: </w:t>
      </w:r>
      <w:r w:rsidRPr="005F096A">
        <w:rPr>
          <w:rFonts w:ascii="Times New Roman" w:hAnsi="Times New Roman"/>
          <w:sz w:val="28"/>
          <w:szCs w:val="28"/>
        </w:rPr>
        <w:t>Вырезанные  из тонкой бумаги желтые и красные листочки, ведерко или ваза, где сточт листья.</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Ход игры:</w:t>
      </w:r>
      <w:r w:rsidRPr="005F096A">
        <w:rPr>
          <w:rFonts w:ascii="Times New Roman" w:hAnsi="Times New Roman"/>
          <w:sz w:val="28"/>
          <w:szCs w:val="28"/>
        </w:rPr>
        <w:t xml:space="preserve">  Взрослый говорит, показывая ребенку ведерко:</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«Смотри ведерко! А что в ведерке? Листья. Вот какие они красивые! Какие у нас листья?»</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Взрослый произносит с ребенком эту фразу несколько раз. Следя за тем, чтобы ребенок произносил  ее выразительно.</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«Листья, которые мы собрали, - продолжает взрослый, - упали с дерева. Подул ветер и сорвал их с дерева. Они закружились и опустились на землю. Сейчас я дам тебе красивые желтые листочки, и ты сделаешь ветерок, и твои листочки будут кружиться в воздухе».  Ребенок дует на листочки так чтобы они полетели.</w:t>
      </w:r>
    </w:p>
    <w:p w:rsidR="00EA3ACE"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Упражнение повторить 2 – 3 раза.</w:t>
      </w:r>
    </w:p>
    <w:p w:rsidR="00EA3ACE" w:rsidRDefault="00EA3ACE" w:rsidP="00A65F63">
      <w:pPr>
        <w:ind w:left="142" w:right="-1"/>
        <w:jc w:val="both"/>
        <w:rPr>
          <w:rFonts w:ascii="Times New Roman" w:hAnsi="Times New Roman"/>
          <w:sz w:val="28"/>
          <w:szCs w:val="28"/>
        </w:rPr>
      </w:pP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lastRenderedPageBreak/>
        <w:t>Чья птичка дальше улетит</w:t>
      </w:r>
      <w:r w:rsidRPr="005F096A">
        <w:rPr>
          <w:rFonts w:ascii="Times New Roman" w:hAnsi="Times New Roman"/>
          <w:b/>
          <w:sz w:val="28"/>
          <w:szCs w:val="28"/>
          <w:lang w:val="en-US"/>
        </w:rPr>
        <w:t>?</w:t>
      </w: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Цель: </w:t>
      </w:r>
      <w:r w:rsidRPr="005F096A">
        <w:rPr>
          <w:rFonts w:ascii="Times New Roman" w:hAnsi="Times New Roman"/>
          <w:sz w:val="28"/>
          <w:szCs w:val="28"/>
        </w:rPr>
        <w:t xml:space="preserve"> Выработка длительного, направленного, плавного ротового выдоха. </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Активизация мышц губ.</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Материал:  </w:t>
      </w:r>
      <w:r w:rsidRPr="005F096A">
        <w:rPr>
          <w:rFonts w:ascii="Times New Roman" w:hAnsi="Times New Roman"/>
          <w:sz w:val="28"/>
          <w:szCs w:val="28"/>
        </w:rPr>
        <w:t>Фигурки птичек, вырезанные из тонкой бумаги и ярко раскрашенные.</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Ход игры:</w:t>
      </w:r>
      <w:r w:rsidRPr="005F096A">
        <w:rPr>
          <w:rFonts w:ascii="Times New Roman" w:hAnsi="Times New Roman"/>
          <w:sz w:val="28"/>
          <w:szCs w:val="28"/>
        </w:rPr>
        <w:t xml:space="preserve">  Двух птичек ставят на стол у самого края на расстоянии примерно 30 см. друг от друга. Двое детей садятся напротив птичек. По сигналу «Птички полетели» дети начинают дуть на фигурки, а остальные следят , чья птичка улетела, (проскользила по столу) дальше.</w:t>
      </w:r>
    </w:p>
    <w:p w:rsidR="00EA3ACE" w:rsidRDefault="00EA3ACE" w:rsidP="00A65F63">
      <w:pPr>
        <w:ind w:left="142" w:right="-1"/>
        <w:jc w:val="both"/>
        <w:rPr>
          <w:rFonts w:ascii="Times New Roman" w:hAnsi="Times New Roman"/>
          <w:sz w:val="28"/>
          <w:szCs w:val="28"/>
        </w:rPr>
      </w:pPr>
      <w:r w:rsidRPr="005F096A">
        <w:rPr>
          <w:rFonts w:ascii="Times New Roman" w:hAnsi="Times New Roman"/>
          <w:sz w:val="28"/>
          <w:szCs w:val="28"/>
        </w:rPr>
        <w:t>Взрослый следит за тем, чтобы дети не надували щеки, когда дуют на птичек. Ребенка предупреждают о том, что передвигать фигурку птички можно только на одном выдохе, а дуть несколько раз подряд – нельзя.  После этого дети проверяют, у кого птичка улетела дальше всех, и продолжают игру. Малыши не должны сильно напрягаться.</w:t>
      </w: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Бабочка, лети!</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Цель: </w:t>
      </w:r>
      <w:r w:rsidRPr="005F096A">
        <w:rPr>
          <w:rFonts w:ascii="Times New Roman" w:hAnsi="Times New Roman"/>
          <w:sz w:val="28"/>
          <w:szCs w:val="28"/>
        </w:rPr>
        <w:t xml:space="preserve"> Выработка длительного непрерывного ротового выдоха.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Материал: </w:t>
      </w:r>
      <w:r w:rsidRPr="005F096A">
        <w:rPr>
          <w:rFonts w:ascii="Times New Roman" w:hAnsi="Times New Roman"/>
          <w:sz w:val="28"/>
          <w:szCs w:val="28"/>
        </w:rPr>
        <w:t xml:space="preserve"> две . три ярко окрашенные бумажные бабочки ( к каждой бабочке привязывают длиной примерно 50 см. и прикрепляют их к шнуру на расстоянии 30 см. друг от друга. Шнур,  натягивают между двумя стойками так, чтобы  бабочки висели на уровне лица стоящего ребенка).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Ход игры: </w:t>
      </w:r>
      <w:r w:rsidRPr="005F096A">
        <w:rPr>
          <w:rFonts w:ascii="Times New Roman" w:hAnsi="Times New Roman"/>
          <w:sz w:val="28"/>
          <w:szCs w:val="28"/>
        </w:rPr>
        <w:t xml:space="preserve"> Ребенок  сидит на стуле, а взрослый рассказывает «Посмотри какие красивые бабочки: красная, желтая, голубая. Как их много. Они как живые! Посмотрим, могут ли наши бабочки летать?</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(дует на бабочек).  Смотри, полетели!  Попробуй и ты подуть!  Какая  бабочка улетит дальше?».</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Ребенок встает возле бабочек и дует на них. Необходимо следить, чтобы ребенок стоял прямо, при вдохе не поднимал плечи, дул на одном выдохе, не набирая воздуха, не надувал щеки, а губы слегка выдвигал вперед. Дуть ребенок должен не более 10 секунд с паузами, чтобы не закружилась голова.</w:t>
      </w: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Pr>
          <w:rFonts w:ascii="Times New Roman" w:hAnsi="Times New Roman"/>
          <w:b/>
          <w:sz w:val="28"/>
          <w:szCs w:val="28"/>
        </w:rPr>
        <w:t>Капитаны.</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Цель: </w:t>
      </w:r>
      <w:r w:rsidRPr="005F096A">
        <w:rPr>
          <w:rFonts w:ascii="Times New Roman" w:hAnsi="Times New Roman"/>
          <w:sz w:val="28"/>
          <w:szCs w:val="28"/>
        </w:rPr>
        <w:t>Развитие умения сочетать произношение звука с началом выдоха, чередование длительного, плавного и сильного выдоха. Развитие умения длительно произносить звук «Ф» на одном выдохе, и многократно произносить звук «П»  (П-п-п-п) на одном выдохе. Активизация мышц губ.</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Материал: </w:t>
      </w:r>
      <w:r w:rsidRPr="005F096A">
        <w:rPr>
          <w:rFonts w:ascii="Times New Roman" w:hAnsi="Times New Roman"/>
          <w:sz w:val="28"/>
          <w:szCs w:val="28"/>
        </w:rPr>
        <w:t xml:space="preserve"> Таз с водой и бумажные кораблики.</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Ход игры:</w:t>
      </w:r>
      <w:r w:rsidRPr="005F096A">
        <w:rPr>
          <w:rFonts w:ascii="Times New Roman" w:hAnsi="Times New Roman"/>
          <w:sz w:val="28"/>
          <w:szCs w:val="28"/>
        </w:rPr>
        <w:t xml:space="preserve"> На маленьком столе стоит таз с водой, где плавает бумажный кораблик. Ребенок  сидит на стульчике и дует на кораблик, произнося звук «Ф» или «П». Взрослый предлагает ребенку покататься на кораблике из одного города в другой, обозначив города значками на краях таза.</w:t>
      </w:r>
    </w:p>
    <w:p w:rsidR="00EA3ACE"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Взрослый поясняет ребенку, что для того чтобы кораблик двигался, нужно дуть на него не торопясь, сложив губы, как для произношения звука «Ф».</w:t>
      </w:r>
    </w:p>
    <w:p w:rsidR="00EA3ACE" w:rsidRDefault="00EA3ACE" w:rsidP="00A65F63">
      <w:pPr>
        <w:ind w:left="142" w:right="-1"/>
        <w:jc w:val="both"/>
        <w:rPr>
          <w:rFonts w:ascii="Times New Roman" w:hAnsi="Times New Roman"/>
          <w:sz w:val="28"/>
          <w:szCs w:val="28"/>
        </w:rPr>
      </w:pPr>
    </w:p>
    <w:p w:rsidR="00EA3ACE" w:rsidRDefault="00EA3ACE" w:rsidP="00A65F63">
      <w:pPr>
        <w:ind w:left="142" w:right="-1"/>
        <w:jc w:val="both"/>
        <w:rPr>
          <w:rFonts w:ascii="Times New Roman" w:hAnsi="Times New Roman"/>
          <w:sz w:val="28"/>
          <w:szCs w:val="28"/>
        </w:rPr>
      </w:pP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lastRenderedPageBreak/>
        <w:t>Можно дуть просто  сложив губы трубочкой, но не надувая при этом щеки. Кораблик при ровном ветре двигается плавно и уверенно плывет к цели.</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«Но вот налетает порывистый ветер» - говорит взрослый – он дует неровно «П-п-п-п». Ребенок повторяет и стремится пригнать кораблик к указанному городу.</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Взрослый следит за тем. Чтобы при произношении звука «Ф» ребенок не надувал щеки; звук «П» произносил на одном выдохе 2-3 раза и тоже не надувал при этом щек. Заканчивая игру ребенок</w:t>
      </w:r>
      <w:r>
        <w:rPr>
          <w:rFonts w:ascii="Times New Roman" w:hAnsi="Times New Roman"/>
          <w:sz w:val="28"/>
          <w:szCs w:val="28"/>
        </w:rPr>
        <w:t xml:space="preserve"> вместе с взрослым поют песенку.</w:t>
      </w:r>
    </w:p>
    <w:p w:rsidR="00EA3ACE" w:rsidRPr="005F096A" w:rsidRDefault="00EA3ACE" w:rsidP="00A65F63">
      <w:pPr>
        <w:ind w:left="142" w:right="-1"/>
        <w:jc w:val="both"/>
        <w:rPr>
          <w:rFonts w:ascii="Times New Roman" w:hAnsi="Times New Roman"/>
          <w:sz w:val="28"/>
          <w:szCs w:val="28"/>
        </w:rPr>
      </w:pPr>
      <w:r>
        <w:rPr>
          <w:rFonts w:ascii="Times New Roman" w:hAnsi="Times New Roman"/>
          <w:sz w:val="28"/>
          <w:szCs w:val="28"/>
        </w:rPr>
        <w:t xml:space="preserve">                     </w:t>
      </w:r>
      <w:r w:rsidRPr="005F096A">
        <w:rPr>
          <w:rFonts w:ascii="Times New Roman" w:hAnsi="Times New Roman"/>
          <w:sz w:val="28"/>
          <w:szCs w:val="28"/>
        </w:rPr>
        <w:t xml:space="preserve">   Ветер, ветерок,</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Натяни парусок!</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Кораблик гони</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 xml:space="preserve">                         До Волги реки!</w:t>
      </w:r>
    </w:p>
    <w:p w:rsidR="00EA3ACE" w:rsidRPr="005F096A" w:rsidRDefault="00EA3ACE" w:rsidP="00A65F63">
      <w:pPr>
        <w:ind w:left="142" w:right="-1"/>
        <w:jc w:val="both"/>
        <w:rPr>
          <w:rFonts w:ascii="Times New Roman" w:hAnsi="Times New Roman"/>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Подуй на шарик</w:t>
      </w:r>
      <w:r>
        <w:rPr>
          <w:rFonts w:ascii="Times New Roman" w:hAnsi="Times New Roman"/>
          <w:b/>
          <w:sz w:val="28"/>
          <w:szCs w:val="28"/>
        </w:rPr>
        <w:t xml:space="preserve">. </w:t>
      </w:r>
      <w:r w:rsidRPr="005F096A">
        <w:rPr>
          <w:rFonts w:ascii="Times New Roman" w:hAnsi="Times New Roman"/>
          <w:b/>
          <w:sz w:val="28"/>
          <w:szCs w:val="28"/>
        </w:rPr>
        <w:t>Подуй на вертушку</w:t>
      </w:r>
      <w:r>
        <w:rPr>
          <w:rFonts w:ascii="Times New Roman" w:hAnsi="Times New Roman"/>
          <w:b/>
          <w:sz w:val="28"/>
          <w:szCs w:val="28"/>
        </w:rPr>
        <w:t xml:space="preserve">. </w:t>
      </w:r>
      <w:r w:rsidRPr="005F096A">
        <w:rPr>
          <w:rFonts w:ascii="Times New Roman" w:hAnsi="Times New Roman"/>
          <w:b/>
          <w:sz w:val="28"/>
          <w:szCs w:val="28"/>
        </w:rPr>
        <w:t>Подуй в рожок</w:t>
      </w:r>
      <w:r>
        <w:rPr>
          <w:rFonts w:ascii="Times New Roman" w:hAnsi="Times New Roman"/>
          <w:b/>
          <w:sz w:val="28"/>
          <w:szCs w:val="28"/>
        </w:rPr>
        <w:t>.</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Материал: </w:t>
      </w:r>
      <w:r w:rsidRPr="005F096A">
        <w:rPr>
          <w:rFonts w:ascii="Times New Roman" w:hAnsi="Times New Roman"/>
          <w:sz w:val="28"/>
          <w:szCs w:val="28"/>
        </w:rPr>
        <w:t xml:space="preserve"> Воздушный шарик, вертушка, рожок.</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Ход игры: </w:t>
      </w:r>
      <w:r w:rsidRPr="005F096A">
        <w:rPr>
          <w:rFonts w:ascii="Times New Roman" w:hAnsi="Times New Roman"/>
          <w:sz w:val="28"/>
          <w:szCs w:val="28"/>
        </w:rPr>
        <w:t>На уровне лица ребенка подвешивается воздушный шарик, а перед ним на столе кладут вертушки и рожок. Взрослый показывает, как надо дуть на воздушный шарик, чтобы он высоко взлетел, и предлагает ребенку повторить свои действия. Затем взрослый дует на вертушку, чтобы она завертелась, дудит в рожок, а ребенок должен повторить эти действия.</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numPr>
          <w:ilvl w:val="0"/>
          <w:numId w:val="1"/>
        </w:numPr>
        <w:ind w:left="142" w:right="-1"/>
        <w:jc w:val="center"/>
        <w:rPr>
          <w:rFonts w:ascii="Times New Roman" w:hAnsi="Times New Roman"/>
          <w:b/>
          <w:sz w:val="28"/>
          <w:szCs w:val="28"/>
        </w:rPr>
      </w:pPr>
      <w:r w:rsidRPr="005F096A">
        <w:rPr>
          <w:rFonts w:ascii="Times New Roman" w:hAnsi="Times New Roman"/>
          <w:b/>
          <w:sz w:val="28"/>
          <w:szCs w:val="28"/>
        </w:rPr>
        <w:t>Птицеферма</w:t>
      </w:r>
      <w:r>
        <w:rPr>
          <w:rFonts w:ascii="Times New Roman" w:hAnsi="Times New Roman"/>
          <w:b/>
          <w:sz w:val="28"/>
          <w:szCs w:val="28"/>
        </w:rPr>
        <w:t>.</w:t>
      </w:r>
    </w:p>
    <w:p w:rsidR="00EA3ACE" w:rsidRPr="005F096A" w:rsidRDefault="00EA3ACE" w:rsidP="00A65F63">
      <w:pPr>
        <w:ind w:left="142" w:right="-1"/>
        <w:jc w:val="both"/>
        <w:rPr>
          <w:rFonts w:ascii="Times New Roman" w:hAnsi="Times New Roman"/>
          <w:b/>
          <w:sz w:val="28"/>
          <w:szCs w:val="28"/>
        </w:rPr>
      </w:pP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Цель: </w:t>
      </w:r>
      <w:r w:rsidRPr="005F096A">
        <w:rPr>
          <w:rFonts w:ascii="Times New Roman" w:hAnsi="Times New Roman"/>
          <w:sz w:val="28"/>
          <w:szCs w:val="28"/>
        </w:rPr>
        <w:t xml:space="preserve"> Развитие речевого дыхания, обучение ребенка произношению на одном выдохе 3-4 слога.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Материал :</w:t>
      </w:r>
      <w:r w:rsidRPr="005F096A">
        <w:rPr>
          <w:rFonts w:ascii="Times New Roman" w:hAnsi="Times New Roman"/>
          <w:sz w:val="28"/>
          <w:szCs w:val="28"/>
        </w:rPr>
        <w:t xml:space="preserve"> Игрушки – утка, гусь, цыпленок, петушок.</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b/>
          <w:sz w:val="28"/>
          <w:szCs w:val="28"/>
        </w:rPr>
        <w:t xml:space="preserve">Ход игры: </w:t>
      </w:r>
      <w:r w:rsidRPr="005F096A">
        <w:rPr>
          <w:rFonts w:ascii="Times New Roman" w:hAnsi="Times New Roman"/>
          <w:sz w:val="28"/>
          <w:szCs w:val="28"/>
        </w:rPr>
        <w:t xml:space="preserve"> Взрослый показывает ребенку игрушки  и 3-4 раза подряд воспроизводит их  голоса (показывает, как крякает утка, как кудахчет петух, как квохчет курица, и так далее). Затем игрушки убирают и взрослый говорит: «Вот пошли мы с тобой на птичий двор, а навстречу нам идет- (показывает курочку) – курочка. Как она поздоровается с нами?». </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Ребенок отвечает «Ко-ко-ко, куд-куда, куд-куда!»</w:t>
      </w:r>
    </w:p>
    <w:p w:rsidR="00EA3ACE" w:rsidRPr="005F096A" w:rsidRDefault="00EA3ACE" w:rsidP="00A65F63">
      <w:pPr>
        <w:ind w:left="142" w:right="-1"/>
        <w:jc w:val="both"/>
        <w:rPr>
          <w:rFonts w:ascii="Times New Roman" w:hAnsi="Times New Roman"/>
          <w:sz w:val="28"/>
          <w:szCs w:val="28"/>
        </w:rPr>
      </w:pPr>
      <w:r w:rsidRPr="005F096A">
        <w:rPr>
          <w:rFonts w:ascii="Times New Roman" w:hAnsi="Times New Roman"/>
          <w:sz w:val="28"/>
          <w:szCs w:val="28"/>
        </w:rPr>
        <w:t>Такие же, или похожие вопросы задаются ребенку  обо всех птицах, а ребенок должен правильно воспроизвести голоса домашних птиц.</w:t>
      </w:r>
    </w:p>
    <w:p w:rsidR="008435DB" w:rsidRDefault="008435DB" w:rsidP="00A65F63">
      <w:pPr>
        <w:ind w:left="142" w:right="-1"/>
        <w:jc w:val="both"/>
      </w:pPr>
    </w:p>
    <w:sectPr w:rsidR="008435DB" w:rsidSect="00A65F6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D7732"/>
    <w:multiLevelType w:val="hybridMultilevel"/>
    <w:tmpl w:val="719E4436"/>
    <w:lvl w:ilvl="0" w:tplc="6F989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A3ACE"/>
    <w:rsid w:val="00523C32"/>
    <w:rsid w:val="00544F77"/>
    <w:rsid w:val="008435DB"/>
    <w:rsid w:val="00A65F63"/>
    <w:rsid w:val="00DC60B7"/>
    <w:rsid w:val="00EA3ACE"/>
    <w:rsid w:val="00F81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CE"/>
    <w:pPr>
      <w:spacing w:after="0" w:line="240" w:lineRule="atLeast"/>
    </w:pPr>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1614</Words>
  <Characters>9200</Characters>
  <Application>Microsoft Office Word</Application>
  <DocSecurity>0</DocSecurity>
  <Lines>76</Lines>
  <Paragraphs>21</Paragraphs>
  <ScaleCrop>false</ScaleCrop>
  <Company>diakov.net</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dc:creator>
  <cp:keywords/>
  <dc:description/>
  <cp:lastModifiedBy>wiktor</cp:lastModifiedBy>
  <cp:revision>3</cp:revision>
  <dcterms:created xsi:type="dcterms:W3CDTF">2015-04-12T11:35:00Z</dcterms:created>
  <dcterms:modified xsi:type="dcterms:W3CDTF">2015-04-12T11:57:00Z</dcterms:modified>
</cp:coreProperties>
</file>