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2B" w:rsidRPr="00A27AB2" w:rsidRDefault="00BD192B" w:rsidP="00BD192B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7412">
        <w:rPr>
          <w:rFonts w:ascii="Times New Roman" w:eastAsia="Calibri" w:hAnsi="Times New Roman" w:cs="Times New Roman"/>
          <w:b/>
          <w:snapToGrid w:val="0"/>
          <w:sz w:val="28"/>
        </w:rPr>
        <w:t>План работы с педагогами.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BD192B" w:rsidRPr="00967412" w:rsidTr="00D34605">
        <w:trPr>
          <w:trHeight w:val="91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BD192B" w:rsidRPr="00967412" w:rsidTr="00D3460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  <w:sz w:val="28"/>
              </w:rPr>
            </w:pP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1.Проведение консу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льтации </w:t>
            </w: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с использование6м ИКТ технологий для воспитателей старших и подготовительных групп. Презентация на тему: «Влияние общения на развитие детей дошкольного возраста».</w:t>
            </w:r>
          </w:p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Сентябрь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2. Проведение </w:t>
            </w: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с педагогами младших групп мастер класса </w:t>
            </w:r>
          </w:p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«Чтобы четко говорить, надо с пальцами дружить» </w:t>
            </w:r>
          </w:p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>(</w:t>
            </w:r>
            <w:r w:rsidRPr="00B479A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 использованием упражнений для дыхания, пальчиковых игр)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Октябрь  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pacing w:val="-4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pacing w:val="-4"/>
                <w:sz w:val="28"/>
              </w:rPr>
              <w:t>3.Проведени</w:t>
            </w:r>
            <w:r>
              <w:rPr>
                <w:rFonts w:ascii="Times New Roman" w:eastAsia="Calibri" w:hAnsi="Times New Roman" w:cs="Times New Roman"/>
                <w:snapToGrid w:val="0"/>
                <w:spacing w:val="-4"/>
                <w:sz w:val="28"/>
              </w:rPr>
              <w:t xml:space="preserve">е мастер класса с педагогами по </w:t>
            </w:r>
            <w:proofErr w:type="gramStart"/>
            <w:r w:rsidRPr="00967412">
              <w:rPr>
                <w:rFonts w:ascii="Times New Roman" w:eastAsia="Calibri" w:hAnsi="Times New Roman" w:cs="Times New Roman"/>
                <w:snapToGrid w:val="0"/>
                <w:spacing w:val="-4"/>
                <w:sz w:val="28"/>
              </w:rPr>
              <w:t>теме:  «</w:t>
            </w:r>
            <w:proofErr w:type="gramEnd"/>
            <w:r w:rsidRPr="00967412">
              <w:rPr>
                <w:rFonts w:ascii="Times New Roman" w:eastAsia="Calibri" w:hAnsi="Times New Roman" w:cs="Times New Roman"/>
                <w:snapToGrid w:val="0"/>
                <w:spacing w:val="-4"/>
                <w:sz w:val="28"/>
              </w:rPr>
              <w:t>Семантические поля»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Ноябрь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4.Проведение консультации для воспитателей на тему: «Игры для развития речи и мышления дошкольников»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Декабрь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5.Проведение консультации с педагогами по теме: «Оснащение коррекционно- развивающего уголка в группе для наиболее полной реализации задач по звуковой культуре речи с учетом возраста».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Январь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6. Подготовлены памятки для воспитателе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й всех возрастных групп по теме: </w:t>
            </w: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«Создание речевых уголков группе».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Март</w:t>
            </w:r>
          </w:p>
        </w:tc>
      </w:tr>
      <w:tr w:rsidR="00BD192B" w:rsidRPr="00967412" w:rsidTr="00D34605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6.Про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 xml:space="preserve">ведение смотра речевых уголков </w:t>
            </w: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в старших и подготовительных к школе группах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92B" w:rsidRPr="00967412" w:rsidRDefault="00BD192B" w:rsidP="00D34605">
            <w:pPr>
              <w:shd w:val="clear" w:color="auto" w:fill="FFFFFF"/>
              <w:spacing w:line="288" w:lineRule="auto"/>
              <w:rPr>
                <w:rFonts w:ascii="Times New Roman" w:eastAsia="Calibri" w:hAnsi="Times New Roman" w:cs="Times New Roman"/>
                <w:snapToGrid w:val="0"/>
                <w:sz w:val="28"/>
              </w:rPr>
            </w:pPr>
            <w:r w:rsidRPr="00967412">
              <w:rPr>
                <w:rFonts w:ascii="Times New Roman" w:eastAsia="Calibri" w:hAnsi="Times New Roman" w:cs="Times New Roman"/>
                <w:snapToGrid w:val="0"/>
                <w:sz w:val="28"/>
              </w:rPr>
              <w:t>Апрель</w:t>
            </w:r>
          </w:p>
        </w:tc>
      </w:tr>
    </w:tbl>
    <w:p w:rsidR="00BD192B" w:rsidRDefault="00BD192B" w:rsidP="00BD192B">
      <w:pPr>
        <w:spacing w:line="360" w:lineRule="auto"/>
        <w:jc w:val="center"/>
        <w:rPr>
          <w:rFonts w:ascii="Times New Roman" w:eastAsia="Calibri" w:hAnsi="Times New Roman" w:cs="Times New Roman"/>
          <w:snapToGrid w:val="0"/>
          <w:sz w:val="28"/>
        </w:rPr>
      </w:pPr>
    </w:p>
    <w:p w:rsidR="00BD192B" w:rsidRPr="00967412" w:rsidRDefault="00BD192B" w:rsidP="00BD19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D192B" w:rsidRPr="00967412">
          <w:headerReference w:type="default" r:id="rId4"/>
          <w:pgSz w:w="11900" w:h="16840"/>
          <w:pgMar w:top="891" w:right="734" w:bottom="1601" w:left="1634" w:header="0" w:footer="3" w:gutter="0"/>
          <w:cols w:space="720"/>
          <w:noEndnote/>
          <w:docGrid w:linePitch="360"/>
        </w:sectPr>
      </w:pPr>
      <w:r w:rsidRPr="00967412">
        <w:rPr>
          <w:rFonts w:ascii="Times New Roman" w:eastAsia="Calibri" w:hAnsi="Times New Roman" w:cs="Times New Roman"/>
          <w:snapToGrid w:val="0"/>
          <w:sz w:val="28"/>
        </w:rPr>
        <w:t>Учитель-логопед</w:t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</w:r>
      <w:r w:rsidRPr="00967412">
        <w:rPr>
          <w:rFonts w:ascii="Times New Roman" w:eastAsia="Calibri" w:hAnsi="Times New Roman" w:cs="Times New Roman"/>
          <w:snapToGrid w:val="0"/>
          <w:sz w:val="28"/>
        </w:rPr>
        <w:tab/>
        <w:t>Швечикова</w:t>
      </w:r>
      <w:r w:rsidRPr="00967412">
        <w:rPr>
          <w:rFonts w:ascii="Times New Roman" w:hAnsi="Times New Roman" w:cs="Times New Roman"/>
          <w:sz w:val="28"/>
          <w:szCs w:val="28"/>
        </w:rPr>
        <w:t xml:space="preserve">    А.А.</w:t>
      </w:r>
    </w:p>
    <w:p w:rsidR="0047166F" w:rsidRDefault="0047166F">
      <w:bookmarkStart w:id="0" w:name="_GoBack"/>
      <w:bookmarkEnd w:id="0"/>
    </w:p>
    <w:sectPr w:rsidR="0047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1F" w:rsidRDefault="00BD192B">
    <w:pPr>
      <w:rPr>
        <w:sz w:val="2"/>
        <w:szCs w:val="2"/>
      </w:rPr>
    </w:pPr>
  </w:p>
  <w:p w:rsidR="00B5161F" w:rsidRDefault="00BD19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2B"/>
    <w:rsid w:val="0047166F"/>
    <w:rsid w:val="00B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35D3-4F23-4F46-8492-53B5CBAA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Швечикова</dc:creator>
  <cp:keywords/>
  <dc:description/>
  <cp:lastModifiedBy>Екатерина Швечикова</cp:lastModifiedBy>
  <cp:revision>1</cp:revision>
  <dcterms:created xsi:type="dcterms:W3CDTF">2015-04-12T15:02:00Z</dcterms:created>
  <dcterms:modified xsi:type="dcterms:W3CDTF">2015-04-12T15:02:00Z</dcterms:modified>
</cp:coreProperties>
</file>