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40" w:rsidRPr="007D5240" w:rsidRDefault="00B71DDB" w:rsidP="007D5240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i/>
          <w:kern w:val="36"/>
          <w:sz w:val="44"/>
          <w:szCs w:val="44"/>
          <w:lang w:eastAsia="ru-RU"/>
        </w:rPr>
      </w:pPr>
      <w:r w:rsidRPr="007D5240">
        <w:rPr>
          <w:rFonts w:ascii="Georgia" w:eastAsia="Times New Roman" w:hAnsi="Georgia" w:cs="Times New Roman"/>
          <w:b/>
          <w:bCs/>
          <w:i/>
          <w:kern w:val="36"/>
          <w:sz w:val="44"/>
          <w:szCs w:val="44"/>
          <w:lang w:eastAsia="ru-RU"/>
        </w:rPr>
        <w:t xml:space="preserve">Домашние опыты </w:t>
      </w:r>
      <w:r w:rsidR="007D5240" w:rsidRPr="007D5240">
        <w:rPr>
          <w:rFonts w:ascii="Georgia" w:eastAsia="Times New Roman" w:hAnsi="Georgia" w:cs="Times New Roman"/>
          <w:b/>
          <w:bCs/>
          <w:i/>
          <w:kern w:val="36"/>
          <w:sz w:val="44"/>
          <w:szCs w:val="44"/>
          <w:lang w:eastAsia="ru-RU"/>
        </w:rPr>
        <w:t>и эксперименты для детей</w:t>
      </w:r>
    </w:p>
    <w:p w:rsidR="00B71DDB" w:rsidRPr="007D5240" w:rsidRDefault="00B71DDB" w:rsidP="007D524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  <w:bookmarkStart w:id="0" w:name="_GoBack"/>
      <w:bookmarkEnd w:id="0"/>
      <w:r w:rsidRPr="007D5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Чудо 1. Делаем облако</w:t>
      </w:r>
      <w:proofErr w:type="gramStart"/>
      <w:r w:rsidRPr="007D52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7D5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алейте в трехлитровую банку горячей воды (примерно 2,5 см). Положите на противень несколько кубиков льда и поставьте его на банку. Воздух внутри банки, поднимаясь вверх, станет охлаждаться. Содержащийся в нем водяной пар будет конденсироваться, образуя облако. </w:t>
      </w:r>
      <w:r w:rsidRPr="007D52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52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откуда же берется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тяжелыми и падают на землю в виде дождя.</w:t>
      </w:r>
      <w:r w:rsidRPr="007D52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52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5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Чудо 2. Вулкан на столе</w:t>
      </w:r>
      <w:r w:rsidRPr="007D52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Волшебница мама может все, даже сделать настоящий вулкан! Возьмите «волшебную палочку», произнесите заклинание, и «извержение» начнется. </w:t>
      </w:r>
      <w:r w:rsidRPr="007D52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простой рецепт колдовства: добавьте в питьевую соду уксус так, как мы это делаем для теста. Только соды должно быть </w:t>
      </w:r>
      <w:proofErr w:type="gramStart"/>
      <w:r w:rsidRPr="007D52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7D5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скажем, 2 столовые ложки. Выложите ее в блюдечко и лейте уксус прямо из бутылки. Пойдет бурная реакция нейтрализации, содержимое блюдца начнет пениться и вскипать большими пузырями (осторожно, не наклоняться!). Для большего эффекта можно вылепить из пластилина «вулкан» (конус с отверстием наверху), </w:t>
      </w:r>
      <w:proofErr w:type="gramStart"/>
      <w:r w:rsidRPr="007D52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Pr="007D5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блюдце с содой, а уксус лить сверху в отверстие. В какой-то момент пена начнет выплескиваться из «вулкана» – зрелище просто фантастическое!</w:t>
      </w:r>
      <w:r w:rsidRPr="007D52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опыт наглядно показывает взаимодействие щелочи с кислотой, реакцию нейтрализации. Подготавливая и осуществляя эксперимент, можно рассказать ребенку о существовании кислотной и щелочной среды. Этой же теме посвящен эксперимент «Домашняя газированная вода», который описан ниже. </w:t>
      </w:r>
      <w:r w:rsidRPr="007D52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52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5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Чудо 3. Домашняя газированная вода</w:t>
      </w:r>
      <w:proofErr w:type="gramStart"/>
      <w:r w:rsidRPr="007D52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7D5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апомните своему ребенку, что он дышит воздухом. Воздух состоит из разных газов, но многие из них невидимы и не имеют запаха, поэтому их трудно обнаружить. Углекислый газ – один из газов, входящих в состав воздуха и… газированной воды. Но его можно выделить в домашних условиях. Возьмите две соломинки для коктейля, но разного диаметра, так, чтобы </w:t>
      </w:r>
      <w:proofErr w:type="gramStart"/>
      <w:r w:rsidRPr="007D524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узкая</w:t>
      </w:r>
      <w:proofErr w:type="gramEnd"/>
      <w:r w:rsidRPr="007D5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несколько миллиметров плотно вошла в более широкую. Получилась длинная соломинка, составленная из двух. Проделайте в пробке пластиковой бутылки острым предметом сквозное вертикальное отверстие и вставьте туда любой конец соломинки. Если соломинок разного диаметра нет, то можно в одной сделать небольшой вертикальный надрез и воткнуть ее в другую соломинку. Главное, чтобы получилось плотное соединение. </w:t>
      </w:r>
      <w:r w:rsidRPr="007D52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Налейте в стакан воды, разбавленной любым вареньем, а в бутылку через воронку насыпьте половину столовой ложки соды. Затем налейте в бутылку уксус – примерно сто миллилитров. Теперь нужно действовать очень быстро: воткните пробку с соломинкой в бутылку, а другой конец соломинки опустите в стакан со сладкой водой.</w:t>
      </w:r>
      <w:r w:rsidRPr="007D52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происходит в стакане? Объясните ребенку, что уксус и питьевая сода активно начали взаимодействовать друг с другом, выделяя пузырьки углекислого газа. Он поднимается вверх и по соломинке проходит в стакан с напитком, где на поверхность воды выходит пузырьками. Вот газированная вода и готова.</w:t>
      </w:r>
      <w:r w:rsidRPr="007D52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52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5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Чудо 4. Секретное письмо</w:t>
      </w:r>
      <w:proofErr w:type="gramStart"/>
      <w:r w:rsidRPr="007D52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7D5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опыт можно совместить с популярной игрой «Найди клад», а можно просто написать кому-нибудь из домашних. Сделать такое письмо дома можно двумя способами: 1. Обмакнуть перо или кисточку в молоко и написать послание на белой бумаге. Обязательно дайте высохнуть. Прочесть такое письмо можно, подержав его над паром (не обожгитесь!) </w:t>
      </w:r>
      <w:proofErr w:type="gramStart"/>
      <w:r w:rsidRPr="007D524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Pr="007D5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прогладив утюгом. 2. Напишите письмо лимонным соком или раствором лимонной кислоты. Чтобы его прочесть, растворите в воде несколько капель аптечного йода и слегка смочите текст.</w:t>
      </w:r>
      <w:r w:rsidRPr="007D52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 ребенок уже подрос или вы сами вошли во вкус? Тогда следующие опыты для вас. Они несколько сложнее ранее описанных, но справиться с ними в домашних условиях вполне реально. По-прежнему будьте очень аккуратны с реактивами!</w:t>
      </w:r>
      <w:r w:rsidRPr="007D52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52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5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Чудо 5. Соляные чудеса</w:t>
      </w:r>
      <w:r w:rsidRPr="007D52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уже выращивали со своим малышом кристаллы? Это совсем не сложно, но займет несколько дней. Приготовьте перенасыщенный раствор соли (такой, в котором при добавлении новой порции соль не растворяется) и осторожно опустите в него затравку, скажем, проволочку с маленькой петелькой на конце. Через какое-то время на затравке появятся кристаллы. Можете поэкспериментировать и опустить в соляной раствор не проволочку, а шерстяную нить. Результат будет тот же, но кристаллы распределятся иначе. Особо увлеченным рекомендую сделать проволочные поделки, например елочку или паука, и также поместить их в раствор соли.</w:t>
      </w:r>
    </w:p>
    <w:p w:rsidR="00AB018E" w:rsidRPr="007D5240" w:rsidRDefault="00AB018E" w:rsidP="007D5240">
      <w:pPr>
        <w:rPr>
          <w:sz w:val="28"/>
          <w:szCs w:val="28"/>
        </w:rPr>
      </w:pPr>
    </w:p>
    <w:sectPr w:rsidR="00AB018E" w:rsidRPr="007D5240" w:rsidSect="00AB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9A9"/>
    <w:multiLevelType w:val="multilevel"/>
    <w:tmpl w:val="5A9E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55813"/>
    <w:multiLevelType w:val="multilevel"/>
    <w:tmpl w:val="4910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1DDB"/>
    <w:rsid w:val="007D5240"/>
    <w:rsid w:val="00AB018E"/>
    <w:rsid w:val="00B7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8E"/>
  </w:style>
  <w:style w:type="paragraph" w:styleId="1">
    <w:name w:val="heading 1"/>
    <w:basedOn w:val="a"/>
    <w:link w:val="10"/>
    <w:uiPriority w:val="9"/>
    <w:qFormat/>
    <w:rsid w:val="00B71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D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71DDB"/>
    <w:rPr>
      <w:color w:val="0000FF"/>
      <w:u w:val="single"/>
    </w:rPr>
  </w:style>
  <w:style w:type="character" w:customStyle="1" w:styleId="green">
    <w:name w:val="green"/>
    <w:basedOn w:val="a0"/>
    <w:rsid w:val="00B71DDB"/>
  </w:style>
  <w:style w:type="paragraph" w:styleId="a4">
    <w:name w:val="Balloon Text"/>
    <w:basedOn w:val="a"/>
    <w:link w:val="a5"/>
    <w:uiPriority w:val="99"/>
    <w:semiHidden/>
    <w:unhideWhenUsed/>
    <w:rsid w:val="00B7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3</cp:revision>
  <cp:lastPrinted>2011-12-06T05:58:00Z</cp:lastPrinted>
  <dcterms:created xsi:type="dcterms:W3CDTF">2011-11-30T11:03:00Z</dcterms:created>
  <dcterms:modified xsi:type="dcterms:W3CDTF">2011-12-06T05:58:00Z</dcterms:modified>
</cp:coreProperties>
</file>