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16" w:rsidRDefault="00B41E16" w:rsidP="00B41E16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Урюпкина.Т.Г</w:t>
      </w:r>
      <w:proofErr w:type="spellEnd"/>
    </w:p>
    <w:p w:rsidR="00AD6F6E" w:rsidRDefault="00B41E16" w:rsidP="00B41E16">
      <w:pPr>
        <w:jc w:val="center"/>
        <w:rPr>
          <w:sz w:val="40"/>
          <w:szCs w:val="40"/>
        </w:rPr>
      </w:pPr>
      <w:r w:rsidRPr="00B41E16">
        <w:rPr>
          <w:b/>
          <w:sz w:val="40"/>
          <w:szCs w:val="40"/>
        </w:rPr>
        <w:t>Формирование навыков использования информационной среды</w:t>
      </w:r>
      <w:r>
        <w:rPr>
          <w:sz w:val="40"/>
          <w:szCs w:val="40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969"/>
        <w:gridCol w:w="2268"/>
        <w:gridCol w:w="2800"/>
      </w:tblGrid>
      <w:tr w:rsidR="008550E9" w:rsidTr="008550E9">
        <w:tc>
          <w:tcPr>
            <w:tcW w:w="2392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9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8" w:type="dxa"/>
            <w:gridSpan w:val="2"/>
            <w:vAlign w:val="bottom"/>
          </w:tcPr>
          <w:p w:rsidR="008550E9" w:rsidRDefault="008550E9" w:rsidP="008550E9">
            <w:pPr>
              <w:ind w:firstLine="175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Дети должны научиться не только</w:t>
            </w:r>
          </w:p>
        </w:tc>
      </w:tr>
      <w:tr w:rsidR="008550E9" w:rsidTr="008550E9">
        <w:tc>
          <w:tcPr>
            <w:tcW w:w="2392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9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8" w:type="dxa"/>
            <w:gridSpan w:val="2"/>
            <w:vAlign w:val="bottom"/>
          </w:tcPr>
          <w:p w:rsidR="008550E9" w:rsidRDefault="008550E9" w:rsidP="008550E9">
            <w:pPr>
              <w:ind w:firstLine="175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творить новое, но и использовать</w:t>
            </w:r>
          </w:p>
        </w:tc>
      </w:tr>
      <w:tr w:rsidR="008550E9" w:rsidTr="008550E9">
        <w:tc>
          <w:tcPr>
            <w:tcW w:w="2392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9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68" w:type="dxa"/>
            <w:gridSpan w:val="2"/>
            <w:vAlign w:val="bottom"/>
          </w:tcPr>
          <w:p w:rsidR="008550E9" w:rsidRDefault="008550E9" w:rsidP="008550E9">
            <w:pPr>
              <w:ind w:left="-108" w:firstLine="175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>наработанное</w:t>
            </w:r>
            <w:proofErr w:type="gramEnd"/>
            <w:r>
              <w:rPr>
                <w:sz w:val="32"/>
                <w:szCs w:val="32"/>
              </w:rPr>
              <w:t xml:space="preserve"> человечеством</w:t>
            </w:r>
          </w:p>
        </w:tc>
      </w:tr>
      <w:tr w:rsidR="008550E9" w:rsidTr="008550E9">
        <w:tc>
          <w:tcPr>
            <w:tcW w:w="2392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969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8550E9" w:rsidRDefault="008550E9" w:rsidP="00B41E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00" w:type="dxa"/>
            <w:vAlign w:val="bottom"/>
          </w:tcPr>
          <w:p w:rsidR="008550E9" w:rsidRPr="008550E9" w:rsidRDefault="008550E9" w:rsidP="008550E9">
            <w:pPr>
              <w:ind w:left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А. </w:t>
            </w:r>
            <w:proofErr w:type="spellStart"/>
            <w:r>
              <w:rPr>
                <w:sz w:val="32"/>
                <w:szCs w:val="32"/>
              </w:rPr>
              <w:t>Фурсенко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</w:tbl>
    <w:p w:rsidR="008550E9" w:rsidRDefault="005B6BD4" w:rsidP="005B6BD4">
      <w:pPr>
        <w:rPr>
          <w:sz w:val="28"/>
          <w:szCs w:val="28"/>
        </w:rPr>
      </w:pPr>
      <w:r w:rsidRPr="005B6BD4">
        <w:rPr>
          <w:sz w:val="28"/>
          <w:szCs w:val="28"/>
        </w:rPr>
        <w:t>Современное общество предъявляет образованию социальный заказ на формирование развитой, свободно и творчески мыслящей</w:t>
      </w:r>
      <w:r>
        <w:rPr>
          <w:sz w:val="28"/>
          <w:szCs w:val="28"/>
        </w:rPr>
        <w:t xml:space="preserve"> личности,  способной результативно использовать все наработанное человечеством, стремящейся к благополучию не только личному, но и общественному.</w:t>
      </w:r>
    </w:p>
    <w:p w:rsidR="005B6BD4" w:rsidRDefault="005B6BD4" w:rsidP="005B6BD4">
      <w:pPr>
        <w:rPr>
          <w:sz w:val="28"/>
          <w:szCs w:val="28"/>
        </w:rPr>
      </w:pPr>
      <w:r>
        <w:rPr>
          <w:sz w:val="28"/>
          <w:szCs w:val="28"/>
        </w:rPr>
        <w:t>Интегрирование информационных технологий в уч</w:t>
      </w:r>
      <w:r w:rsidR="00BD124C">
        <w:rPr>
          <w:sz w:val="28"/>
          <w:szCs w:val="28"/>
        </w:rPr>
        <w:t>е</w:t>
      </w:r>
      <w:r>
        <w:rPr>
          <w:sz w:val="28"/>
          <w:szCs w:val="28"/>
        </w:rPr>
        <w:t>бно-воспитательный процесс</w:t>
      </w:r>
      <w:r w:rsidR="00BD124C">
        <w:rPr>
          <w:sz w:val="28"/>
          <w:szCs w:val="28"/>
        </w:rPr>
        <w:t xml:space="preserve"> </w:t>
      </w:r>
      <w:proofErr w:type="gramStart"/>
      <w:r w:rsidR="00BD124C">
        <w:rPr>
          <w:sz w:val="28"/>
          <w:szCs w:val="28"/>
        </w:rPr>
        <w:t>–э</w:t>
      </w:r>
      <w:proofErr w:type="gramEnd"/>
      <w:r w:rsidR="00BD124C">
        <w:rPr>
          <w:sz w:val="28"/>
          <w:szCs w:val="28"/>
        </w:rPr>
        <w:t>то обоснованная и осознанная деятельность, направленная на формирование у школьников определенной системы интеллектуальных и практических умений.</w:t>
      </w:r>
    </w:p>
    <w:p w:rsidR="00BD124C" w:rsidRDefault="00BD124C" w:rsidP="005B6BD4">
      <w:pPr>
        <w:rPr>
          <w:sz w:val="28"/>
          <w:szCs w:val="28"/>
        </w:rPr>
      </w:pPr>
      <w:r>
        <w:rPr>
          <w:sz w:val="28"/>
          <w:szCs w:val="28"/>
        </w:rPr>
        <w:t>Сегодня наблюдается возрастание объёма программного материала, его содержание модернизируется в соответствии с современными условиями. Однако у учащихся наблюдается дефицит умений:</w:t>
      </w:r>
    </w:p>
    <w:p w:rsidR="00BD124C" w:rsidRDefault="00BD124C" w:rsidP="005B6BD4">
      <w:pPr>
        <w:rPr>
          <w:sz w:val="28"/>
          <w:szCs w:val="28"/>
        </w:rPr>
      </w:pPr>
      <w:r>
        <w:rPr>
          <w:sz w:val="28"/>
          <w:szCs w:val="28"/>
        </w:rPr>
        <w:t>1) работать с текстом;</w:t>
      </w:r>
    </w:p>
    <w:p w:rsidR="00BD124C" w:rsidRDefault="00BD124C" w:rsidP="005B6BD4">
      <w:pPr>
        <w:rPr>
          <w:sz w:val="28"/>
          <w:szCs w:val="28"/>
        </w:rPr>
      </w:pPr>
      <w:r>
        <w:rPr>
          <w:sz w:val="28"/>
          <w:szCs w:val="28"/>
        </w:rPr>
        <w:t>2) давать развёрнутые ответы;</w:t>
      </w:r>
    </w:p>
    <w:p w:rsidR="00BD124C" w:rsidRDefault="00BD124C" w:rsidP="005B6BD4">
      <w:pPr>
        <w:rPr>
          <w:sz w:val="28"/>
          <w:szCs w:val="28"/>
        </w:rPr>
      </w:pPr>
      <w:r>
        <w:rPr>
          <w:sz w:val="28"/>
          <w:szCs w:val="28"/>
        </w:rPr>
        <w:t>3) обращать внимание на детали;</w:t>
      </w:r>
    </w:p>
    <w:p w:rsidR="00BD124C" w:rsidRDefault="00BD124C" w:rsidP="005B6BD4">
      <w:pPr>
        <w:rPr>
          <w:sz w:val="28"/>
          <w:szCs w:val="28"/>
        </w:rPr>
      </w:pPr>
      <w:r>
        <w:rPr>
          <w:sz w:val="28"/>
          <w:szCs w:val="28"/>
        </w:rPr>
        <w:t>4) сопоставлять, сравнивать материал разноплановых тексто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удерживать информацию,</w:t>
      </w:r>
      <w:r w:rsidR="00A83574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реферировать её)</w:t>
      </w:r>
      <w:r w:rsidR="00A83574">
        <w:rPr>
          <w:sz w:val="28"/>
          <w:szCs w:val="28"/>
        </w:rPr>
        <w:t>;</w:t>
      </w:r>
    </w:p>
    <w:p w:rsidR="00A83574" w:rsidRDefault="00A83574" w:rsidP="005B6BD4">
      <w:pPr>
        <w:rPr>
          <w:sz w:val="28"/>
          <w:szCs w:val="28"/>
        </w:rPr>
      </w:pPr>
      <w:r>
        <w:rPr>
          <w:sz w:val="28"/>
          <w:szCs w:val="28"/>
        </w:rPr>
        <w:t>5)осуществлять поисковый вид чтения;</w:t>
      </w:r>
    </w:p>
    <w:p w:rsidR="00A83574" w:rsidRDefault="00A83574" w:rsidP="005B6BD4">
      <w:pPr>
        <w:rPr>
          <w:sz w:val="28"/>
          <w:szCs w:val="28"/>
        </w:rPr>
      </w:pPr>
      <w:r>
        <w:rPr>
          <w:sz w:val="28"/>
          <w:szCs w:val="28"/>
        </w:rPr>
        <w:t>6) анализировать материал.</w:t>
      </w:r>
    </w:p>
    <w:p w:rsidR="00A83574" w:rsidRDefault="00A83574" w:rsidP="005B6BD4">
      <w:pPr>
        <w:rPr>
          <w:sz w:val="28"/>
          <w:szCs w:val="28"/>
        </w:rPr>
      </w:pPr>
      <w:r>
        <w:rPr>
          <w:sz w:val="28"/>
          <w:szCs w:val="28"/>
        </w:rPr>
        <w:t xml:space="preserve">Я считаю, что это связано с неумением работать с информацией,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у младших школьников коммуникативной компетенции.</w:t>
      </w:r>
    </w:p>
    <w:p w:rsidR="00A83574" w:rsidRDefault="00A83574" w:rsidP="008A59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коммуникативная функция текста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ередавать информацию.</w:t>
      </w:r>
      <w:r w:rsidR="00D35E01">
        <w:rPr>
          <w:sz w:val="28"/>
          <w:szCs w:val="28"/>
        </w:rPr>
        <w:t xml:space="preserve"> </w:t>
      </w:r>
      <w:r>
        <w:rPr>
          <w:sz w:val="28"/>
          <w:szCs w:val="28"/>
        </w:rPr>
        <w:t>Уже младших школьников надо учить воспринимать и создавать тексты разных типов речи и жанров. С</w:t>
      </w:r>
      <w:r w:rsidR="00D35E01">
        <w:rPr>
          <w:sz w:val="28"/>
          <w:szCs w:val="28"/>
        </w:rPr>
        <w:t>ледовательно, возникает необходимость научить использовать современную информационную среду.</w:t>
      </w:r>
    </w:p>
    <w:p w:rsidR="00D35E01" w:rsidRDefault="00D35E01" w:rsidP="008A59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Информационная среда обширна и богата. В качестве современных источников и носителей информации можно выделить:</w:t>
      </w:r>
    </w:p>
    <w:p w:rsidR="00D35E01" w:rsidRDefault="00D35E01" w:rsidP="005B6BD4">
      <w:pPr>
        <w:rPr>
          <w:sz w:val="28"/>
          <w:szCs w:val="28"/>
        </w:rPr>
      </w:pPr>
      <w:r>
        <w:rPr>
          <w:sz w:val="28"/>
          <w:szCs w:val="28"/>
        </w:rPr>
        <w:tab/>
        <w:t>ресурсы Интернета- библиотеки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нциклопедии, словари, справочники, сведения об авторах, прототипах героев, об исторических событиях, о знаменитых людях, о представляемой эпохе, о природных явлениях и др.;</w:t>
      </w:r>
    </w:p>
    <w:p w:rsidR="00D35E01" w:rsidRDefault="00D35E01" w:rsidP="005B6BD4">
      <w:pPr>
        <w:rPr>
          <w:sz w:val="28"/>
          <w:szCs w:val="28"/>
        </w:rPr>
      </w:pPr>
      <w:r>
        <w:rPr>
          <w:sz w:val="28"/>
          <w:szCs w:val="28"/>
        </w:rPr>
        <w:tab/>
        <w:t>электронные обучающие программы, электронные библиотеки,</w:t>
      </w:r>
      <w:r w:rsidR="00A72963">
        <w:rPr>
          <w:sz w:val="28"/>
          <w:szCs w:val="28"/>
        </w:rPr>
        <w:t xml:space="preserve"> энциклопедии, словари, справочники</w:t>
      </w:r>
      <w:r>
        <w:rPr>
          <w:sz w:val="28"/>
          <w:szCs w:val="28"/>
        </w:rPr>
        <w:t>,</w:t>
      </w:r>
      <w:r w:rsidR="00A72963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proofErr w:type="gramStart"/>
      <w:r>
        <w:rPr>
          <w:sz w:val="28"/>
          <w:szCs w:val="28"/>
        </w:rPr>
        <w:t>о-</w:t>
      </w:r>
      <w:proofErr w:type="gramEnd"/>
      <w:r w:rsidR="00A72963">
        <w:rPr>
          <w:sz w:val="28"/>
          <w:szCs w:val="28"/>
        </w:rPr>
        <w:t xml:space="preserve"> и </w:t>
      </w:r>
      <w:r w:rsidR="00A72963" w:rsidRPr="00A72963">
        <w:rPr>
          <w:sz w:val="28"/>
          <w:szCs w:val="28"/>
        </w:rPr>
        <w:t xml:space="preserve"> </w:t>
      </w:r>
      <w:r w:rsidR="00A72963">
        <w:rPr>
          <w:sz w:val="28"/>
          <w:szCs w:val="28"/>
          <w:lang w:val="en-US"/>
        </w:rPr>
        <w:t>DVD</w:t>
      </w:r>
      <w:r w:rsidR="00A72963" w:rsidRPr="00A72963">
        <w:rPr>
          <w:sz w:val="28"/>
          <w:szCs w:val="28"/>
        </w:rPr>
        <w:t xml:space="preserve"> –фильмы;</w:t>
      </w:r>
    </w:p>
    <w:p w:rsidR="00A72963" w:rsidRDefault="00A72963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книг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литературные произведения, биографии, очерки, учебные статьи, энциклопедии, справочники, словари);</w:t>
      </w:r>
    </w:p>
    <w:p w:rsidR="00A72963" w:rsidRDefault="00A72963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произведения музыкального и изобразительного искусства;</w:t>
      </w:r>
    </w:p>
    <w:p w:rsidR="00A72963" w:rsidRDefault="00A72963" w:rsidP="005B6BD4">
      <w:pPr>
        <w:rPr>
          <w:sz w:val="28"/>
          <w:szCs w:val="28"/>
        </w:rPr>
      </w:pPr>
      <w:r>
        <w:rPr>
          <w:sz w:val="28"/>
          <w:szCs w:val="28"/>
        </w:rPr>
        <w:tab/>
        <w:t>устное и письменное общение со сверстникам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друзьями), родителями и педагогами.</w:t>
      </w:r>
    </w:p>
    <w:p w:rsidR="00A72963" w:rsidRDefault="00A72963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Перед педагогом стоит задача:</w:t>
      </w:r>
      <w:r w:rsidR="007A2F5A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школьников осознанно, разумно и рационально использовать различные источники информации.</w:t>
      </w:r>
    </w:p>
    <w:p w:rsidR="007A2F5A" w:rsidRDefault="007A2F5A" w:rsidP="005B6BD4">
      <w:pPr>
        <w:rPr>
          <w:sz w:val="28"/>
          <w:szCs w:val="28"/>
        </w:rPr>
      </w:pPr>
      <w:r>
        <w:rPr>
          <w:sz w:val="28"/>
          <w:szCs w:val="28"/>
        </w:rPr>
        <w:t>Уже с 1 класса можно вовлекать учащихся в использование информационных ресурсов, ведь именно в младшем школьном возрасте закладывается ряд ценностных установок, личностных качеств и отношений.</w:t>
      </w:r>
      <w:r w:rsidR="000556F1">
        <w:rPr>
          <w:sz w:val="28"/>
          <w:szCs w:val="28"/>
        </w:rPr>
        <w:t xml:space="preserve"> Если  не учитывать это обстоятельство</w:t>
      </w:r>
      <w:proofErr w:type="gramStart"/>
      <w:r w:rsidR="000556F1">
        <w:rPr>
          <w:sz w:val="28"/>
          <w:szCs w:val="28"/>
        </w:rPr>
        <w:t xml:space="preserve"> ,</w:t>
      </w:r>
      <w:proofErr w:type="gramEnd"/>
      <w:r w:rsidR="000556F1">
        <w:rPr>
          <w:sz w:val="28"/>
          <w:szCs w:val="28"/>
        </w:rPr>
        <w:t>рассматривать возраст шесть – десять лет как малозначимый, «непроходной» для информационных технологий ,то нарушается преемственность между этапами развития учебно-познавательной деятельности обучающихся.</w:t>
      </w:r>
    </w:p>
    <w:p w:rsidR="000556F1" w:rsidRDefault="000556F1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При организации деятельности по использованию различных источников информации необходимо учитыв</w:t>
      </w:r>
      <w:r w:rsidR="005526D2">
        <w:rPr>
          <w:sz w:val="28"/>
          <w:szCs w:val="28"/>
        </w:rPr>
        <w:t>ать возрастные и психолого-физиологические особенности младших школьников. Лучше выбирать тему для поиска информации из содержания учебных предметов или из близких к ним областей.</w:t>
      </w:r>
    </w:p>
    <w:p w:rsidR="005526D2" w:rsidRDefault="005526D2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Бесспорно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работа с любым источником информации невозможна без исследовательского метода. Вся познавательная деятельность строится на поиске смыслового богатства текста, на открытии и исследовании </w:t>
      </w:r>
      <w:r>
        <w:rPr>
          <w:sz w:val="28"/>
          <w:szCs w:val="28"/>
        </w:rPr>
        <w:lastRenderedPageBreak/>
        <w:t>п</w:t>
      </w:r>
      <w:r w:rsidR="004D0553">
        <w:rPr>
          <w:sz w:val="28"/>
          <w:szCs w:val="28"/>
        </w:rPr>
        <w:t>р</w:t>
      </w:r>
      <w:r>
        <w:rPr>
          <w:sz w:val="28"/>
          <w:szCs w:val="28"/>
        </w:rPr>
        <w:t>ичинно-следственной связи, на проблемном изложении ситуации.</w:t>
      </w:r>
      <w:r w:rsidR="004D0553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используются объяснительно- иллюстративный и репродуктивный метод</w:t>
      </w:r>
      <w:proofErr w:type="gramStart"/>
      <w:r>
        <w:rPr>
          <w:sz w:val="28"/>
          <w:szCs w:val="28"/>
        </w:rPr>
        <w:t>ы</w:t>
      </w:r>
      <w:r w:rsidR="004D0553">
        <w:rPr>
          <w:sz w:val="28"/>
          <w:szCs w:val="28"/>
        </w:rPr>
        <w:t>(</w:t>
      </w:r>
      <w:proofErr w:type="gramEnd"/>
      <w:r w:rsidR="004D0553">
        <w:rPr>
          <w:sz w:val="28"/>
          <w:szCs w:val="28"/>
        </w:rPr>
        <w:t>при введении в образ, объяснении обстановки той или иной эпохи, времени, места действия), словесные, игровые, практические методы, наблюдение и проектный метод.</w:t>
      </w:r>
    </w:p>
    <w:p w:rsidR="004D0553" w:rsidRDefault="004D0553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Информационная среда должна находить свое применение при изучении всех учебных предметов и во внеклассной деятельности. Следовательно, для её анализа следует обязательно использовать материал нравственного, патриотического, краеведческого, экологического характера и т. д.</w:t>
      </w:r>
    </w:p>
    <w:p w:rsidR="004D0553" w:rsidRDefault="004D0553" w:rsidP="005B6B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этом случае на уроках кроме сведений из учебника будет использоваться материал </w:t>
      </w:r>
      <w:r w:rsidR="001A19A8">
        <w:rPr>
          <w:sz w:val="28"/>
          <w:szCs w:val="28"/>
        </w:rPr>
        <w:t>из Интернета, электронных и бумажных источников информации. Так, к урокам ознакомления с окружающим миром ученики могут подготовить сообщения на тему «Полезные ископаемые»</w:t>
      </w:r>
      <w:proofErr w:type="gramStart"/>
      <w:r w:rsidR="001A19A8">
        <w:rPr>
          <w:sz w:val="28"/>
          <w:szCs w:val="28"/>
        </w:rPr>
        <w:t>,л</w:t>
      </w:r>
      <w:proofErr w:type="gramEnd"/>
      <w:r w:rsidR="001A19A8">
        <w:rPr>
          <w:sz w:val="28"/>
          <w:szCs w:val="28"/>
        </w:rPr>
        <w:t>итературного чтения и русского языка- составить сочинения, выпустить стенгазеты; технологии и математики –написать рефераты об изобретателях, учёных и моделях; изобразительного искусства</w:t>
      </w:r>
      <w:r w:rsidR="000A17E9">
        <w:rPr>
          <w:sz w:val="28"/>
          <w:szCs w:val="28"/>
        </w:rPr>
        <w:t xml:space="preserve"> </w:t>
      </w:r>
      <w:r w:rsidR="001A19A8">
        <w:rPr>
          <w:sz w:val="28"/>
          <w:szCs w:val="28"/>
        </w:rPr>
        <w:t>-подготовить выставки, стенгазеты, провести тематические конкурсы;</w:t>
      </w:r>
      <w:r w:rsidR="000A17E9">
        <w:rPr>
          <w:sz w:val="28"/>
          <w:szCs w:val="28"/>
        </w:rPr>
        <w:t xml:space="preserve"> </w:t>
      </w:r>
      <w:r w:rsidR="001A19A8">
        <w:rPr>
          <w:sz w:val="28"/>
          <w:szCs w:val="28"/>
        </w:rPr>
        <w:t>физической культуры</w:t>
      </w:r>
      <w:r w:rsidR="000A17E9">
        <w:rPr>
          <w:sz w:val="28"/>
          <w:szCs w:val="28"/>
        </w:rPr>
        <w:t xml:space="preserve"> </w:t>
      </w:r>
      <w:r w:rsidR="001A19A8">
        <w:rPr>
          <w:sz w:val="28"/>
          <w:szCs w:val="28"/>
        </w:rPr>
        <w:t>-выполнить подборки для организации спортивных игр и соревнований,</w:t>
      </w:r>
      <w:r w:rsidR="000A17E9">
        <w:rPr>
          <w:sz w:val="28"/>
          <w:szCs w:val="28"/>
        </w:rPr>
        <w:t xml:space="preserve"> разработать комплексы </w:t>
      </w:r>
      <w:proofErr w:type="spellStart"/>
      <w:r w:rsidR="000A17E9">
        <w:rPr>
          <w:sz w:val="28"/>
          <w:szCs w:val="28"/>
        </w:rPr>
        <w:t>общеразвивающих</w:t>
      </w:r>
      <w:proofErr w:type="spellEnd"/>
      <w:r w:rsidR="000A17E9">
        <w:rPr>
          <w:sz w:val="28"/>
          <w:szCs w:val="28"/>
        </w:rPr>
        <w:t xml:space="preserve"> упражнений; к внеклассным мероприятиям – провести классные часы, конкурсы, смотры, утренники и т. д.</w:t>
      </w:r>
    </w:p>
    <w:p w:rsidR="000A17E9" w:rsidRDefault="000A17E9" w:rsidP="005B6B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Основа таких уроков и занятий с использованием дополнительных источников информации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оммуникативное ядро и проблемная ситуация, которая требует разрешения. В ходе работы должны быть своя завязка, развитие действия и развязка.</w:t>
      </w:r>
      <w:r w:rsidR="00450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Коммуникативное ядро играет роль   </w:t>
      </w:r>
      <w:r w:rsidR="004509F4">
        <w:rPr>
          <w:sz w:val="28"/>
          <w:szCs w:val="28"/>
        </w:rPr>
        <w:t>кульминации.</w:t>
      </w:r>
      <w:proofErr w:type="gramStart"/>
      <w:r w:rsidR="004509F4" w:rsidRPr="004509F4">
        <w:rPr>
          <w:sz w:val="28"/>
          <w:szCs w:val="28"/>
        </w:rPr>
        <w:t xml:space="preserve"> </w:t>
      </w:r>
      <w:r w:rsidR="004509F4">
        <w:rPr>
          <w:sz w:val="28"/>
          <w:szCs w:val="28"/>
        </w:rPr>
        <w:t>.</w:t>
      </w:r>
      <w:proofErr w:type="gramEnd"/>
      <w:r w:rsidR="004509F4">
        <w:rPr>
          <w:sz w:val="28"/>
          <w:szCs w:val="28"/>
        </w:rPr>
        <w:t xml:space="preserve"> Смысл его состоит в том , чтобы максимально нейтрализовать речевой контроль. Ученик не должен бояться своей ошибки. Одно из важных условий </w:t>
      </w:r>
      <w:proofErr w:type="gramStart"/>
      <w:r w:rsidR="004509F4">
        <w:rPr>
          <w:sz w:val="28"/>
          <w:szCs w:val="28"/>
        </w:rPr>
        <w:t>–с</w:t>
      </w:r>
      <w:proofErr w:type="gramEnd"/>
      <w:r w:rsidR="004509F4">
        <w:rPr>
          <w:sz w:val="28"/>
          <w:szCs w:val="28"/>
        </w:rPr>
        <w:t>вобода мысли. У ребёнка есть своё мнение, своя точка зрения, которую никто не вправе считать ошибочной, поэтому он должен иметь возможность высказаться, обосновать свою версию, опираясь на разные информационные источники.</w:t>
      </w:r>
    </w:p>
    <w:p w:rsidR="007F7681" w:rsidRDefault="007F7681" w:rsidP="005B6BD4">
      <w:pPr>
        <w:rPr>
          <w:sz w:val="28"/>
          <w:szCs w:val="28"/>
        </w:rPr>
      </w:pPr>
      <w:r>
        <w:rPr>
          <w:sz w:val="28"/>
          <w:szCs w:val="28"/>
        </w:rPr>
        <w:tab/>
        <w:t>Формами организации такой деятельности младших школьников могут быть как  обычные уроки, так и кружковые занятия, посиделки, литературные встречи, просмотры фильмов, спектаклей, игры, экскурсии и др.</w:t>
      </w:r>
    </w:p>
    <w:p w:rsidR="007F7681" w:rsidRDefault="007F7681" w:rsidP="005B6BD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Работа может проводиться фронтально, в группах, паре, индивидуально. Уместными будут руководство педагога совместное обсуждение, но необходимо использовать и самостоятельные виды деятельности учащихся.</w:t>
      </w:r>
    </w:p>
    <w:p w:rsidR="007F7681" w:rsidRDefault="007F7681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Известно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для современных детей Интернет-это один из способов доступа к нужной информации.</w:t>
      </w:r>
      <w:r w:rsidR="00620454">
        <w:rPr>
          <w:sz w:val="28"/>
          <w:szCs w:val="28"/>
        </w:rPr>
        <w:t xml:space="preserve"> Используя Интернет</w:t>
      </w:r>
      <w:proofErr w:type="gramStart"/>
      <w:r w:rsidR="00620454">
        <w:rPr>
          <w:sz w:val="28"/>
          <w:szCs w:val="28"/>
        </w:rPr>
        <w:t xml:space="preserve"> ,</w:t>
      </w:r>
      <w:proofErr w:type="gramEnd"/>
      <w:r w:rsidR="00620454">
        <w:rPr>
          <w:sz w:val="28"/>
          <w:szCs w:val="28"/>
        </w:rPr>
        <w:t>ученик отыскивает такой материал, какой он хотел бы изучить глубоко, формирует собственные познавательные интересы. В любом случае (и особенно при самостоятельной работе в Интернете) ценны советы учителя. Ведущая роль педагога в условиях компьютеризации обучения, видоизменение и преобразование выполняемых педагогом функций сегодня особенно актуальны.</w:t>
      </w:r>
      <w:r w:rsidR="0090118B">
        <w:rPr>
          <w:sz w:val="28"/>
          <w:szCs w:val="28"/>
        </w:rPr>
        <w:t xml:space="preserve"> Иначе усвоенные знания вполне способны приобрести случайный и бессистемный характер: учащийся вносит самостоятельно выработанную систематизацию знаний и пытается упорно придерживаться её в классных занятиях, не обращая иной раз при этом внимания на вопиющие противоречия между данной системой и научными фактами.</w:t>
      </w:r>
    </w:p>
    <w:p w:rsidR="0090118B" w:rsidRDefault="0090118B" w:rsidP="005B6BD4">
      <w:pPr>
        <w:rPr>
          <w:sz w:val="28"/>
          <w:szCs w:val="28"/>
        </w:rPr>
      </w:pPr>
      <w:r>
        <w:rPr>
          <w:sz w:val="28"/>
          <w:szCs w:val="28"/>
        </w:rPr>
        <w:tab/>
        <w:t>Компьютер является необходимой составляющей всех сфер современной жизни. Его широкие возможности следует использовать и в школьном образовании.</w:t>
      </w:r>
      <w:r w:rsidR="00446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Компьютерные образовательные программы </w:t>
      </w:r>
      <w:r w:rsidR="00446C14">
        <w:rPr>
          <w:sz w:val="28"/>
          <w:szCs w:val="28"/>
        </w:rPr>
        <w:t xml:space="preserve">и </w:t>
      </w:r>
      <w:proofErr w:type="spellStart"/>
      <w:r w:rsidR="00446C14">
        <w:rPr>
          <w:sz w:val="28"/>
          <w:szCs w:val="28"/>
        </w:rPr>
        <w:t>мультимедийные</w:t>
      </w:r>
      <w:proofErr w:type="spellEnd"/>
      <w:r w:rsidR="00446C14">
        <w:rPr>
          <w:sz w:val="28"/>
          <w:szCs w:val="28"/>
        </w:rPr>
        <w:t xml:space="preserve"> презентации-сопровождения при разумном применении имеют множество плюсов: наглядность, большой объем, скорость, дифференцированные уровни информации, контроль и стимул к обучению.</w:t>
      </w:r>
    </w:p>
    <w:p w:rsidR="00446C14" w:rsidRDefault="00446C14" w:rsidP="005B6B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существует много обучающих программ: </w:t>
      </w:r>
      <w:proofErr w:type="gramStart"/>
      <w:r>
        <w:rPr>
          <w:sz w:val="28"/>
          <w:szCs w:val="28"/>
        </w:rPr>
        <w:t>«Семейный наставник», «Репетитор», «Фраза», «Учимся рисовать», «Фактура», «Весёлая математика», «</w:t>
      </w:r>
      <w:proofErr w:type="spellStart"/>
      <w:r>
        <w:rPr>
          <w:sz w:val="28"/>
          <w:szCs w:val="28"/>
        </w:rPr>
        <w:t>Словечкин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Развивайка</w:t>
      </w:r>
      <w:proofErr w:type="spellEnd"/>
      <w:r>
        <w:rPr>
          <w:sz w:val="28"/>
          <w:szCs w:val="28"/>
        </w:rPr>
        <w:t xml:space="preserve">», «Весёлый художник» ит.д. </w:t>
      </w:r>
      <w:proofErr w:type="gramEnd"/>
      <w:r>
        <w:rPr>
          <w:sz w:val="28"/>
          <w:szCs w:val="28"/>
        </w:rPr>
        <w:t>В</w:t>
      </w:r>
      <w:r w:rsidR="001F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начальных классах лучше использовать не тренировочные и контрольные программы, </w:t>
      </w:r>
      <w:r w:rsidR="001F795C">
        <w:rPr>
          <w:sz w:val="28"/>
          <w:szCs w:val="28"/>
        </w:rPr>
        <w:t xml:space="preserve">а информационные. Это учит младших  школьников находить нужную информацию. Например, виртуальные энциклопедии «Хочу всё знать!», «Энциклопедия животных», «Детская энциклопедия Кирилла и </w:t>
      </w:r>
      <w:proofErr w:type="spellStart"/>
      <w:r w:rsidR="001F795C">
        <w:rPr>
          <w:sz w:val="28"/>
          <w:szCs w:val="28"/>
        </w:rPr>
        <w:t>Мефодия</w:t>
      </w:r>
      <w:proofErr w:type="spellEnd"/>
      <w:r w:rsidR="001F795C">
        <w:rPr>
          <w:sz w:val="28"/>
          <w:szCs w:val="28"/>
        </w:rPr>
        <w:t xml:space="preserve">» и другие содержат не  только текстовую информацию об окружающем мире и обществе, но и фото-, аудио-, видеоряды, анимацию, карты, </w:t>
      </w:r>
      <w:r w:rsidR="001478AB">
        <w:rPr>
          <w:sz w:val="28"/>
          <w:szCs w:val="28"/>
        </w:rPr>
        <w:t>схемы, викторины, которые эффективно дополняют любой учебный курс и проекты учеников.</w:t>
      </w:r>
    </w:p>
    <w:p w:rsidR="008A5931" w:rsidRDefault="008A5931" w:rsidP="005B6BD4">
      <w:pPr>
        <w:rPr>
          <w:sz w:val="28"/>
          <w:szCs w:val="28"/>
        </w:rPr>
      </w:pPr>
    </w:p>
    <w:sectPr w:rsidR="008A5931" w:rsidSect="00AD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1E16"/>
    <w:rsid w:val="000556F1"/>
    <w:rsid w:val="000A17E9"/>
    <w:rsid w:val="001478AB"/>
    <w:rsid w:val="001A19A8"/>
    <w:rsid w:val="001F795C"/>
    <w:rsid w:val="00446C14"/>
    <w:rsid w:val="004509F4"/>
    <w:rsid w:val="004D0553"/>
    <w:rsid w:val="005526D2"/>
    <w:rsid w:val="005B6BD4"/>
    <w:rsid w:val="00620454"/>
    <w:rsid w:val="007A2F5A"/>
    <w:rsid w:val="007F7681"/>
    <w:rsid w:val="008550E9"/>
    <w:rsid w:val="008A5931"/>
    <w:rsid w:val="0090118B"/>
    <w:rsid w:val="00A72963"/>
    <w:rsid w:val="00A83574"/>
    <w:rsid w:val="00AD6F6E"/>
    <w:rsid w:val="00B41E16"/>
    <w:rsid w:val="00BD124C"/>
    <w:rsid w:val="00D3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5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cp:lastPrinted>2009-11-30T15:59:00Z</cp:lastPrinted>
  <dcterms:created xsi:type="dcterms:W3CDTF">2009-11-30T15:46:00Z</dcterms:created>
  <dcterms:modified xsi:type="dcterms:W3CDTF">2009-11-30T19:12:00Z</dcterms:modified>
</cp:coreProperties>
</file>