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воспитание в дошкольной системе образования — это процесс целенаправленного воздействия на личность ребенка, ведущий к возникновению у него основ возникновения регуляции гражданского сознания и поведения, начало осмысления своего общественного значения и становления гражданственности.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важнейший этап в развитии ребенка. В этот период ребенок приобщается к миру общественных ценностей. Дошкольный возраст – это время установления первых человеческих отношений с людьми. Это период, когда слабый и беззащитный может стать сильным и смелым, скучное и незатейливое становится забавным и трогательным. Одна из важнейших задач педагогов дошкольного образования – формирование у детей уверенности в себе и своих силах, а также позитивного отношения к себе и окружающему миру. Основы гуманного отношения к природе и к окружающим его людям, способность сочувствовать, сопереживать закладывается именно в дошкольном возрасте.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воспитание – это, прежде всего, личностно-ориентированное воспитание, направленное на развитие социальных свойств дошкольника: быть гражданином России и в юридическом, и в нравственном смысле. Предлагаю рассмотреть гражданское воспитание как систему знаний.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воспитанием основ гражданственности у старших дошкольников в условиях многонационального региона, перед педагогами стоят следующие цели: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DAB" w:rsidRPr="00A33995" w:rsidRDefault="00825DAB" w:rsidP="00825D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гражданина, живущего в демократическом обществе, личности компетентной, ответственной, самостоятельной, активной, уважающей права других; подготовка дошкольника к жизни в условиях многонационального общества.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DAB" w:rsidRPr="00A33995" w:rsidRDefault="00825DAB" w:rsidP="00825D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и методов работы с детьми по гражданскому воспитанию в процессе создания системы проблемных, игровых и познавательных ситуаций в различных видах деятельности способствующих осмыслению детьми прав ребенка, развитию самооценки, чувства собственного достоинства.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Для реализации поставленных целей необходимо выполнить следующие задачи: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Изучение прав человека дошкольниками через игровые технологии.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Развитие "Я — сознания” ребёнка, свободы самовыражения и самопрезентации.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Содействие постоянному обогащению развивающей педагогической среды, направленной на формирование человека - гражданина.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Изменение менталитета педагогов и родителей, повышение их политической и правовой культуры.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Знакомство старших дошкольников с культурно — историческим наследием страны, региона.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Обучение детей творческому и ненасильственному решению конфликтов и проблем, воспитание терпимости к чужому мнению.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Последовательное конструирование процесса взаимодействия с семьёй каждого воспитанника для объединения усилий по гражданственному воспитанию детей.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реализации задач предполагает 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 трех направлениях: педагоги, родители, дети.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Блок "Педагоги”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работы по гражданскому воспитанию начинается с подготовительной работы педагогического коллектива. Подготовка осуществляется администрацией ДОУ, психологом и проходит в несколько этапов: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Психологический (повышение мотивации педагогов на участие в инновационной деятельности)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Организационный (подбор педагогических кадров, участвующих в реализации программы; распределение обязанностей для всех сотрудников; создание творческих инициативных групп по направлениям: правовое, эколого-краеведческое, историко-национальное, патриотическое.)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Профессиональный (изучение международного опыта в области гражданского воспитания, накопление практического материала, проведение тематических педсоветов, семинаров, создание авторских программ.)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Перед администрацией стоит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– установление добрых отношений, которые снимут напряженность и страх быть не понятыми, создадут позитивную обратную связь. На этом этапе проводится ряд предварительных мероприятий: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тренинги личностного роста.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консультации.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 анализ открытых занятий.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при реализации программы.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Проблемно-деловые игры.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Прививая детям умения межличностного общения, необходимо одновременно совершенствовать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 умения у педагогов. Работа с детьми преследует цель – обучить детей умениям межличностного общения со сверстниками. Работа с педагогами сводится 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подготовке их собственного общения с детьми и к обучению детей умениям межличностного общения.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Блок "Родители”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с родителями предполагается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несколько этапов: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(использование методов психологической диагностики с целью выявления степени удовлетворенности родителей инновационной деятельностью педагогов)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(предоставление интересующей информации, тематических консультаций)</w:t>
      </w:r>
    </w:p>
    <w:p w:rsidR="00825DAB" w:rsidRPr="00A33995" w:rsidRDefault="00825DAB" w:rsidP="00825DAB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39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3399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Обобщающий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(подведение итогов, предоставление возможности принимать участие в выработке решений, входить в состав различных органов, решающих важные вопросы жизни ДОУ)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Блок "Дети”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и приемы гражданского воспитания, используемые педагогами, разнообразны, но необходимо учитывать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психологические особенности дошкольника: эмоциональное восприятие окружающего, образность и конкретность мышления, глубину и обостренность первых чувств, понимание социальных явлений. Педагоги должны понимать, что воспитывать любовь к Родине - значит связывать воспитательную работу с окружающей социальной жизнью.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Воспитатель должен стремиться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тому, чтобы дошкольник овладел определенными знаниями (о правах человека, о государстве, об основных документах, о выборах и т.д.), умениями (критически мыслить, анализировать ситуацию, сотрудничать с другими людьми и т. д.), ценностями (уважение к правам других, толерантность, компромиссность и др.)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гражданскому воспитанию требует от педагога развитой педагогической рефлексии, способности строить педагогический процесс по модели личностно-ориентированного взаимодействия с ребенком на основе педагогической диагностики. Совместные мероприятия (дети, родители, педагоги) направляют свои усилия на познание возможностей развития каждого ребенка, создание благоприятных условий, что оказывает положительное влияние на состояние педагогического процесса в целом.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"/>
        <w:gridCol w:w="9364"/>
      </w:tblGrid>
      <w:tr w:rsidR="00825DAB" w:rsidRPr="00A33995" w:rsidTr="007776AF">
        <w:trPr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AB" w:rsidRPr="00A33995" w:rsidRDefault="00825DAB" w:rsidP="007776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AB" w:rsidRPr="00A33995" w:rsidRDefault="00825DAB" w:rsidP="007776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3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уже сказали, формирование гражданина, патриота начинается в детском возрасте с чувства любви к родным людям, родному краю, природе, традициям. На основе этих общих для всех чувств формируется и укрепляется высокое чувство любви к Родине.</w:t>
            </w:r>
          </w:p>
        </w:tc>
      </w:tr>
    </w:tbl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у детей чувства любви к близким, к родному краю становится одним из важных направлений работы ДОУ в деле патриотического воспитания. Формирование чувства привязанности к родным местам - один из компонентов патриотического воспитания. Опираясь на эти чувства, необходимо идти дальше. По мере овладения знаниями детский сад призван воспитывать у детей чувство любви к нашему Отечеству.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Используя краеведческий материал, как самый близкий, понятный и доступный для детей дошкольников можно разработать  тематические долгосрочные проекты: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«Моя семья – волшебный мир»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«Как все начиналось» ( история основания г. Балаково, геральдика)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«Вода, вода, кругом вода» (река Волга, ГЭС, шлюзовые сооружения, животный мир водоемов нашей местности)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«Мосты и площади нашего города»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«Славные дела  - славные люди нашего города»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«Улицы старого и нового Балаково»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«Природный мир» (парки, скверы, животный мир нашего края)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Взаимодействие, организованное в рамках этих проектов основано на совместном решении педагогом и ребенком исследовательских и творческих задач по ознакомлению с малой родиной. Педагог и ребенок совместно формулируют причину, по которой они включаются в </w:t>
      </w: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исследование. Особенностью взаимодействия взрослого с ребенком в дошкольной практике при использовании метода проектов, является то, что педагогу необходимо помочь ребенку, «навести» его на нужную тему, спровоцировать ее возникновение. Педагог ненавязчиво должен вызвать у детей интерес, желание исследовать тему, при этом, способствовать самостоятельности в решении проблемной ситуации. Работа с ребятами над проектом, включает составление плана действий, при этом план не является статичным, он может меняться по ходу сбора информации, изменений интересов. Первый этап – выбор темы исследования. Тема должна быть достаточно широкой, чтобы каждый ребенок смог найти в ней интересующий его аспект.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Второй этап, самый обширный – сбор информации. Педагог должен создать оптимальные условия для реализации поисково-познавательной детской деятельности.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Третий этап – реализация проекта. В ходе реализации этого этапа педагог организует совместную творческую, экспериментальную, продуктивную деятельность с детьми.  В ходе этого этапа ребенок имеет возможность проявить себя с разных, иногда совершенно неожиданных сторон, что, несомненно, способствует развитию его личности, повышению самооценки.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Четвертый этап – презентация. Это самый яркий и запоминающийся этап. Задача педагога на этом этапе, дать возможность проявить себя всем воспитанникам, для того чтобы дети смогли рассказать о своих находках, достижениях,  осмыслить результаты своей деятельности, повысить самооценку. В процессе своего выступления перед сверстниками или перед взрослыми, ребенок приобретает навыки владения своей эмоциональной сферой и невербальными средствами общения.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успешного внедрения метода проектов при организации работы по нравственно-патриотическому воспитанию ребенка, требуется серьезная под</w:t>
      </w: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готовка педагогов к организации проектирования и взаимодействия,  достаточное и качественное дидактическое, ме</w:t>
      </w: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тодическое и материально-техни</w:t>
      </w:r>
      <w:r w:rsidRPr="00A339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ческое обеспечение. Для реализации таких задач в каждом учреждении можно создать учебно-методический комплекс «Моя малая родина – славный уголок России», в который входят две рабочие тетради – «Азбука родного города», «Веселый задачник родного города», диск видеоматериалов и презентаций к проектам, раскраска «Город день за днем», интерактивный мини-музей «Мы в городе славном живем» и сама программа с комплексно-тематическим планированием по темам проектов.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образовательный процесс проектной деятельности построенной на личностно-ориентированном взаимодействии с ребенком, способствует развитию его нравственности, становлению гражданственности, духовности, развитию творческой личности.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Реализовать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5" w:tgtFrame="_blank" w:history="1">
        <w:r w:rsidRPr="00A33995">
          <w:rPr>
            <w:rFonts w:ascii="Times New Roman" w:eastAsia="Times New Roman" w:hAnsi="Times New Roman" w:cs="Times New Roman"/>
            <w:sz w:val="28"/>
            <w:lang w:eastAsia="ru-RU"/>
          </w:rPr>
          <w:t>работу по</w:t>
        </w:r>
      </w:hyperlink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нравственно-патриотическому воспитанию помогает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tgtFrame="_blank" w:history="1">
        <w:r w:rsidRPr="00A33995">
          <w:rPr>
            <w:rFonts w:ascii="Times New Roman" w:eastAsia="Times New Roman" w:hAnsi="Times New Roman" w:cs="Times New Roman"/>
            <w:sz w:val="28"/>
            <w:lang w:eastAsia="ru-RU"/>
          </w:rPr>
          <w:t>развивающая среда в</w:t>
        </w:r>
      </w:hyperlink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 созданная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7" w:tgtFrame="_blank" w:history="1">
        <w:r w:rsidRPr="00A33995">
          <w:rPr>
            <w:rFonts w:ascii="Times New Roman" w:eastAsia="Times New Roman" w:hAnsi="Times New Roman" w:cs="Times New Roman"/>
            <w:sz w:val="28"/>
            <w:lang w:eastAsia="ru-RU"/>
          </w:rPr>
          <w:t>педагогами</w:t>
        </w:r>
      </w:hyperlink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организованная развивающая среда в группах  детского сада позволяет каждому ребенку найти занятие по душе, поверить в свои силы и способности, научится взаимодействовать с педагогами сверстниками, понимать и оценивать их чувства и поступки.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предметно-развивающей среды соответствует интересам мальчиков и девочек, периодически изменяется, постоянно обогащается, обеспечивает «зоны ближайшего развития» детей.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организация развивающей среды в различных возрастных группах имеют отличительные признаки. В группах среднего, старшего и подготовительного к школе возраста созданы «уголки уединения» и психологического отдыха. В каждой возрастной группе продумана рациональная и целесообразная расстановка мебели с выделением различных уголков.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сделать дидактические пособия по нравственно-патриотическому воспитанию детей: план города, на котором дети без труда узнают свой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сад;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 различные виды театра по русским народным сказкам; создать макеты климатических и природных зон с представителями флоры и фауны. Традиционные уголки по изобразительной деятельности можно превратить  в настоящие творческие мастерские, добавив  изделия прикладного искусства, иллюстрации,  альбомы,  кукол в национальных костюмах.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познавательной активности детей важно, чтобы «информация», заложенная в среде, не обнаруживала себя сразу полностью, а побуждала ребенка к её поиску. С этой целью в старших дошкольных группах хорошо иметь  периодически меняющийся материал: лабиринты, кроссворды на знание родного города, края, страны, её символов. С целью пополнения развивающей среды желательно приобрести  настольные печатные игры «Профессии», «Сказки», «Зоологическое лото» и другие.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побуждать детей и к двигательной активности, давать им возможность выполнять разнообразные движения, испытывать радость от этого. А что может быть доступней народных игр, сопровождаемых художественным словом? Поэтому в физкультурные уголки кроме привычного спортивного оборудования надо поместить атрибуты для подвижных народных игр.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нравственно-эстетического развития детей в каждой группе необходимо организовать  музыкально-театральный уголок, в которых подобраны соответствующие пособия с использованием фланелеграфа, масок 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сказочных персонажей, музыкально – дидактические игры, музыкальные инструменты, в том числе и фольклорные. Хорошо , если у музыкального руководителя  детского сада собрана фонотека с записями шелеста листьев, плеска воды, пения птиц. Музыкальные инструменты используются на вечерах досуга, ярмарках, выпускных вечерах.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нравственно-патриотического воспитания должен быть создан уголок патриотического воспитания</w:t>
      </w:r>
      <w:r w:rsidRPr="00A3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339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входят: символика страны, области, родного города; альбомы с фотографиями родного города, столицы области, страны; книги предприятий родного города; литература по патриотическому воспитанию.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создать полочку красоты, где выставлены изделия декоративно-прикладного искусства. Беседы о работах народных мастеров помогают детям понять, как приятно делать красивые и нужные вещи для людей, радовать своих близких, родных и друзей.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«Полочка красоты»</w:t>
      </w:r>
      <w:r w:rsidRPr="00A339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простая, а волшебная! На ней появляются очень красивые предметы и вновь исчезают. Кто первый из детей заметит на полочке новое, тот получает право первым рассмотреть этот предмет: взять его в руки и, если это, возможно, поиграть с ним.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 у дошкольников – процесс сложный и длительный, требующий от педагогов большой личной убежденности и вдохновения. Эта достаточно кропотливая работа в детском саду ведется систематически, планомерно во всех возрастных группах, в разных видах деятельности по направлениям: «Семья», «Родной город», «Родной край», «Знакомство с трудом взрослых», «Воспитание любви и уважения к защитникам Отечества», «Москва – столица нашей Родины».</w:t>
      </w:r>
    </w:p>
    <w:p w:rsidR="00825DAB" w:rsidRPr="00A33995" w:rsidRDefault="00825DAB" w:rsidP="00825D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по своей природе многогранно, оно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способствуют специально организованные занятия по развитию речи и ознакомлению с окружающим, по изобразительной деятельности, музыкальные и физкультурные занятия, праздники и развлечения. Можно  продолжить  работу по патриотическому воспитанию на кружковых занятиях. В кружке по физическому развитию разучивают подвижные народные игры, по музыкальному развитию – русские народные песни и пляски. В кружке по изобразительной деятельности дети знакомятся с разными видами народной росписи. В театральном кружке инсценируют русские народные сказки.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воспитания гражданственности огромна, не только, как для отдельно взятой личности, но и для всего общества в целом. Помехи, создаваемые сегодня уровнем жизни в стране значительно влияют на </w:t>
      </w: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прогресс гражданского воспитания. Отсутствие этих помех способствовало бы повышению эффективности гражданского воспитания. Но, тем не менее, задача воспитателя, не смотря на трудности – воспитать достойного человека, гражданина Российской Федерации, любящему и гордящемуся своей родиной, городом, в котором он живёт, а так же ставить в пример таких же патриотов страны, которые в Великую Отечественную Войну защищали наше отечество</w:t>
      </w:r>
    </w:p>
    <w:p w:rsidR="00825DAB" w:rsidRPr="00A33995" w:rsidRDefault="00825DAB" w:rsidP="00825DA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3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582" w:rsidRDefault="008F0582"/>
    <w:sectPr w:rsidR="008F0582" w:rsidSect="008F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CDA"/>
    <w:multiLevelType w:val="multilevel"/>
    <w:tmpl w:val="223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21304"/>
    <w:multiLevelType w:val="multilevel"/>
    <w:tmpl w:val="CBFE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DAB"/>
    <w:rsid w:val="00825DAB"/>
    <w:rsid w:val="008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sport/3099-kvn-moy-rodnoy-kray--rabota-s-pedagogami-v-doshkolnom-uchrezhde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807-predmetno-razvivayushchaya-sreda-v-dou-kak-prostranstvo-dlya-sotsialnogo-razvitiya-doshkolnikov.html" TargetMode="External"/><Relationship Id="rId5" Type="http://schemas.openxmlformats.org/officeDocument/2006/relationships/hyperlink" Target="http://50ds.ru/logoped/7987-razvitie-rechi-u-detey-s-razlichnymi-narusheniyami-cherez-kruzhkovuyu-rabotu-po-teatralizovannoy-deyatel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2422</Words>
  <Characters>13811</Characters>
  <Application>Microsoft Office Word</Application>
  <DocSecurity>0</DocSecurity>
  <Lines>115</Lines>
  <Paragraphs>32</Paragraphs>
  <ScaleCrop>false</ScaleCrop>
  <Company>Krokoz™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2013-12-09T19:10:00Z</dcterms:created>
  <dcterms:modified xsi:type="dcterms:W3CDTF">2013-12-09T19:10:00Z</dcterms:modified>
</cp:coreProperties>
</file>