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9B" w:rsidRPr="00D7630B" w:rsidRDefault="00ED709B" w:rsidP="00ED709B">
      <w:pPr>
        <w:spacing w:after="0" w:line="240" w:lineRule="auto"/>
        <w:rPr>
          <w:b/>
          <w:sz w:val="24"/>
          <w:szCs w:val="24"/>
        </w:rPr>
      </w:pPr>
      <w:r w:rsidRPr="00D7630B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</w:t>
      </w:r>
      <w:r w:rsidRPr="00D7630B">
        <w:rPr>
          <w:b/>
          <w:sz w:val="28"/>
          <w:szCs w:val="28"/>
        </w:rPr>
        <w:t xml:space="preserve">  </w:t>
      </w:r>
      <w:r w:rsidRPr="00D7630B">
        <w:rPr>
          <w:b/>
          <w:sz w:val="24"/>
          <w:szCs w:val="24"/>
        </w:rPr>
        <w:t xml:space="preserve">Отчет </w:t>
      </w:r>
    </w:p>
    <w:p w:rsidR="00ED709B" w:rsidRPr="00D7630B" w:rsidRDefault="00ED709B" w:rsidP="00ED709B">
      <w:pPr>
        <w:spacing w:after="0" w:line="240" w:lineRule="auto"/>
        <w:rPr>
          <w:b/>
          <w:sz w:val="24"/>
          <w:szCs w:val="24"/>
        </w:rPr>
      </w:pPr>
      <w:r w:rsidRPr="00D7630B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          </w:t>
      </w:r>
      <w:r w:rsidRPr="00D7630B">
        <w:rPr>
          <w:b/>
          <w:sz w:val="24"/>
          <w:szCs w:val="24"/>
        </w:rPr>
        <w:t xml:space="preserve"> экспериментальной деятельности</w:t>
      </w:r>
    </w:p>
    <w:p w:rsidR="00ED709B" w:rsidRPr="00D7630B" w:rsidRDefault="00ED709B" w:rsidP="00ED709B">
      <w:pPr>
        <w:spacing w:after="0" w:line="240" w:lineRule="auto"/>
        <w:rPr>
          <w:b/>
          <w:sz w:val="24"/>
          <w:szCs w:val="24"/>
        </w:rPr>
      </w:pPr>
      <w:r w:rsidRPr="00D7630B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                    </w:t>
      </w:r>
      <w:r w:rsidRPr="00D7630B">
        <w:rPr>
          <w:b/>
          <w:sz w:val="24"/>
          <w:szCs w:val="24"/>
        </w:rPr>
        <w:t>за 2010-2011 учебный год.</w:t>
      </w:r>
    </w:p>
    <w:p w:rsidR="00ED709B" w:rsidRDefault="00ED709B" w:rsidP="00ED709B">
      <w:pPr>
        <w:spacing w:after="0" w:line="240" w:lineRule="auto"/>
      </w:pPr>
    </w:p>
    <w:p w:rsidR="00ED709B" w:rsidRDefault="00ED709B" w:rsidP="00ED709B">
      <w:pPr>
        <w:spacing w:after="0" w:line="240" w:lineRule="auto"/>
      </w:pPr>
    </w:p>
    <w:p w:rsidR="00ED709B" w:rsidRPr="00D7630B" w:rsidRDefault="00ED709B" w:rsidP="00ED709B">
      <w:pPr>
        <w:spacing w:after="0" w:line="240" w:lineRule="auto"/>
        <w:rPr>
          <w:b/>
          <w:i/>
        </w:rPr>
      </w:pPr>
      <w:r w:rsidRPr="00D7630B">
        <w:rPr>
          <w:b/>
          <w:i/>
        </w:rPr>
        <w:t xml:space="preserve">Учитель химии: </w:t>
      </w:r>
      <w:r>
        <w:rPr>
          <w:b/>
          <w:i/>
        </w:rPr>
        <w:t xml:space="preserve">  </w:t>
      </w:r>
      <w:proofErr w:type="spellStart"/>
      <w:r w:rsidRPr="00D7630B">
        <w:rPr>
          <w:b/>
          <w:i/>
        </w:rPr>
        <w:t>Марциш</w:t>
      </w:r>
      <w:proofErr w:type="spellEnd"/>
      <w:r w:rsidRPr="00D7630B">
        <w:rPr>
          <w:b/>
          <w:i/>
        </w:rPr>
        <w:t xml:space="preserve"> Л.И.</w:t>
      </w:r>
    </w:p>
    <w:p w:rsidR="00ED709B" w:rsidRDefault="00ED709B" w:rsidP="00ED709B">
      <w:pPr>
        <w:spacing w:after="0" w:line="240" w:lineRule="auto"/>
      </w:pPr>
    </w:p>
    <w:p w:rsidR="00ED709B" w:rsidRDefault="00ED709B" w:rsidP="00ED709B">
      <w:pPr>
        <w:spacing w:after="0" w:line="240" w:lineRule="auto"/>
      </w:pPr>
      <w:r>
        <w:t xml:space="preserve">Тема эксперимента: </w:t>
      </w:r>
      <w:r w:rsidRPr="00D7630B">
        <w:rPr>
          <w:b/>
          <w:i/>
        </w:rPr>
        <w:t>«Современные образовательные технологии как средство формирования учебных компетенций».</w:t>
      </w:r>
    </w:p>
    <w:p w:rsidR="00ED709B" w:rsidRDefault="00ED709B" w:rsidP="00ED709B">
      <w:pPr>
        <w:spacing w:after="0" w:line="240" w:lineRule="auto"/>
      </w:pPr>
    </w:p>
    <w:p w:rsidR="00ED709B" w:rsidRDefault="00ED709B" w:rsidP="00ED709B">
      <w:pPr>
        <w:spacing w:after="0" w:line="240" w:lineRule="auto"/>
      </w:pPr>
      <w:r>
        <w:t>Выбор мною данной темы обусловлен в первую очередь главными целями основного образования:</w:t>
      </w:r>
    </w:p>
    <w:p w:rsidR="00ED709B" w:rsidRDefault="00ED709B" w:rsidP="00ED709B">
      <w:pPr>
        <w:pStyle w:val="a3"/>
        <w:numPr>
          <w:ilvl w:val="0"/>
          <w:numId w:val="1"/>
        </w:numPr>
        <w:spacing w:after="0" w:line="240" w:lineRule="auto"/>
      </w:pPr>
      <w:proofErr w:type="gramStart"/>
      <w:r>
        <w:t>Формировании</w:t>
      </w:r>
      <w:proofErr w:type="gramEnd"/>
      <w:r>
        <w:t xml:space="preserve"> целостного представления о мире, основанного на приобретенных знаниях, умениях и способах деятельности;</w:t>
      </w:r>
    </w:p>
    <w:p w:rsidR="00ED709B" w:rsidRDefault="00ED709B" w:rsidP="00ED709B">
      <w:pPr>
        <w:pStyle w:val="a3"/>
        <w:numPr>
          <w:ilvl w:val="0"/>
          <w:numId w:val="1"/>
        </w:numPr>
        <w:spacing w:after="0" w:line="240" w:lineRule="auto"/>
      </w:pPr>
      <w:proofErr w:type="gramStart"/>
      <w:r>
        <w:t>Приобретении</w:t>
      </w:r>
      <w:proofErr w:type="gramEnd"/>
      <w:r>
        <w:t xml:space="preserve"> опыта разнообразной деятельности, познания и самопознания;</w:t>
      </w:r>
    </w:p>
    <w:p w:rsidR="00ED709B" w:rsidRDefault="00ED709B" w:rsidP="00ED709B">
      <w:pPr>
        <w:pStyle w:val="a3"/>
        <w:numPr>
          <w:ilvl w:val="0"/>
          <w:numId w:val="1"/>
        </w:numPr>
        <w:spacing w:after="0" w:line="240" w:lineRule="auto"/>
      </w:pPr>
      <w:r>
        <w:t>Подготовке к осуществлению осознанного выбора индивидуальной образовательной или профессиональной траектории.</w:t>
      </w:r>
    </w:p>
    <w:p w:rsidR="00ED709B" w:rsidRDefault="00ED709B" w:rsidP="00ED709B">
      <w:pPr>
        <w:spacing w:after="0" w:line="240" w:lineRule="auto"/>
      </w:pPr>
      <w:r>
        <w:t>А  достичь цели можно в связи с решением задачи – развития учащихся.</w:t>
      </w:r>
    </w:p>
    <w:p w:rsidR="00ED709B" w:rsidRDefault="00ED709B" w:rsidP="00ED709B">
      <w:pPr>
        <w:spacing w:after="0" w:line="240" w:lineRule="auto"/>
      </w:pPr>
      <w:r>
        <w:t xml:space="preserve">А значит моей задачей является не только теоретическое наполнение материала, а такое построение учебной деятельности, в котором нарастает самостоятельная, исследовательская, поисковая деятельность учащихся, выполняются задания, ведущие от воспроизводящей деятельности </w:t>
      </w:r>
      <w:proofErr w:type="gramStart"/>
      <w:r>
        <w:t>к</w:t>
      </w:r>
      <w:proofErr w:type="gramEnd"/>
      <w:r>
        <w:t xml:space="preserve"> творческой. Кроме того, наряду с развитием индивидуальных способностей и возможностей учащихся, я применяю формы организации коллективной ученической деятельности.</w:t>
      </w:r>
    </w:p>
    <w:p w:rsidR="00ED709B" w:rsidRDefault="00ED709B" w:rsidP="00ED709B">
      <w:pPr>
        <w:spacing w:after="0" w:line="240" w:lineRule="auto"/>
      </w:pPr>
      <w:r>
        <w:t xml:space="preserve">Достижению этих целей и решению задач способствует </w:t>
      </w:r>
      <w:proofErr w:type="spellStart"/>
      <w:r w:rsidRPr="00D7630B">
        <w:rPr>
          <w:b/>
          <w:i/>
        </w:rPr>
        <w:t>компетентностный</w:t>
      </w:r>
      <w:proofErr w:type="spellEnd"/>
      <w:r w:rsidRPr="00D7630B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D7630B">
        <w:rPr>
          <w:b/>
          <w:i/>
        </w:rPr>
        <w:t>подход</w:t>
      </w:r>
      <w:r>
        <w:rPr>
          <w:b/>
          <w:i/>
        </w:rPr>
        <w:t xml:space="preserve"> </w:t>
      </w:r>
      <w:r>
        <w:t xml:space="preserve"> к преподаванию предмета.</w:t>
      </w:r>
    </w:p>
    <w:p w:rsidR="00ED709B" w:rsidRDefault="00ED709B" w:rsidP="00ED709B">
      <w:pPr>
        <w:spacing w:after="0" w:line="240" w:lineRule="auto"/>
      </w:pPr>
      <w:r w:rsidRPr="00D7630B">
        <w:rPr>
          <w:b/>
          <w:i/>
        </w:rPr>
        <w:t xml:space="preserve">Целью </w:t>
      </w:r>
      <w:r>
        <w:t xml:space="preserve">моей работы является формирование у учащихся базовых компетенций: </w:t>
      </w:r>
    </w:p>
    <w:p w:rsidR="00ED709B" w:rsidRDefault="00ED709B" w:rsidP="00ED709B">
      <w:pPr>
        <w:spacing w:after="0" w:line="240" w:lineRule="auto"/>
      </w:pPr>
      <w:r>
        <w:t>*</w:t>
      </w:r>
      <w:proofErr w:type="gramStart"/>
      <w:r>
        <w:t>информационной</w:t>
      </w:r>
      <w:proofErr w:type="gramEnd"/>
      <w:r>
        <w:t xml:space="preserve"> (умение искать, анализировать, применять информацию для решения проблем); </w:t>
      </w:r>
    </w:p>
    <w:p w:rsidR="00ED709B" w:rsidRDefault="00ED709B" w:rsidP="00ED709B">
      <w:pPr>
        <w:spacing w:after="0" w:line="240" w:lineRule="auto"/>
      </w:pPr>
      <w:r>
        <w:t>*коммуникативной самоорганизации (умение ставить цели, планировать свою деятельность);</w:t>
      </w:r>
    </w:p>
    <w:p w:rsidR="00ED709B" w:rsidRDefault="00ED709B" w:rsidP="00ED709B">
      <w:pPr>
        <w:spacing w:after="0" w:line="240" w:lineRule="auto"/>
      </w:pPr>
      <w:r>
        <w:t>*учебно-познавательные;</w:t>
      </w:r>
    </w:p>
    <w:p w:rsidR="00ED709B" w:rsidRDefault="00ED709B" w:rsidP="00ED709B">
      <w:pPr>
        <w:spacing w:after="0" w:line="240" w:lineRule="auto"/>
      </w:pPr>
      <w:r>
        <w:t>*социальные;</w:t>
      </w:r>
    </w:p>
    <w:p w:rsidR="00ED709B" w:rsidRPr="000E2BCB" w:rsidRDefault="00ED709B" w:rsidP="00ED709B">
      <w:pPr>
        <w:spacing w:after="0" w:line="240" w:lineRule="auto"/>
      </w:pPr>
      <w:r>
        <w:t>*ценностно-смысловые компетенции</w:t>
      </w:r>
    </w:p>
    <w:p w:rsidR="00ED709B" w:rsidRPr="00D47CD0" w:rsidRDefault="00ED709B" w:rsidP="00ED709B">
      <w:pPr>
        <w:spacing w:after="0" w:line="240" w:lineRule="auto"/>
      </w:pPr>
    </w:p>
    <w:p w:rsidR="00ED709B" w:rsidRDefault="00ED709B" w:rsidP="00ED709B">
      <w:pPr>
        <w:spacing w:after="0" w:line="240" w:lineRule="auto"/>
      </w:pPr>
      <w:r>
        <w:t xml:space="preserve">Для достижения основной цели ЭР использованы различные формы и методы, </w:t>
      </w:r>
      <w:r w:rsidRPr="00D7630B">
        <w:rPr>
          <w:b/>
        </w:rPr>
        <w:t>современные образовательные технологии</w:t>
      </w:r>
      <w:r>
        <w:t>:</w:t>
      </w:r>
    </w:p>
    <w:p w:rsidR="00ED709B" w:rsidRDefault="00ED709B" w:rsidP="00ED709B">
      <w:pPr>
        <w:spacing w:after="0" w:line="240" w:lineRule="auto"/>
      </w:pPr>
      <w:r>
        <w:t>*МО</w:t>
      </w:r>
    </w:p>
    <w:p w:rsidR="00ED709B" w:rsidRDefault="00ED709B" w:rsidP="00ED709B">
      <w:pPr>
        <w:spacing w:after="0" w:line="240" w:lineRule="auto"/>
      </w:pPr>
      <w:r>
        <w:t>*ТРКМ</w:t>
      </w:r>
    </w:p>
    <w:p w:rsidR="00ED709B" w:rsidRDefault="00ED709B" w:rsidP="00ED709B">
      <w:pPr>
        <w:spacing w:after="0" w:line="240" w:lineRule="auto"/>
      </w:pPr>
      <w:r>
        <w:t>*КСО</w:t>
      </w:r>
    </w:p>
    <w:p w:rsidR="00ED709B" w:rsidRDefault="00ED709B" w:rsidP="00ED709B">
      <w:pPr>
        <w:spacing w:after="0" w:line="240" w:lineRule="auto"/>
      </w:pPr>
      <w:r>
        <w:t>*развивающего обучения (</w:t>
      </w:r>
      <w:proofErr w:type="spellStart"/>
      <w:r>
        <w:t>деятельностный</w:t>
      </w:r>
      <w:proofErr w:type="spellEnd"/>
      <w:r>
        <w:t xml:space="preserve"> подход)</w:t>
      </w:r>
    </w:p>
    <w:p w:rsidR="00ED709B" w:rsidRDefault="00ED709B" w:rsidP="00ED709B">
      <w:pPr>
        <w:spacing w:after="0" w:line="240" w:lineRule="auto"/>
      </w:pPr>
      <w:r>
        <w:t>*проблемного обучения</w:t>
      </w:r>
    </w:p>
    <w:p w:rsidR="00ED709B" w:rsidRDefault="00ED709B" w:rsidP="00ED709B">
      <w:pPr>
        <w:spacing w:after="0" w:line="240" w:lineRule="auto"/>
      </w:pPr>
      <w:r>
        <w:t xml:space="preserve">*информационные </w:t>
      </w:r>
    </w:p>
    <w:p w:rsidR="00ED709B" w:rsidRDefault="00ED709B" w:rsidP="00ED709B">
      <w:pPr>
        <w:spacing w:after="0" w:line="240" w:lineRule="auto"/>
      </w:pPr>
      <w:r>
        <w:t>*элементы игровой технологии.</w:t>
      </w:r>
    </w:p>
    <w:p w:rsidR="00ED709B" w:rsidRDefault="00ED709B" w:rsidP="00ED709B">
      <w:pPr>
        <w:spacing w:after="0" w:line="240" w:lineRule="auto"/>
      </w:pPr>
      <w:r>
        <w:t xml:space="preserve">В режиме эксперимента были поставлены </w:t>
      </w:r>
      <w:r w:rsidRPr="00D7630B">
        <w:rPr>
          <w:b/>
          <w:i/>
        </w:rPr>
        <w:t>задачи</w:t>
      </w:r>
      <w:r>
        <w:t>:</w:t>
      </w:r>
    </w:p>
    <w:p w:rsidR="00ED709B" w:rsidRDefault="00ED709B" w:rsidP="00ED709B">
      <w:pPr>
        <w:pStyle w:val="a3"/>
        <w:numPr>
          <w:ilvl w:val="0"/>
          <w:numId w:val="1"/>
        </w:numPr>
        <w:spacing w:after="0" w:line="240" w:lineRule="auto"/>
      </w:pPr>
      <w:r>
        <w:t>На основе теоретического анализа литературы обосновать важность формирования базовой компетенции учащихся;</w:t>
      </w:r>
    </w:p>
    <w:p w:rsidR="00ED709B" w:rsidRDefault="00ED709B" w:rsidP="00ED709B">
      <w:pPr>
        <w:pStyle w:val="a3"/>
        <w:numPr>
          <w:ilvl w:val="0"/>
          <w:numId w:val="1"/>
        </w:numPr>
        <w:spacing w:after="0" w:line="240" w:lineRule="auto"/>
      </w:pPr>
      <w:r>
        <w:t xml:space="preserve">Формирование позитивной </w:t>
      </w:r>
      <w:proofErr w:type="gramStart"/>
      <w:r>
        <w:t>Я-концепции</w:t>
      </w:r>
      <w:proofErr w:type="gramEnd"/>
      <w:r>
        <w:t xml:space="preserve"> и умения ребенка объективно оценить себя и свои действия;</w:t>
      </w:r>
    </w:p>
    <w:p w:rsidR="00ED709B" w:rsidRDefault="00ED709B" w:rsidP="00ED709B">
      <w:pPr>
        <w:pStyle w:val="a3"/>
        <w:numPr>
          <w:ilvl w:val="0"/>
          <w:numId w:val="1"/>
        </w:numPr>
        <w:spacing w:after="0" w:line="240" w:lineRule="auto"/>
      </w:pPr>
      <w:r>
        <w:t>Развитие исследовательских умений и навыков учащихся, аналитического и критического мышления;</w:t>
      </w:r>
    </w:p>
    <w:p w:rsidR="00ED709B" w:rsidRDefault="00ED709B" w:rsidP="00ED709B">
      <w:pPr>
        <w:pStyle w:val="a3"/>
        <w:numPr>
          <w:ilvl w:val="0"/>
          <w:numId w:val="1"/>
        </w:numPr>
        <w:spacing w:after="0" w:line="240" w:lineRule="auto"/>
      </w:pPr>
      <w:r>
        <w:t>Апробировать современные образовательные технологии</w:t>
      </w:r>
    </w:p>
    <w:p w:rsidR="00ED709B" w:rsidRDefault="00ED709B" w:rsidP="00ED709B">
      <w:pPr>
        <w:spacing w:after="0" w:line="240" w:lineRule="auto"/>
      </w:pPr>
      <w:r>
        <w:t>С точки зрения обязательного минимума содержания образования базовой является</w:t>
      </w:r>
      <w:r w:rsidRPr="00D0266F">
        <w:rPr>
          <w:b/>
          <w:i/>
        </w:rPr>
        <w:t xml:space="preserve"> учебно-познавательная компетенция</w:t>
      </w:r>
      <w:r>
        <w:t xml:space="preserve">. Она формируется через получение и обобщение знаний об </w:t>
      </w:r>
      <w:r>
        <w:lastRenderedPageBreak/>
        <w:t>изучаемом объекте, развитие теоретического мышления при анализе полученной информации, создание элемента картины мира на основе полученного знания.</w:t>
      </w:r>
    </w:p>
    <w:p w:rsidR="00ED709B" w:rsidRDefault="00ED709B" w:rsidP="00ED709B">
      <w:pPr>
        <w:spacing w:after="0" w:line="240" w:lineRule="auto"/>
      </w:pPr>
      <w:r>
        <w:t>Уже на первых уроках химии в 8 классе мы выстраиваем логическую цепочку, которой следуем на протяжении всех лет изучения предмета:</w:t>
      </w:r>
    </w:p>
    <w:p w:rsidR="00ED709B" w:rsidRDefault="00ED709B" w:rsidP="00ED709B">
      <w:pPr>
        <w:spacing w:after="0" w:line="240" w:lineRule="auto"/>
      </w:pPr>
      <w:r>
        <w:t xml:space="preserve">  состав </w:t>
      </w:r>
      <w:r>
        <w:rPr>
          <w:rFonts w:ascii="Arial" w:hAnsi="Arial" w:cs="Arial"/>
        </w:rPr>
        <w:t>─</w:t>
      </w:r>
      <w:r>
        <w:t xml:space="preserve"> строение </w:t>
      </w:r>
      <w:r>
        <w:rPr>
          <w:rFonts w:ascii="Arial" w:hAnsi="Arial" w:cs="Arial"/>
        </w:rPr>
        <w:t>─</w:t>
      </w:r>
      <w:r>
        <w:t xml:space="preserve"> свойства </w:t>
      </w:r>
      <w:r>
        <w:rPr>
          <w:rFonts w:ascii="Arial" w:hAnsi="Arial" w:cs="Arial"/>
        </w:rPr>
        <w:t>─</w:t>
      </w:r>
      <w:r>
        <w:t xml:space="preserve"> применение вещества.</w:t>
      </w:r>
    </w:p>
    <w:p w:rsidR="00ED709B" w:rsidRDefault="00ED709B" w:rsidP="00ED709B">
      <w:pPr>
        <w:spacing w:after="0" w:line="240" w:lineRule="auto"/>
      </w:pPr>
      <w:r>
        <w:t xml:space="preserve">И моя задача – ввести ученика в эту систему знаний. Но ученик может усвоить информацию только в собственной деятельности. На своих уроках организовывала такую работу учащихся с применением таких технологий, как </w:t>
      </w:r>
      <w:r w:rsidRPr="009262C6">
        <w:rPr>
          <w:b/>
          <w:i/>
        </w:rPr>
        <w:t>развивающего обучения</w:t>
      </w:r>
      <w:r>
        <w:t xml:space="preserve"> на основе </w:t>
      </w:r>
      <w:proofErr w:type="spellStart"/>
      <w:r>
        <w:t>деятельностного</w:t>
      </w:r>
      <w:proofErr w:type="spellEnd"/>
      <w:r>
        <w:t xml:space="preserve"> подхода (8 класс «Расчеты по химическим формулам», 10 класс «</w:t>
      </w:r>
      <w:proofErr w:type="spellStart"/>
      <w:r>
        <w:t>Алканы</w:t>
      </w:r>
      <w:proofErr w:type="spellEnd"/>
      <w:r>
        <w:t>», «</w:t>
      </w:r>
      <w:proofErr w:type="spellStart"/>
      <w:r>
        <w:t>Алкены</w:t>
      </w:r>
      <w:proofErr w:type="spellEnd"/>
      <w:r>
        <w:t>», «</w:t>
      </w:r>
      <w:proofErr w:type="spellStart"/>
      <w:r>
        <w:t>Алкины</w:t>
      </w:r>
      <w:proofErr w:type="spellEnd"/>
      <w:r>
        <w:t xml:space="preserve">»); </w:t>
      </w:r>
      <w:r w:rsidRPr="00FB090A">
        <w:rPr>
          <w:b/>
          <w:i/>
        </w:rPr>
        <w:t>модульного обучения</w:t>
      </w:r>
      <w:r>
        <w:t xml:space="preserve"> (8 класс «Моль-единица количества вещества», «Классы неорганических веществ»; 9 класс «Электролиты, </w:t>
      </w:r>
      <w:proofErr w:type="spellStart"/>
      <w:r>
        <w:t>неэлектролиты</w:t>
      </w:r>
      <w:proofErr w:type="spellEnd"/>
      <w:r>
        <w:t>», «Реакц</w:t>
      </w:r>
      <w:proofErr w:type="gramStart"/>
      <w:r>
        <w:t>ии ио</w:t>
      </w:r>
      <w:proofErr w:type="gramEnd"/>
      <w:r>
        <w:t xml:space="preserve">нного обмена»; 10 класс «Альдегиды», «Арены»); </w:t>
      </w:r>
      <w:proofErr w:type="gramStart"/>
      <w:r w:rsidRPr="00FB090A">
        <w:rPr>
          <w:b/>
          <w:i/>
        </w:rPr>
        <w:t>ТРКМ</w:t>
      </w:r>
      <w:r>
        <w:t xml:space="preserve"> (технология критического мышления – 8 класс «Вода.</w:t>
      </w:r>
      <w:proofErr w:type="gramEnd"/>
      <w:r>
        <w:t xml:space="preserve"> </w:t>
      </w:r>
      <w:proofErr w:type="gramStart"/>
      <w:r>
        <w:t xml:space="preserve">Растворы», 9 класс «Теория электролитической диссоциации», 10 класс «Предмет органической химии») </w:t>
      </w:r>
      <w:r w:rsidRPr="00FB090A">
        <w:rPr>
          <w:b/>
          <w:i/>
        </w:rPr>
        <w:t>проблемного обучения</w:t>
      </w:r>
      <w:r>
        <w:t>, где учащиеся решали поставленную проблему экспериментально на практических работах.</w:t>
      </w:r>
      <w:proofErr w:type="gramEnd"/>
    </w:p>
    <w:p w:rsidR="00ED709B" w:rsidRDefault="00ED709B" w:rsidP="00ED709B">
      <w:pPr>
        <w:spacing w:after="0" w:line="240" w:lineRule="auto"/>
      </w:pPr>
      <w:r>
        <w:t xml:space="preserve">Для формирования у учащихся таких компетенций, как информационной, коммуникативной, которые развивают творческую  активность, самостоятельность, сотрудничество, умение высказывать, доказывать свою точку зрения, ставить цель и планировать свою деятельность опиралась на использование </w:t>
      </w:r>
      <w:r w:rsidRPr="008A77E5">
        <w:rPr>
          <w:b/>
          <w:i/>
        </w:rPr>
        <w:t>проектного метода</w:t>
      </w:r>
      <w:r>
        <w:t xml:space="preserve"> (9 класс «Минералы на службе у человека» учащиеся 9 класса(</w:t>
      </w:r>
      <w:proofErr w:type="spellStart"/>
      <w:r>
        <w:t>Баронец</w:t>
      </w:r>
      <w:proofErr w:type="spellEnd"/>
      <w:proofErr w:type="gramStart"/>
      <w:r>
        <w:t xml:space="preserve"> Т</w:t>
      </w:r>
      <w:proofErr w:type="gramEnd"/>
      <w:r>
        <w:t xml:space="preserve">, Кононова А, </w:t>
      </w:r>
      <w:proofErr w:type="spellStart"/>
      <w:r>
        <w:t>Спажева</w:t>
      </w:r>
      <w:proofErr w:type="spellEnd"/>
      <w:r>
        <w:t xml:space="preserve"> А), выступая с проектом на конкурсе школьных проектных и исследовательских работ «Ярмарка идей </w:t>
      </w:r>
      <w:proofErr w:type="gramStart"/>
      <w:r>
        <w:t xml:space="preserve">МФЮА – 2011» заняли 3 место); </w:t>
      </w:r>
      <w:r w:rsidRPr="008A77E5">
        <w:rPr>
          <w:b/>
          <w:i/>
        </w:rPr>
        <w:t>проблемно</w:t>
      </w:r>
      <w:r>
        <w:t>-</w:t>
      </w:r>
      <w:r w:rsidRPr="008A77E5">
        <w:rPr>
          <w:b/>
          <w:i/>
        </w:rPr>
        <w:t>исследовательского</w:t>
      </w:r>
      <w:r>
        <w:t xml:space="preserve"> (8 класс «Типы химических реакций»).</w:t>
      </w:r>
      <w:proofErr w:type="gramEnd"/>
    </w:p>
    <w:p w:rsidR="00ED709B" w:rsidRDefault="00ED709B" w:rsidP="00ED709B">
      <w:pPr>
        <w:spacing w:after="0" w:line="240" w:lineRule="auto"/>
      </w:pPr>
    </w:p>
    <w:p w:rsidR="00ED709B" w:rsidRDefault="00ED709B" w:rsidP="00ED709B">
      <w:pPr>
        <w:spacing w:after="0" w:line="240" w:lineRule="auto"/>
      </w:pPr>
      <w:r w:rsidRPr="00D7630B">
        <w:rPr>
          <w:noProof/>
        </w:rPr>
        <w:drawing>
          <wp:inline distT="0" distB="0" distL="0" distR="0" wp14:anchorId="67512BC0" wp14:editId="30085358">
            <wp:extent cx="1424940" cy="1261110"/>
            <wp:effectExtent l="152400" t="133350" r="156210" b="91440"/>
            <wp:docPr id="18" name="Рисунок 8" descr="F:\Эксперимент\фото к эксперименту\000_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Эксперимент\фото к эксперименту\000_01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180" cy="126043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</w:t>
      </w:r>
      <w:r w:rsidRPr="00A00972">
        <w:rPr>
          <w:noProof/>
        </w:rPr>
        <w:drawing>
          <wp:inline distT="0" distB="0" distL="0" distR="0" wp14:anchorId="4A7234B4" wp14:editId="1A5CC026">
            <wp:extent cx="1604010" cy="1205850"/>
            <wp:effectExtent l="285750" t="266700" r="320040" b="261000"/>
            <wp:docPr id="33" name="Рисунок 7" descr="F:\Эксперимент\фото к эксперименту\000_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Эксперимент\фото к эксперименту\000_0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41" cy="120331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7630B">
        <w:rPr>
          <w:noProof/>
        </w:rPr>
        <w:drawing>
          <wp:inline distT="0" distB="0" distL="0" distR="0" wp14:anchorId="734434B6" wp14:editId="1AA73231">
            <wp:extent cx="1653540" cy="1274190"/>
            <wp:effectExtent l="0" t="209550" r="41910" b="173610"/>
            <wp:docPr id="19" name="Рисунок 9" descr="F:\Эксперимент\фото к эксперименту\000_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Эксперимент\фото к эксперименту\000_01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656" cy="12735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D709B" w:rsidRDefault="00ED709B" w:rsidP="00ED709B">
      <w:pPr>
        <w:spacing w:after="0" w:line="240" w:lineRule="auto"/>
      </w:pPr>
      <w:r>
        <w:t xml:space="preserve">                                                          </w:t>
      </w:r>
    </w:p>
    <w:p w:rsidR="00ED709B" w:rsidRDefault="00ED709B" w:rsidP="00ED709B">
      <w:pPr>
        <w:spacing w:after="0" w:line="240" w:lineRule="auto"/>
      </w:pPr>
      <w:proofErr w:type="gramStart"/>
      <w:r>
        <w:t xml:space="preserve">На уроках применяла разнообразные формы работы с использованием </w:t>
      </w:r>
      <w:r w:rsidRPr="00D72496">
        <w:rPr>
          <w:b/>
          <w:i/>
        </w:rPr>
        <w:t>И</w:t>
      </w:r>
      <w:r>
        <w:rPr>
          <w:b/>
          <w:i/>
        </w:rPr>
        <w:t>К</w:t>
      </w:r>
      <w:r w:rsidRPr="00D72496">
        <w:rPr>
          <w:b/>
          <w:i/>
        </w:rPr>
        <w:t>Т</w:t>
      </w:r>
      <w:r>
        <w:t xml:space="preserve"> (использование готовых программ, создание собственных электронных образовательных ресурсов, причем не только мною, но и сами учащиеся составляли презентации к урокам и проводили эти уроки, выступая в роли учителя.</w:t>
      </w:r>
      <w:proofErr w:type="gramEnd"/>
      <w:r>
        <w:t xml:space="preserve"> Учащиеся при этом расширяют свои знания по предмету, учатся выбирать главное, контролировать свою мысль, овладевают способами работы с информацией. Результатом такой деятельности учащихся является повышение мотивации в обучении, развитие научного стиля мышления. У учащихся формируется наглядно-эвристический компонент мышления, происходит перенос акцента с обучающей деятельности учителя на самостоятельную познавательную активность. Обеспечивается разнообразие форм представления учебной информации, что способствует повышению качества образования, развитие новых отношений </w:t>
      </w:r>
      <w:r w:rsidRPr="007A4314">
        <w:rPr>
          <w:i/>
        </w:rPr>
        <w:t>«ученик-учитель»</w:t>
      </w:r>
      <w:r>
        <w:t xml:space="preserve">. Повышается </w:t>
      </w:r>
      <w:r w:rsidRPr="007A4314">
        <w:rPr>
          <w:b/>
          <w:i/>
        </w:rPr>
        <w:t>информационная компетентность</w:t>
      </w:r>
      <w:r>
        <w:t xml:space="preserve"> учащихся, формируются новые пути познания мира; расширяется кругозор учащихся, формируются исследовательские навыки.</w:t>
      </w:r>
    </w:p>
    <w:p w:rsidR="00ED709B" w:rsidRDefault="00ED709B" w:rsidP="00ED709B">
      <w:pPr>
        <w:spacing w:after="0" w:line="240" w:lineRule="auto"/>
      </w:pPr>
    </w:p>
    <w:p w:rsidR="00ED709B" w:rsidRDefault="00ED709B" w:rsidP="00ED709B">
      <w:pPr>
        <w:spacing w:after="0" w:line="240" w:lineRule="auto"/>
      </w:pPr>
      <w:r w:rsidRPr="009C1F75">
        <w:rPr>
          <w:noProof/>
        </w:rPr>
        <w:lastRenderedPageBreak/>
        <w:drawing>
          <wp:inline distT="0" distB="0" distL="0" distR="0" wp14:anchorId="14DFCC19" wp14:editId="68A59A78">
            <wp:extent cx="1714500" cy="1287780"/>
            <wp:effectExtent l="0" t="209550" r="38100" b="179070"/>
            <wp:docPr id="23" name="Рисунок 4" descr="F:\Эксперимент\фото к эксперименту\000_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Эксперимент\фото к эксперименту\000_01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85" cy="12870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A00972">
        <w:rPr>
          <w:noProof/>
        </w:rPr>
        <w:drawing>
          <wp:inline distT="0" distB="0" distL="0" distR="0" wp14:anchorId="3423EEB7" wp14:editId="6189B32D">
            <wp:extent cx="1344930" cy="1160220"/>
            <wp:effectExtent l="285750" t="266700" r="331470" b="268530"/>
            <wp:docPr id="32" name="Рисунок 2" descr="F:\Эксперимент\фото к эксперименту\000_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ксперимент\фото к эксперименту\000_01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19" cy="115762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Pr="009C1F75">
        <w:rPr>
          <w:noProof/>
        </w:rPr>
        <w:drawing>
          <wp:inline distT="0" distB="0" distL="0" distR="0" wp14:anchorId="7AABB73C" wp14:editId="28A17C99">
            <wp:extent cx="1508760" cy="1160187"/>
            <wp:effectExtent l="0" t="171450" r="72390" b="173313"/>
            <wp:docPr id="24" name="Рисунок 1" descr="F:\Эксперимент\фото к эксперименту\000_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ксперимент\фото к эксперименту\000_01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9" cy="1158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D709B" w:rsidRDefault="00ED709B" w:rsidP="00ED709B">
      <w:pPr>
        <w:spacing w:after="0" w:line="240" w:lineRule="auto"/>
      </w:pPr>
      <w:r>
        <w:t xml:space="preserve">                                       </w:t>
      </w:r>
    </w:p>
    <w:p w:rsidR="00ED709B" w:rsidRDefault="00ED709B" w:rsidP="00ED709B">
      <w:pPr>
        <w:spacing w:after="0" w:line="240" w:lineRule="auto"/>
      </w:pPr>
      <w:r w:rsidRPr="0033167A">
        <w:rPr>
          <w:b/>
          <w:i/>
        </w:rPr>
        <w:t>Ценностно-смысловые компетенции</w:t>
      </w:r>
      <w:r>
        <w:t xml:space="preserve"> стремилась развивать на примере формирования экологически грамотного поведения. Уроки химии открывают широкую возможность в этом направлении, так как при их проведении можно ярко и убедительно продемонстрировать как негативные стороны вмешательства человека в природную среду, так и возможные пути оптимизации антропогенных влияний на нее.</w:t>
      </w:r>
    </w:p>
    <w:p w:rsidR="00ED709B" w:rsidRDefault="00ED709B" w:rsidP="00ED709B">
      <w:pPr>
        <w:spacing w:after="0" w:line="240" w:lineRule="auto"/>
      </w:pPr>
      <w:r>
        <w:t xml:space="preserve">Приведу пример. Тема урока «Химические свойства </w:t>
      </w:r>
      <w:proofErr w:type="spellStart"/>
      <w:r>
        <w:t>алканов</w:t>
      </w:r>
      <w:proofErr w:type="spellEnd"/>
      <w:r>
        <w:t xml:space="preserve">». Изучая данную тему, учащиеся узнают, что в результате химических реакций с участием </w:t>
      </w:r>
      <w:proofErr w:type="spellStart"/>
      <w:r>
        <w:t>алканов</w:t>
      </w:r>
      <w:proofErr w:type="spellEnd"/>
      <w:r>
        <w:t xml:space="preserve"> в атмосферу попадает большое количество углекислого газа и фреонов. Избыточное количество этих газов в атмосфере приводит к парниковому эффекту. Кроме того, фреоны являются причиной сокращения озонового слоя, который защищает  жизнь на Земле от гибели солнечной радиации.</w:t>
      </w:r>
    </w:p>
    <w:p w:rsidR="00ED709B" w:rsidRDefault="00ED709B" w:rsidP="00ED709B">
      <w:pPr>
        <w:spacing w:after="0" w:line="240" w:lineRule="auto"/>
      </w:pPr>
      <w:r>
        <w:t>Ребята предлагают пути устранения данных негативных последствий. Ребятам давно известно, что очищают воздух от углекислого газа и увеличивают содержание кислорода в воздухе зеленые растения в процессе фотосинтеза.</w:t>
      </w:r>
    </w:p>
    <w:p w:rsidR="00ED709B" w:rsidRDefault="00ED709B" w:rsidP="00ED709B">
      <w:pPr>
        <w:spacing w:after="0" w:line="240" w:lineRule="auto"/>
      </w:pPr>
      <w:r>
        <w:t>Что касается фреонов, используемых в холодильниках, кондиционерах, аэрозольных баллончиках их производство сокращается, вместо фреонов начинают использовать вещества, не содержащие хлор. А в холодильниках в качестве хладагента вместо фреона стали использовать изобутан, что позволило нашим холодильникам оставаться конкурентно способными на мировом рынке.</w:t>
      </w:r>
    </w:p>
    <w:p w:rsidR="00ED709B" w:rsidRDefault="00ED709B" w:rsidP="00ED709B">
      <w:pPr>
        <w:spacing w:after="0" w:line="240" w:lineRule="auto"/>
      </w:pPr>
      <w:r>
        <w:t xml:space="preserve">Вопросы </w:t>
      </w:r>
      <w:r w:rsidRPr="009C1F75">
        <w:rPr>
          <w:b/>
        </w:rPr>
        <w:t xml:space="preserve">экологического </w:t>
      </w:r>
      <w:r>
        <w:t>образования учитываю при составлении тематического планирования.</w:t>
      </w:r>
    </w:p>
    <w:p w:rsidR="00ED709B" w:rsidRDefault="00ED709B" w:rsidP="00ED709B">
      <w:pPr>
        <w:spacing w:after="0" w:line="240" w:lineRule="auto"/>
      </w:pPr>
    </w:p>
    <w:p w:rsidR="00ED709B" w:rsidRDefault="00ED709B" w:rsidP="00ED709B">
      <w:pPr>
        <w:spacing w:after="0" w:line="240" w:lineRule="auto"/>
      </w:pPr>
      <w:r>
        <w:t xml:space="preserve">Учащиеся, работая на </w:t>
      </w:r>
      <w:proofErr w:type="gramStart"/>
      <w:r>
        <w:t>уроках</w:t>
      </w:r>
      <w:proofErr w:type="gramEnd"/>
      <w:r>
        <w:t xml:space="preserve"> могут оценить свою деятельность, заполняя листки самоанализа, отвечая на вопросы  рефлексии.</w:t>
      </w:r>
    </w:p>
    <w:p w:rsidR="00ED709B" w:rsidRDefault="00ED709B" w:rsidP="00ED709B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2235689C" wp14:editId="75FAE895">
            <wp:extent cx="2676525" cy="2409825"/>
            <wp:effectExtent l="19050" t="0" r="9525" b="0"/>
            <wp:docPr id="6" name="Рисунок 7" descr="C:\Users\User\Desktop\100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00_00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377" cy="241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5B99A02" wp14:editId="2C561E90">
            <wp:extent cx="2733675" cy="2409825"/>
            <wp:effectExtent l="19050" t="0" r="9525" b="0"/>
            <wp:docPr id="13" name="Рисунок 12" descr="C:\Users\User\Desktop\100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100_00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177" t="17345" r="7478" b="6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63" cy="241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9B" w:rsidRDefault="00ED709B" w:rsidP="00ED709B">
      <w:pPr>
        <w:spacing w:after="0" w:line="240" w:lineRule="auto"/>
      </w:pPr>
      <w:r>
        <w:t xml:space="preserve">                                             </w:t>
      </w:r>
    </w:p>
    <w:p w:rsidR="00ED709B" w:rsidRDefault="00ED709B" w:rsidP="00ED709B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0A690EBB" wp14:editId="7B66E177">
            <wp:extent cx="3248025" cy="4143375"/>
            <wp:effectExtent l="19050" t="0" r="9525" b="0"/>
            <wp:docPr id="14" name="Рисунок 9" descr="C:\Users\User\Desktop\100_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00_006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9B" w:rsidRDefault="00ED709B" w:rsidP="00ED709B">
      <w:pPr>
        <w:spacing w:after="0" w:line="240" w:lineRule="auto"/>
      </w:pPr>
    </w:p>
    <w:p w:rsidR="00ED709B" w:rsidRDefault="00ED709B" w:rsidP="00ED709B">
      <w:pPr>
        <w:spacing w:after="0" w:line="240" w:lineRule="auto"/>
      </w:pPr>
      <w:r>
        <w:t>У ученика появляется заинтересованность  в успешности своей работы, возникает динамика, активизация в познавательной деятельности. Таким образом, формируется навык рефлексии.</w:t>
      </w:r>
    </w:p>
    <w:p w:rsidR="00ED709B" w:rsidRDefault="00ED709B" w:rsidP="00ED709B">
      <w:pPr>
        <w:spacing w:after="0" w:line="240" w:lineRule="auto"/>
      </w:pPr>
    </w:p>
    <w:p w:rsidR="00ED709B" w:rsidRDefault="00ED709B" w:rsidP="00ED709B">
      <w:pPr>
        <w:spacing w:after="0" w:line="240" w:lineRule="auto"/>
      </w:pPr>
      <w:r>
        <w:t>Совершенно ясно, что одних уроков для решения поставленных задач недостаточно, необходимо разнообразить образовательный процесс, используя внеурочное время.</w:t>
      </w:r>
    </w:p>
    <w:p w:rsidR="00ED709B" w:rsidRDefault="00ED709B" w:rsidP="00ED709B">
      <w:pPr>
        <w:spacing w:after="0" w:line="240" w:lineRule="auto"/>
      </w:pPr>
      <w:r>
        <w:t xml:space="preserve">Особая роль в развитии социально-трудовой компетенции отводится экскурсиям. Экскурсии проводились как с целью реализации </w:t>
      </w:r>
      <w:proofErr w:type="spellStart"/>
      <w:r>
        <w:t>межпредметных</w:t>
      </w:r>
      <w:proofErr w:type="spellEnd"/>
      <w:r>
        <w:t xml:space="preserve"> связей, так и с воспитательной целью: познакомиться со спецификой той или иной профессии. Были проведены следующие экскурсии:</w:t>
      </w:r>
    </w:p>
    <w:p w:rsidR="00ED709B" w:rsidRDefault="00ED709B" w:rsidP="00ED709B">
      <w:pPr>
        <w:pStyle w:val="a3"/>
        <w:numPr>
          <w:ilvl w:val="0"/>
          <w:numId w:val="1"/>
        </w:numPr>
        <w:spacing w:after="0" w:line="240" w:lineRule="auto"/>
      </w:pPr>
      <w:r>
        <w:t>АО «</w:t>
      </w:r>
      <w:proofErr w:type="spellStart"/>
      <w:r>
        <w:t>Москабельмет</w:t>
      </w:r>
      <w:proofErr w:type="spellEnd"/>
      <w:r>
        <w:t>» (10кл 29.10.10)</w:t>
      </w:r>
    </w:p>
    <w:p w:rsidR="00ED709B" w:rsidRDefault="00ED709B" w:rsidP="00ED709B">
      <w:pPr>
        <w:pStyle w:val="a3"/>
        <w:numPr>
          <w:ilvl w:val="0"/>
          <w:numId w:val="1"/>
        </w:numPr>
        <w:spacing w:after="0" w:line="240" w:lineRule="auto"/>
      </w:pPr>
      <w:r>
        <w:t xml:space="preserve"> ОАО «МНИИ радиоэлектроники «Альтаир» (10 </w:t>
      </w:r>
      <w:proofErr w:type="spellStart"/>
      <w:r>
        <w:t>кл</w:t>
      </w:r>
      <w:proofErr w:type="spellEnd"/>
      <w:r>
        <w:t xml:space="preserve"> 19.11.10)</w:t>
      </w:r>
    </w:p>
    <w:p w:rsidR="00ED709B" w:rsidRDefault="00ED709B" w:rsidP="00ED709B">
      <w:pPr>
        <w:pStyle w:val="a3"/>
        <w:numPr>
          <w:ilvl w:val="0"/>
          <w:numId w:val="1"/>
        </w:numPr>
        <w:spacing w:after="0" w:line="240" w:lineRule="auto"/>
      </w:pPr>
      <w:r>
        <w:t xml:space="preserve">Музей Воды (10 </w:t>
      </w:r>
      <w:proofErr w:type="spellStart"/>
      <w:r>
        <w:t>кл</w:t>
      </w:r>
      <w:proofErr w:type="spellEnd"/>
      <w:r>
        <w:t xml:space="preserve"> 08.04.11)</w:t>
      </w:r>
    </w:p>
    <w:p w:rsidR="00ED709B" w:rsidRDefault="00ED709B" w:rsidP="00ED709B">
      <w:pPr>
        <w:pStyle w:val="a3"/>
        <w:numPr>
          <w:ilvl w:val="0"/>
          <w:numId w:val="1"/>
        </w:numPr>
        <w:spacing w:after="0" w:line="240" w:lineRule="auto"/>
      </w:pPr>
      <w:r>
        <w:t>Музей Ферсмана (10кл будет 22.04.11)</w:t>
      </w:r>
    </w:p>
    <w:p w:rsidR="00ED709B" w:rsidRDefault="00ED709B" w:rsidP="00ED709B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Рублевская</w:t>
      </w:r>
      <w:proofErr w:type="spellEnd"/>
      <w:r>
        <w:t xml:space="preserve"> водная станция (10 </w:t>
      </w:r>
      <w:proofErr w:type="spellStart"/>
      <w:r>
        <w:t>кл</w:t>
      </w:r>
      <w:proofErr w:type="spellEnd"/>
      <w:r>
        <w:t xml:space="preserve"> будет 13.05.11)</w:t>
      </w:r>
    </w:p>
    <w:p w:rsidR="00ED709B" w:rsidRDefault="00ED709B" w:rsidP="00ED709B">
      <w:pPr>
        <w:spacing w:after="0" w:line="240" w:lineRule="auto"/>
      </w:pPr>
    </w:p>
    <w:p w:rsidR="00ED709B" w:rsidRDefault="00ED709B" w:rsidP="00ED709B">
      <w:pPr>
        <w:spacing w:after="0" w:line="240" w:lineRule="auto"/>
      </w:pPr>
      <w:r w:rsidRPr="00A00972">
        <w:rPr>
          <w:noProof/>
        </w:rPr>
        <w:drawing>
          <wp:inline distT="0" distB="0" distL="0" distR="0" wp14:anchorId="7A579F31" wp14:editId="0E832499">
            <wp:extent cx="1668780" cy="1363980"/>
            <wp:effectExtent l="19050" t="0" r="7620" b="0"/>
            <wp:docPr id="25" name="Рисунок 1" descr="F:\Экскурсии с классом\29102010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кскурсии с классом\2910201017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65" cy="1365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00972">
        <w:rPr>
          <w:noProof/>
        </w:rPr>
        <w:drawing>
          <wp:inline distT="0" distB="0" distL="0" distR="0" wp14:anchorId="581FB68E" wp14:editId="53AB4F89">
            <wp:extent cx="1664970" cy="1363980"/>
            <wp:effectExtent l="19050" t="0" r="0" b="0"/>
            <wp:docPr id="30" name="Рисунок 1" descr="F:\Экскурсии с классом\29102010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кскурсии с классом\2910201017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36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709B" w:rsidRDefault="00ED709B" w:rsidP="00ED709B">
      <w:pPr>
        <w:spacing w:after="0" w:line="240" w:lineRule="auto"/>
      </w:pPr>
      <w:r>
        <w:t xml:space="preserve"> Именно здесь многие находят ответ на вопрос: «Зачем мне на заводе химия?»</w:t>
      </w:r>
    </w:p>
    <w:p w:rsidR="00ED709B" w:rsidRDefault="00ED709B" w:rsidP="00ED709B">
      <w:pPr>
        <w:spacing w:after="0" w:line="240" w:lineRule="auto"/>
      </w:pPr>
      <w:r>
        <w:t>В рамках предметной недели для формирования единой  картины  мира, повышения уровня образования и воспитания школьников, самостоятельного поиска информац</w:t>
      </w:r>
      <w:proofErr w:type="gramStart"/>
      <w:r>
        <w:t>ии и ее</w:t>
      </w:r>
      <w:proofErr w:type="gramEnd"/>
      <w:r>
        <w:t xml:space="preserve"> анализа, развитие творческого мышления, грамотно выражать свои мысли, развивать умение работать коллективно, оценивать своих товарищей помогало проведение интеллектуальных игр («Минута славы», «Своя игра»)</w:t>
      </w:r>
    </w:p>
    <w:p w:rsidR="00ED709B" w:rsidRDefault="00ED709B" w:rsidP="00ED709B">
      <w:pPr>
        <w:spacing w:after="0" w:line="240" w:lineRule="auto"/>
      </w:pPr>
    </w:p>
    <w:p w:rsidR="00ED709B" w:rsidRDefault="00ED709B" w:rsidP="00ED709B">
      <w:pPr>
        <w:spacing w:after="0" w:line="240" w:lineRule="auto"/>
      </w:pPr>
      <w:r>
        <w:t xml:space="preserve">В заключении хочу привести высказывание русского химика </w:t>
      </w:r>
      <w:proofErr w:type="spellStart"/>
      <w:r>
        <w:t>А.Н.Несмеянова</w:t>
      </w:r>
      <w:proofErr w:type="spellEnd"/>
      <w:r>
        <w:t>: «Главное, что должно дать образование и о чем часто забывают, - это не «багаж» знаний, а умение владеть этим «багажом»». Это и есть главная цель любого образования.</w:t>
      </w:r>
    </w:p>
    <w:p w:rsidR="009479F2" w:rsidRDefault="009479F2">
      <w:bookmarkStart w:id="0" w:name="_GoBack"/>
      <w:bookmarkEnd w:id="0"/>
    </w:p>
    <w:sectPr w:rsidR="0094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0A9"/>
    <w:multiLevelType w:val="hybridMultilevel"/>
    <w:tmpl w:val="222C5F6C"/>
    <w:lvl w:ilvl="0" w:tplc="5EA8B6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9B"/>
    <w:rsid w:val="009479F2"/>
    <w:rsid w:val="00E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2014-10-23T17:12:00Z</dcterms:created>
  <dcterms:modified xsi:type="dcterms:W3CDTF">2014-10-23T17:13:00Z</dcterms:modified>
</cp:coreProperties>
</file>