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92" w:rsidRPr="00E23F92" w:rsidRDefault="00E23F92" w:rsidP="00E23F92">
      <w:pPr>
        <w:rPr>
          <w:rFonts w:ascii="Times New Roman" w:hAnsi="Times New Roman" w:cs="Times New Roman"/>
          <w:sz w:val="28"/>
          <w:szCs w:val="28"/>
        </w:rPr>
      </w:pPr>
      <w:r w:rsidRPr="00E23F92">
        <w:rPr>
          <w:rFonts w:ascii="Times New Roman" w:hAnsi="Times New Roman" w:cs="Times New Roman"/>
          <w:sz w:val="28"/>
          <w:szCs w:val="28"/>
        </w:rPr>
        <w:t>Несколько правил, которые помогут родителям сохранить доверие и любовь своих детей.</w:t>
      </w:r>
    </w:p>
    <w:p w:rsidR="00CE062A" w:rsidRPr="00E23F92" w:rsidRDefault="00E23F92" w:rsidP="00E23F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3F92">
        <w:rPr>
          <w:rFonts w:ascii="Times New Roman" w:hAnsi="Times New Roman" w:cs="Times New Roman"/>
          <w:sz w:val="28"/>
          <w:szCs w:val="28"/>
        </w:rPr>
        <w:t>В самостоятельности ребенка не стоит видеть угрозу лишиться его.</w:t>
      </w:r>
    </w:p>
    <w:p w:rsidR="00E23F92" w:rsidRPr="00E23F92" w:rsidRDefault="00E23F92" w:rsidP="00E23F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3F92">
        <w:rPr>
          <w:rFonts w:ascii="Times New Roman" w:hAnsi="Times New Roman" w:cs="Times New Roman"/>
          <w:sz w:val="28"/>
          <w:szCs w:val="28"/>
        </w:rPr>
        <w:t>Помните, что ребенку нужна не столько самостоятельность, сколько право на нее.</w:t>
      </w:r>
    </w:p>
    <w:p w:rsidR="00E23F92" w:rsidRPr="00E23F92" w:rsidRDefault="00E23F92" w:rsidP="00E23F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3F92">
        <w:rPr>
          <w:rFonts w:ascii="Times New Roman" w:hAnsi="Times New Roman" w:cs="Times New Roman"/>
          <w:sz w:val="28"/>
          <w:szCs w:val="28"/>
        </w:rPr>
        <w:t>Хотите, чтобы ребенок сделал то, что вам нужно, - сделайте так, чтобы он сам захотел этого.</w:t>
      </w:r>
    </w:p>
    <w:p w:rsidR="00E23F92" w:rsidRPr="00E23F92" w:rsidRDefault="00E23F92" w:rsidP="00E23F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3F92">
        <w:rPr>
          <w:rFonts w:ascii="Times New Roman" w:hAnsi="Times New Roman" w:cs="Times New Roman"/>
          <w:sz w:val="28"/>
          <w:szCs w:val="28"/>
        </w:rPr>
        <w:t>Не перегружайте ребенка опекой и контролем.</w:t>
      </w:r>
    </w:p>
    <w:p w:rsidR="00E23F92" w:rsidRPr="00E23F92" w:rsidRDefault="00E23F92" w:rsidP="00E23F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3F92">
        <w:rPr>
          <w:rFonts w:ascii="Times New Roman" w:hAnsi="Times New Roman" w:cs="Times New Roman"/>
          <w:sz w:val="28"/>
          <w:szCs w:val="28"/>
        </w:rPr>
        <w:t>Не создавайте «революционную ситуацию», а если создали, разрешайте ее мирным путем.</w:t>
      </w:r>
    </w:p>
    <w:p w:rsidR="00E23F92" w:rsidRPr="00E23F92" w:rsidRDefault="00E23F92" w:rsidP="00E23F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3F92">
        <w:rPr>
          <w:rFonts w:ascii="Times New Roman" w:hAnsi="Times New Roman" w:cs="Times New Roman"/>
          <w:sz w:val="28"/>
          <w:szCs w:val="28"/>
        </w:rPr>
        <w:t>Помните слова И.В.Гете: «В подростковом возрасте многие человеческие достоинства проявляются в чудаческих и неподобающих поступках».</w:t>
      </w:r>
    </w:p>
    <w:sectPr w:rsidR="00E23F92" w:rsidRPr="00E23F92" w:rsidSect="00CE0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52F6E"/>
    <w:multiLevelType w:val="hybridMultilevel"/>
    <w:tmpl w:val="7F3A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F92"/>
    <w:rsid w:val="00CE062A"/>
    <w:rsid w:val="00E2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F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2013-02-28T21:40:00Z</dcterms:created>
  <dcterms:modified xsi:type="dcterms:W3CDTF">2013-02-28T21:49:00Z</dcterms:modified>
</cp:coreProperties>
</file>