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C09">
        <w:rPr>
          <w:rFonts w:ascii="Times New Roman" w:hAnsi="Times New Roman" w:cs="Times New Roman"/>
          <w:sz w:val="32"/>
          <w:szCs w:val="32"/>
        </w:rPr>
        <w:t>ГБДОУ детский сад №28 Кировского района г. Санкт – Петербурга</w:t>
      </w: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C09">
        <w:rPr>
          <w:rFonts w:ascii="Times New Roman" w:hAnsi="Times New Roman" w:cs="Times New Roman"/>
          <w:sz w:val="32"/>
          <w:szCs w:val="32"/>
        </w:rPr>
        <w:t>Дидактические  игры по формированию элементарных математических представлений для детей 4 – 5 лет</w:t>
      </w: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right"/>
        <w:rPr>
          <w:rFonts w:ascii="Times New Roman" w:hAnsi="Times New Roman" w:cs="Times New Roman"/>
          <w:sz w:val="32"/>
          <w:szCs w:val="32"/>
        </w:rPr>
      </w:pPr>
      <w:r w:rsidRPr="00472C09">
        <w:rPr>
          <w:rFonts w:ascii="Times New Roman" w:hAnsi="Times New Roman" w:cs="Times New Roman"/>
          <w:sz w:val="32"/>
          <w:szCs w:val="32"/>
        </w:rPr>
        <w:t>Выполнила воспитатель</w:t>
      </w:r>
    </w:p>
    <w:p w:rsidR="00472C09" w:rsidRPr="00472C09" w:rsidRDefault="00472C09" w:rsidP="00472C09">
      <w:pPr>
        <w:jc w:val="right"/>
        <w:rPr>
          <w:rFonts w:ascii="Times New Roman" w:hAnsi="Times New Roman" w:cs="Times New Roman"/>
          <w:sz w:val="32"/>
          <w:szCs w:val="32"/>
        </w:rPr>
      </w:pPr>
      <w:r w:rsidRPr="00472C09">
        <w:rPr>
          <w:rFonts w:ascii="Times New Roman" w:hAnsi="Times New Roman" w:cs="Times New Roman"/>
          <w:sz w:val="32"/>
          <w:szCs w:val="32"/>
        </w:rPr>
        <w:t>Родионова Т.В.</w:t>
      </w: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Pr="00472C09" w:rsidRDefault="00472C09" w:rsidP="00472C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13A4" w:rsidRDefault="00CA13A4" w:rsidP="00B27C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C09" w:rsidRDefault="00472C09" w:rsidP="00472C09">
      <w:pPr>
        <w:rPr>
          <w:rFonts w:ascii="Times New Roman" w:hAnsi="Times New Roman" w:cs="Times New Roman"/>
          <w:sz w:val="32"/>
          <w:szCs w:val="32"/>
        </w:rPr>
      </w:pPr>
    </w:p>
    <w:p w:rsidR="002742F8" w:rsidRPr="00B27C47" w:rsidRDefault="002742F8" w:rsidP="00472C0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27C47">
        <w:rPr>
          <w:rFonts w:ascii="Times New Roman" w:hAnsi="Times New Roman" w:cs="Times New Roman"/>
          <w:sz w:val="32"/>
          <w:szCs w:val="32"/>
        </w:rPr>
        <w:lastRenderedPageBreak/>
        <w:t>Дидактические  игры по формированию элементарных математических представлений</w:t>
      </w:r>
      <w:r w:rsidR="00B27C47" w:rsidRPr="00B27C47">
        <w:rPr>
          <w:rFonts w:ascii="Times New Roman" w:hAnsi="Times New Roman" w:cs="Times New Roman"/>
          <w:sz w:val="32"/>
          <w:szCs w:val="32"/>
        </w:rPr>
        <w:t xml:space="preserve"> для детей 4 – 5 лет</w:t>
      </w:r>
    </w:p>
    <w:p w:rsidR="00B27C47" w:rsidRDefault="00B27C47" w:rsidP="00B27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F8" w:rsidRPr="00B27C47" w:rsidRDefault="002742F8" w:rsidP="00B2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47">
        <w:rPr>
          <w:rFonts w:ascii="Times New Roman" w:hAnsi="Times New Roman" w:cs="Times New Roman"/>
          <w:b/>
          <w:sz w:val="28"/>
          <w:szCs w:val="28"/>
        </w:rPr>
        <w:t>«Геометрическое лото»</w:t>
      </w:r>
    </w:p>
    <w:p w:rsidR="00C654B5" w:rsidRDefault="00B27C47" w:rsidP="00B27C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3200" cy="1828179"/>
            <wp:effectExtent l="0" t="0" r="0" b="635"/>
            <wp:docPr id="3" name="Рисунок 3" descr="E:\дид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ид\DSC_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5" cy="182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2F8" w:rsidRPr="00B27C47" w:rsidRDefault="002742F8" w:rsidP="00B27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C47">
        <w:rPr>
          <w:rFonts w:ascii="Times New Roman" w:hAnsi="Times New Roman" w:cs="Times New Roman"/>
          <w:b/>
          <w:sz w:val="28"/>
          <w:szCs w:val="28"/>
        </w:rPr>
        <w:t>Цель:</w:t>
      </w:r>
      <w:r w:rsidRPr="00B27C47">
        <w:rPr>
          <w:rFonts w:ascii="Times New Roman" w:hAnsi="Times New Roman" w:cs="Times New Roman"/>
          <w:sz w:val="28"/>
          <w:szCs w:val="28"/>
        </w:rPr>
        <w:t xml:space="preserve"> </w:t>
      </w:r>
      <w:r w:rsidRPr="00B27C47">
        <w:rPr>
          <w:rFonts w:ascii="Times New Roman" w:hAnsi="Times New Roman" w:cs="Times New Roman"/>
          <w:sz w:val="28"/>
          <w:szCs w:val="28"/>
        </w:rPr>
        <w:t>Развивать логическое мышление у детей.</w:t>
      </w:r>
    </w:p>
    <w:p w:rsidR="00E21822" w:rsidRPr="00B27C47" w:rsidRDefault="00B27C47" w:rsidP="00B27C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742F8" w:rsidRPr="00B27C47">
        <w:rPr>
          <w:rFonts w:ascii="Times New Roman" w:hAnsi="Times New Roman" w:cs="Times New Roman"/>
          <w:sz w:val="28"/>
          <w:szCs w:val="28"/>
        </w:rPr>
        <w:t>Развивать представление детей о геомет</w:t>
      </w:r>
      <w:r w:rsidR="002742F8" w:rsidRPr="00B27C47">
        <w:rPr>
          <w:rFonts w:ascii="Times New Roman" w:hAnsi="Times New Roman" w:cs="Times New Roman"/>
          <w:sz w:val="28"/>
          <w:szCs w:val="28"/>
        </w:rPr>
        <w:t>рических фигурах: круге, квадра</w:t>
      </w:r>
      <w:r w:rsidR="002742F8" w:rsidRPr="00B27C47">
        <w:rPr>
          <w:rFonts w:ascii="Times New Roman" w:hAnsi="Times New Roman" w:cs="Times New Roman"/>
          <w:sz w:val="28"/>
          <w:szCs w:val="28"/>
        </w:rPr>
        <w:t>те, треугольнике. Формировать умение выделять основные призн</w:t>
      </w:r>
      <w:r w:rsidR="002742F8" w:rsidRPr="00B27C47">
        <w:rPr>
          <w:rFonts w:ascii="Times New Roman" w:hAnsi="Times New Roman" w:cs="Times New Roman"/>
          <w:sz w:val="28"/>
          <w:szCs w:val="28"/>
        </w:rPr>
        <w:t>аки фигур: цвет, форма</w:t>
      </w:r>
      <w:r w:rsidR="002742F8" w:rsidRPr="00B27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2F8" w:rsidRPr="00B27C47">
        <w:rPr>
          <w:rFonts w:ascii="Times New Roman" w:hAnsi="Times New Roman" w:cs="Times New Roman"/>
          <w:sz w:val="28"/>
          <w:szCs w:val="28"/>
        </w:rPr>
        <w:t>Развивать речь детей: умение логично и понятно высказывать суждение, о</w:t>
      </w:r>
      <w:r>
        <w:rPr>
          <w:rFonts w:ascii="Times New Roman" w:hAnsi="Times New Roman" w:cs="Times New Roman"/>
          <w:sz w:val="28"/>
          <w:szCs w:val="28"/>
        </w:rPr>
        <w:t>босновывать свой выбор</w:t>
      </w:r>
      <w:r w:rsidR="002742F8" w:rsidRPr="00B27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2F8" w:rsidRPr="00B27C47">
        <w:rPr>
          <w:rFonts w:ascii="Times New Roman" w:hAnsi="Times New Roman" w:cs="Times New Roman"/>
          <w:sz w:val="28"/>
          <w:szCs w:val="28"/>
        </w:rPr>
        <w:t>Воспитывать интерес к математике.</w:t>
      </w:r>
    </w:p>
    <w:p w:rsidR="00C654B5" w:rsidRPr="00B27C47" w:rsidRDefault="002742F8" w:rsidP="00B27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47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B27C47">
        <w:rPr>
          <w:rFonts w:ascii="Times New Roman" w:hAnsi="Times New Roman" w:cs="Times New Roman"/>
          <w:sz w:val="28"/>
          <w:szCs w:val="28"/>
        </w:rPr>
        <w:t xml:space="preserve"> Д</w:t>
      </w:r>
      <w:r w:rsidRPr="00B27C47">
        <w:rPr>
          <w:rFonts w:ascii="Times New Roman" w:hAnsi="Times New Roman" w:cs="Times New Roman"/>
          <w:sz w:val="28"/>
          <w:szCs w:val="28"/>
        </w:rPr>
        <w:t>етям  раздают карточки, на которых в ряд изображены три геометрических фигуры разного цвета и формы. Карточки отличаются расположением геометрических фигур</w:t>
      </w:r>
      <w:r w:rsidR="00C654B5" w:rsidRPr="00B27C47">
        <w:rPr>
          <w:rFonts w:ascii="Times New Roman" w:hAnsi="Times New Roman" w:cs="Times New Roman"/>
          <w:sz w:val="28"/>
          <w:szCs w:val="28"/>
        </w:rPr>
        <w:t>, сочетанием их по цвету. Ведущий показывает геометрические фигуры и отдает  тому,  у которого имеется такая фигура на карточке. Выигрывает тот,  кто раньше заполнит свою  карточку.</w:t>
      </w:r>
    </w:p>
    <w:p w:rsidR="00B27C47" w:rsidRDefault="00B27C47" w:rsidP="002742F8"/>
    <w:p w:rsidR="00B27C47" w:rsidRDefault="00B27C47" w:rsidP="002742F8"/>
    <w:p w:rsidR="002742F8" w:rsidRDefault="00B27C47" w:rsidP="002742F8">
      <w:r>
        <w:t xml:space="preserve">  </w:t>
      </w:r>
      <w:r w:rsidR="00C654B5">
        <w:t xml:space="preserve"> </w:t>
      </w:r>
      <w:r w:rsidR="00C654B5">
        <w:rPr>
          <w:noProof/>
          <w:lang w:eastAsia="ru-RU"/>
        </w:rPr>
        <w:drawing>
          <wp:inline distT="0" distB="0" distL="0" distR="0">
            <wp:extent cx="2338509" cy="1558477"/>
            <wp:effectExtent l="0" t="0" r="5080" b="3810"/>
            <wp:docPr id="1" name="Рисунок 1" descr="E:\дид\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д\DSC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66" cy="155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4B5">
        <w:t xml:space="preserve">      </w:t>
      </w:r>
      <w:r>
        <w:t xml:space="preserve">            </w:t>
      </w:r>
      <w:r w:rsidR="00C654B5">
        <w:t xml:space="preserve">   </w:t>
      </w:r>
      <w:r w:rsidR="00C654B5">
        <w:rPr>
          <w:noProof/>
          <w:lang w:eastAsia="ru-RU"/>
        </w:rPr>
        <w:drawing>
          <wp:inline distT="0" distB="0" distL="0" distR="0">
            <wp:extent cx="2305050" cy="1536179"/>
            <wp:effectExtent l="0" t="0" r="0" b="6985"/>
            <wp:docPr id="2" name="Рисунок 2" descr="E:\дид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ид\DSC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65" cy="15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73" w:rsidRDefault="00727D73" w:rsidP="002742F8"/>
    <w:p w:rsidR="00727D73" w:rsidRDefault="00727D73" w:rsidP="002742F8"/>
    <w:p w:rsidR="00727D73" w:rsidRDefault="00727D73" w:rsidP="002742F8"/>
    <w:p w:rsidR="00727D73" w:rsidRDefault="00B73FEB" w:rsidP="00B73F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EB">
        <w:rPr>
          <w:rFonts w:ascii="Times New Roman" w:hAnsi="Times New Roman" w:cs="Times New Roman"/>
          <w:b/>
          <w:sz w:val="28"/>
          <w:szCs w:val="28"/>
        </w:rPr>
        <w:lastRenderedPageBreak/>
        <w:t>«Найди свой домик»</w:t>
      </w:r>
    </w:p>
    <w:p w:rsidR="00B73FEB" w:rsidRDefault="00B73FEB" w:rsidP="00B73F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8836" cy="1951897"/>
            <wp:effectExtent l="0" t="0" r="5080" b="0"/>
            <wp:docPr id="4" name="Рисунок 4" descr="E:\дид\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ид\DSC_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82" cy="1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EB" w:rsidRDefault="00B73FEB" w:rsidP="00B73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B73FE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у детей.</w:t>
      </w:r>
    </w:p>
    <w:p w:rsidR="00B73FEB" w:rsidRDefault="00B73FEB" w:rsidP="00634C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="00634C03">
        <w:rPr>
          <w:rFonts w:ascii="Times New Roman" w:hAnsi="Times New Roman" w:cs="Times New Roman"/>
          <w:sz w:val="28"/>
          <w:szCs w:val="28"/>
        </w:rPr>
        <w:t>Формирование умений</w:t>
      </w:r>
      <w:r>
        <w:rPr>
          <w:rFonts w:ascii="Times New Roman" w:hAnsi="Times New Roman" w:cs="Times New Roman"/>
          <w:sz w:val="28"/>
          <w:szCs w:val="28"/>
        </w:rPr>
        <w:t xml:space="preserve"> детей видеть равное количество предметов, расположенных</w:t>
      </w:r>
      <w:r w:rsidR="00634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34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разному</w:t>
      </w:r>
      <w:r w:rsidR="00634C03">
        <w:rPr>
          <w:rFonts w:ascii="Times New Roman" w:hAnsi="Times New Roman" w:cs="Times New Roman"/>
          <w:sz w:val="28"/>
          <w:szCs w:val="28"/>
        </w:rPr>
        <w:t>,   считать до 5, определять положение предмета в пространстве и выполнять действия по сигналу воспитателя.</w:t>
      </w:r>
      <w:proofErr w:type="gramEnd"/>
    </w:p>
    <w:p w:rsidR="00634C03" w:rsidRDefault="00634C03" w:rsidP="00634C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Детям раздаются карточки с разным количеством кругов. По сигналу воспитателя «Пошли гулять»</w:t>
      </w:r>
      <w:r w:rsidR="00630CA0">
        <w:rPr>
          <w:rFonts w:ascii="Times New Roman" w:hAnsi="Times New Roman" w:cs="Times New Roman"/>
          <w:sz w:val="28"/>
          <w:szCs w:val="28"/>
        </w:rPr>
        <w:t xml:space="preserve"> дети расходятся по группе, на сигнал «Домой» - бегут к своим домикам. Воспитатель вместе с детьми проверяет, правильно ли они нашли свои домики, одного – двух «жильцов» просит сосчитать кружки на своей карточке и на таблице домика. </w:t>
      </w:r>
    </w:p>
    <w:p w:rsidR="00630CA0" w:rsidRPr="00634C03" w:rsidRDefault="00630CA0" w:rsidP="00634C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FEB" w:rsidRDefault="00B73FEB" w:rsidP="00B73F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3A4" w:rsidRDefault="00CA13A4" w:rsidP="00B73F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C5352D" wp14:editId="6595D849">
            <wp:extent cx="2676525" cy="1783745"/>
            <wp:effectExtent l="0" t="0" r="0" b="6985"/>
            <wp:docPr id="6" name="Рисунок 6" descr="E:\дид\DSC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ид\DSC_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5" cy="178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30C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CB1D29" wp14:editId="712A663D">
            <wp:extent cx="2676525" cy="1783745"/>
            <wp:effectExtent l="0" t="0" r="0" b="6985"/>
            <wp:docPr id="5" name="Рисунок 5" descr="E:\дид\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ид\DSC_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5" cy="178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FEB" w:rsidRPr="00B73FEB" w:rsidRDefault="00CA13A4" w:rsidP="00B73F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44033" cy="1762093"/>
            <wp:effectExtent l="0" t="0" r="4445" b="0"/>
            <wp:docPr id="7" name="Рисунок 7" descr="E:\дид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дид\DSC_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58" cy="17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9791" cy="1752600"/>
            <wp:effectExtent l="0" t="0" r="0" b="0"/>
            <wp:docPr id="8" name="Рисунок 8" descr="E:\дид\DSC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дид\DSC_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18" cy="175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FEB" w:rsidRPr="00B7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4B"/>
    <w:rsid w:val="002742F8"/>
    <w:rsid w:val="00472C09"/>
    <w:rsid w:val="00630CA0"/>
    <w:rsid w:val="00634C03"/>
    <w:rsid w:val="00727D73"/>
    <w:rsid w:val="00B27C47"/>
    <w:rsid w:val="00B73FEB"/>
    <w:rsid w:val="00C654B5"/>
    <w:rsid w:val="00CA13A4"/>
    <w:rsid w:val="00E21822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2015-03-22T14:11:00Z</dcterms:created>
  <dcterms:modified xsi:type="dcterms:W3CDTF">2015-03-22T15:38:00Z</dcterms:modified>
</cp:coreProperties>
</file>