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EF" w:rsidRPr="00A32F92" w:rsidRDefault="006C58EF" w:rsidP="007C62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2"/>
        </w:rPr>
      </w:pPr>
      <w:r w:rsidRPr="00A32F92">
        <w:rPr>
          <w:rFonts w:ascii="Times New Roman" w:hAnsi="Times New Roman" w:cs="Times New Roman"/>
          <w:b/>
          <w:i/>
          <w:sz w:val="36"/>
          <w:szCs w:val="32"/>
        </w:rPr>
        <w:t>Тема: «</w:t>
      </w:r>
      <w:r w:rsidR="003540DC">
        <w:rPr>
          <w:rFonts w:ascii="Times New Roman" w:hAnsi="Times New Roman" w:cs="Times New Roman"/>
          <w:b/>
          <w:i/>
          <w:sz w:val="36"/>
          <w:szCs w:val="32"/>
        </w:rPr>
        <w:t>Формирование речи детей средствами развития мелкой моторики в режимных моментах</w:t>
      </w:r>
      <w:r w:rsidRPr="00A32F92">
        <w:rPr>
          <w:rFonts w:ascii="Times New Roman" w:hAnsi="Times New Roman" w:cs="Times New Roman"/>
          <w:b/>
          <w:i/>
          <w:sz w:val="36"/>
          <w:szCs w:val="32"/>
        </w:rPr>
        <w:t>».</w:t>
      </w:r>
    </w:p>
    <w:p w:rsidR="00412924" w:rsidRDefault="00412924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54393" w:rsidRDefault="00412924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954393">
        <w:rPr>
          <w:rFonts w:ascii="Times New Roman" w:hAnsi="Times New Roman" w:cs="Times New Roman"/>
          <w:sz w:val="32"/>
          <w:szCs w:val="32"/>
        </w:rPr>
        <w:t>«Ум ребенка находится на кончиках его пальцев» - сказал известный педагог Василий Александрович Сухомлинский.</w:t>
      </w:r>
    </w:p>
    <w:p w:rsidR="00954393" w:rsidRDefault="00954393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 же самое можно сказать и про речь.</w:t>
      </w:r>
    </w:p>
    <w:p w:rsidR="00954393" w:rsidRDefault="00412924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954393">
        <w:rPr>
          <w:rFonts w:ascii="Times New Roman" w:hAnsi="Times New Roman" w:cs="Times New Roman"/>
          <w:sz w:val="32"/>
          <w:szCs w:val="32"/>
        </w:rPr>
        <w:t>Речевое развитие находится в прямой зависимости от тренированности пальцев рук. Я работаю в логопедической группе и по результатам наблюдений пришла к выводу</w:t>
      </w:r>
      <w:r w:rsidR="007244AE">
        <w:rPr>
          <w:rFonts w:ascii="Times New Roman" w:hAnsi="Times New Roman" w:cs="Times New Roman"/>
          <w:sz w:val="32"/>
          <w:szCs w:val="32"/>
        </w:rPr>
        <w:t>,</w:t>
      </w:r>
      <w:r w:rsidR="00954393">
        <w:rPr>
          <w:rFonts w:ascii="Times New Roman" w:hAnsi="Times New Roman" w:cs="Times New Roman"/>
          <w:sz w:val="32"/>
          <w:szCs w:val="32"/>
        </w:rPr>
        <w:t xml:space="preserve"> что у детей недостаточно развита мелкая моторика пальцев рук. Поэтому я решила целенаправленно и систематически проводить работу по развитию мелкой моторики. Организуя работу с детьми по развитию мелкой моторики, я стараюсь применять</w:t>
      </w:r>
      <w:r w:rsidR="007244AE">
        <w:rPr>
          <w:rFonts w:ascii="Times New Roman" w:hAnsi="Times New Roman" w:cs="Times New Roman"/>
          <w:sz w:val="32"/>
          <w:szCs w:val="32"/>
        </w:rPr>
        <w:t>,</w:t>
      </w:r>
      <w:r w:rsidR="00954393">
        <w:rPr>
          <w:rFonts w:ascii="Times New Roman" w:hAnsi="Times New Roman" w:cs="Times New Roman"/>
          <w:sz w:val="32"/>
          <w:szCs w:val="32"/>
        </w:rPr>
        <w:t xml:space="preserve"> как уже известные игры и приёмы, так и нетрадиционные. Они и представлены в моей презентации.</w:t>
      </w:r>
    </w:p>
    <w:p w:rsidR="00412924" w:rsidRDefault="00412924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12924" w:rsidRPr="00412924" w:rsidRDefault="00412924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412924">
        <w:rPr>
          <w:rFonts w:ascii="Times New Roman" w:hAnsi="Times New Roman" w:cs="Times New Roman"/>
          <w:sz w:val="32"/>
          <w:szCs w:val="32"/>
          <w:u w:val="single"/>
        </w:rPr>
        <w:t>Пальчиковые игры.</w:t>
      </w:r>
    </w:p>
    <w:p w:rsidR="00412924" w:rsidRDefault="00412924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Их я использую во всех видах деятельности и обязательно с речевым сопровождением. Они очень эмоциональны и увлекательны, способствую</w:t>
      </w:r>
      <w:r w:rsidR="007244AE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развитию речи и творческого воображения.</w:t>
      </w:r>
    </w:p>
    <w:p w:rsidR="00412924" w:rsidRDefault="00412924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12924" w:rsidRPr="00412924" w:rsidRDefault="00412924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412924">
        <w:rPr>
          <w:rFonts w:ascii="Times New Roman" w:hAnsi="Times New Roman" w:cs="Times New Roman"/>
          <w:sz w:val="32"/>
          <w:szCs w:val="32"/>
          <w:u w:val="single"/>
        </w:rPr>
        <w:t>Выкладывание мозаики.</w:t>
      </w:r>
    </w:p>
    <w:p w:rsidR="00412924" w:rsidRDefault="007244AE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Игры с разными видами мозаик</w:t>
      </w:r>
      <w:r w:rsidR="00412924">
        <w:rPr>
          <w:rFonts w:ascii="Times New Roman" w:hAnsi="Times New Roman" w:cs="Times New Roman"/>
          <w:sz w:val="32"/>
          <w:szCs w:val="32"/>
        </w:rPr>
        <w:t xml:space="preserve"> дети очень любят, они развивают мелкую моторику, цветовое восприятие, координацию, фантазию.</w:t>
      </w:r>
    </w:p>
    <w:p w:rsidR="00412924" w:rsidRDefault="00412924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12924" w:rsidRPr="00412924" w:rsidRDefault="00412924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412924">
        <w:rPr>
          <w:rFonts w:ascii="Times New Roman" w:hAnsi="Times New Roman" w:cs="Times New Roman"/>
          <w:sz w:val="32"/>
          <w:szCs w:val="32"/>
          <w:u w:val="single"/>
        </w:rPr>
        <w:t>Шнуровка.</w:t>
      </w:r>
    </w:p>
    <w:p w:rsidR="00412924" w:rsidRDefault="007244AE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Разные виды</w:t>
      </w:r>
      <w:r w:rsidR="00412924">
        <w:rPr>
          <w:rFonts w:ascii="Times New Roman" w:hAnsi="Times New Roman" w:cs="Times New Roman"/>
          <w:sz w:val="32"/>
          <w:szCs w:val="32"/>
        </w:rPr>
        <w:t xml:space="preserve"> шнуровок развивают у детей пространственное мышление, моторику, творческие способности, воображение.</w:t>
      </w:r>
    </w:p>
    <w:p w:rsidR="00412924" w:rsidRDefault="00412924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12924" w:rsidRPr="00412924" w:rsidRDefault="00412924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412924">
        <w:rPr>
          <w:rFonts w:ascii="Times New Roman" w:hAnsi="Times New Roman" w:cs="Times New Roman"/>
          <w:sz w:val="32"/>
          <w:szCs w:val="32"/>
          <w:u w:val="single"/>
        </w:rPr>
        <w:t>Нанизывание бусин, пуговиц.</w:t>
      </w:r>
    </w:p>
    <w:p w:rsidR="00412924" w:rsidRDefault="00412924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Такие игры отлично развивают пальчики. Можно нанизывать бусины, пуговицы, макароны. Развивается координация рук и глаз, усидчивость.</w:t>
      </w:r>
    </w:p>
    <w:p w:rsidR="00412924" w:rsidRDefault="00412924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12924" w:rsidRDefault="00412924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12924" w:rsidRDefault="00412924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12924" w:rsidRDefault="00412924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12924" w:rsidRDefault="00412924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12924" w:rsidRPr="00985CD5" w:rsidRDefault="00412924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85CD5">
        <w:rPr>
          <w:rFonts w:ascii="Times New Roman" w:hAnsi="Times New Roman" w:cs="Times New Roman"/>
          <w:sz w:val="32"/>
          <w:szCs w:val="32"/>
          <w:u w:val="single"/>
        </w:rPr>
        <w:lastRenderedPageBreak/>
        <w:t>Оригами.</w:t>
      </w:r>
    </w:p>
    <w:p w:rsidR="00412924" w:rsidRDefault="00412924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Также в своей работе мы используем японское искусство оригами – это конструирование из бумаги. Складывание фигурок благотворно действует на развитие движения пальцев рук, внимание, память, логическое мышление. Ребенок знакомится с геометрическими понятиями, развивается глазомер.</w:t>
      </w:r>
    </w:p>
    <w:p w:rsidR="00412924" w:rsidRDefault="00412924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12924" w:rsidRPr="00985CD5" w:rsidRDefault="00412924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85CD5">
        <w:rPr>
          <w:rFonts w:ascii="Times New Roman" w:hAnsi="Times New Roman" w:cs="Times New Roman"/>
          <w:sz w:val="32"/>
          <w:szCs w:val="32"/>
          <w:u w:val="single"/>
        </w:rPr>
        <w:t>Обводка по контуру, вырезание.</w:t>
      </w:r>
    </w:p>
    <w:p w:rsidR="00F379B1" w:rsidRDefault="007244AE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Такие упражнения способствую</w:t>
      </w:r>
      <w:r w:rsidR="00F379B1">
        <w:rPr>
          <w:rFonts w:ascii="Times New Roman" w:hAnsi="Times New Roman" w:cs="Times New Roman"/>
          <w:sz w:val="32"/>
          <w:szCs w:val="32"/>
        </w:rPr>
        <w:t>т развитию тво</w:t>
      </w:r>
      <w:r>
        <w:rPr>
          <w:rFonts w:ascii="Times New Roman" w:hAnsi="Times New Roman" w:cs="Times New Roman"/>
          <w:sz w:val="32"/>
          <w:szCs w:val="32"/>
        </w:rPr>
        <w:t>рческих способностей; воспитанию</w:t>
      </w:r>
      <w:r w:rsidR="00F379B1">
        <w:rPr>
          <w:rFonts w:ascii="Times New Roman" w:hAnsi="Times New Roman" w:cs="Times New Roman"/>
          <w:sz w:val="32"/>
          <w:szCs w:val="32"/>
        </w:rPr>
        <w:t xml:space="preserve"> аккуратности, самостоятельности.</w:t>
      </w:r>
    </w:p>
    <w:p w:rsidR="00F379B1" w:rsidRDefault="00F379B1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79B1" w:rsidRPr="00985CD5" w:rsidRDefault="007244AE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Собирание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паззлов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>, разрез</w:t>
      </w:r>
      <w:r w:rsidR="00F379B1" w:rsidRPr="00985CD5">
        <w:rPr>
          <w:rFonts w:ascii="Times New Roman" w:hAnsi="Times New Roman" w:cs="Times New Roman"/>
          <w:sz w:val="32"/>
          <w:szCs w:val="32"/>
          <w:u w:val="single"/>
        </w:rPr>
        <w:t>ных картинок.</w:t>
      </w:r>
    </w:p>
    <w:p w:rsidR="00F379B1" w:rsidRDefault="00F379B1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Развивает внимание, сообразительность, логическое мышление. Дети очень любят такие занятия.</w:t>
      </w:r>
    </w:p>
    <w:p w:rsidR="00F379B1" w:rsidRDefault="00F379B1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79B1" w:rsidRPr="00985CD5" w:rsidRDefault="00F379B1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85CD5">
        <w:rPr>
          <w:rFonts w:ascii="Times New Roman" w:hAnsi="Times New Roman" w:cs="Times New Roman"/>
          <w:sz w:val="32"/>
          <w:szCs w:val="32"/>
          <w:u w:val="single"/>
        </w:rPr>
        <w:t>Игры с пластилином, рисование, аппликация.</w:t>
      </w:r>
    </w:p>
    <w:p w:rsidR="00F379B1" w:rsidRDefault="00F379B1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занятиях продуктивной деятельностью: лепкой, рисованием, аппликацией – успешно разрабатывается мускулатура рук; приобретается новый сенсорный опыт, дети учатся аккуратности, воспитывается умение доводить работу до конца.</w:t>
      </w:r>
    </w:p>
    <w:p w:rsidR="00F379B1" w:rsidRDefault="00F379B1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79B1" w:rsidRPr="00985CD5" w:rsidRDefault="00F379B1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85CD5">
        <w:rPr>
          <w:rFonts w:ascii="Times New Roman" w:hAnsi="Times New Roman" w:cs="Times New Roman"/>
          <w:sz w:val="32"/>
          <w:szCs w:val="32"/>
          <w:u w:val="single"/>
        </w:rPr>
        <w:t>Пересыпание крупы, перебирание круп.</w:t>
      </w:r>
    </w:p>
    <w:p w:rsidR="00F379B1" w:rsidRDefault="00F379B1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Особый интерес дети испытывают при работе с различными видами круп, бобовыми культурами. Для детей это не только развлечение, но и способ узнать об окружающем мире и его свойствах.</w:t>
      </w:r>
    </w:p>
    <w:p w:rsidR="00F379B1" w:rsidRDefault="00F379B1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Здесь можно</w:t>
      </w:r>
      <w:r w:rsidR="007244AE">
        <w:rPr>
          <w:rFonts w:ascii="Times New Roman" w:hAnsi="Times New Roman" w:cs="Times New Roman"/>
          <w:sz w:val="32"/>
          <w:szCs w:val="32"/>
        </w:rPr>
        <w:t xml:space="preserve"> использовать такие игры, как «З</w:t>
      </w:r>
      <w:r>
        <w:rPr>
          <w:rFonts w:ascii="Times New Roman" w:hAnsi="Times New Roman" w:cs="Times New Roman"/>
          <w:sz w:val="32"/>
          <w:szCs w:val="32"/>
        </w:rPr>
        <w:t>олушка» (перебирание, сортировка).</w:t>
      </w:r>
    </w:p>
    <w:p w:rsidR="00F379B1" w:rsidRPr="00985CD5" w:rsidRDefault="00F379B1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F379B1" w:rsidRPr="00985CD5" w:rsidRDefault="00F379B1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85CD5">
        <w:rPr>
          <w:rFonts w:ascii="Times New Roman" w:hAnsi="Times New Roman" w:cs="Times New Roman"/>
          <w:sz w:val="32"/>
          <w:szCs w:val="32"/>
          <w:u w:val="single"/>
        </w:rPr>
        <w:t>Раскладывание крупы, сыпучих материалов по контуру.</w:t>
      </w:r>
    </w:p>
    <w:p w:rsidR="00F379B1" w:rsidRDefault="00985CD5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</w:t>
      </w:r>
      <w:r w:rsidR="007244AE">
        <w:rPr>
          <w:rFonts w:ascii="Times New Roman" w:hAnsi="Times New Roman" w:cs="Times New Roman"/>
          <w:sz w:val="32"/>
          <w:szCs w:val="32"/>
        </w:rPr>
        <w:t>ж</w:t>
      </w:r>
      <w:r>
        <w:rPr>
          <w:rFonts w:ascii="Times New Roman" w:hAnsi="Times New Roman" w:cs="Times New Roman"/>
          <w:sz w:val="32"/>
          <w:szCs w:val="32"/>
        </w:rPr>
        <w:t>но использовать различные виды круп: гречку, манку, рис, пшено, бобовые культуры.</w:t>
      </w:r>
    </w:p>
    <w:p w:rsidR="00985CD5" w:rsidRDefault="00985CD5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5CD5" w:rsidRPr="00985CD5" w:rsidRDefault="00985CD5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85CD5">
        <w:rPr>
          <w:rFonts w:ascii="Times New Roman" w:hAnsi="Times New Roman" w:cs="Times New Roman"/>
          <w:sz w:val="32"/>
          <w:szCs w:val="32"/>
          <w:u w:val="single"/>
        </w:rPr>
        <w:t>Рисование по крупе.</w:t>
      </w:r>
    </w:p>
    <w:p w:rsidR="00985CD5" w:rsidRDefault="00985CD5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Можно не только рисовать, но и писать буквы, цифры.</w:t>
      </w:r>
    </w:p>
    <w:p w:rsidR="00985CD5" w:rsidRDefault="00985CD5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5CD5" w:rsidRPr="00985CD5" w:rsidRDefault="00985CD5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85CD5">
        <w:rPr>
          <w:rFonts w:ascii="Times New Roman" w:hAnsi="Times New Roman" w:cs="Times New Roman"/>
          <w:sz w:val="32"/>
          <w:szCs w:val="32"/>
          <w:u w:val="single"/>
        </w:rPr>
        <w:t>Накормим поросенка.</w:t>
      </w:r>
    </w:p>
    <w:p w:rsidR="00985CD5" w:rsidRDefault="00985CD5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«кормят» поросенка желудями, фасолью, горохом.</w:t>
      </w:r>
    </w:p>
    <w:p w:rsidR="00985CD5" w:rsidRDefault="00985CD5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5CD5" w:rsidRPr="00985CD5" w:rsidRDefault="00985CD5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85CD5">
        <w:rPr>
          <w:rFonts w:ascii="Times New Roman" w:hAnsi="Times New Roman" w:cs="Times New Roman"/>
          <w:sz w:val="32"/>
          <w:szCs w:val="32"/>
          <w:u w:val="single"/>
        </w:rPr>
        <w:lastRenderedPageBreak/>
        <w:t>Наматывание нити на клубок, сматывание лент.</w:t>
      </w:r>
    </w:p>
    <w:p w:rsidR="00985CD5" w:rsidRDefault="00985CD5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</w:t>
      </w:r>
      <w:r w:rsidR="007244AE">
        <w:rPr>
          <w:rFonts w:ascii="Times New Roman" w:hAnsi="Times New Roman" w:cs="Times New Roman"/>
          <w:sz w:val="32"/>
          <w:szCs w:val="32"/>
        </w:rPr>
        <w:t>ки</w:t>
      </w:r>
      <w:r>
        <w:rPr>
          <w:rFonts w:ascii="Times New Roman" w:hAnsi="Times New Roman" w:cs="Times New Roman"/>
          <w:sz w:val="32"/>
          <w:szCs w:val="32"/>
        </w:rPr>
        <w:t xml:space="preserve">е упражнения помогают </w:t>
      </w:r>
      <w:r w:rsidR="007244AE">
        <w:rPr>
          <w:rFonts w:ascii="Times New Roman" w:hAnsi="Times New Roman" w:cs="Times New Roman"/>
          <w:sz w:val="32"/>
          <w:szCs w:val="32"/>
        </w:rPr>
        <w:t>развивать концентрацию, внимания и координацию движений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85CD5" w:rsidRDefault="00985CD5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5CD5" w:rsidRDefault="00985CD5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5CD5">
        <w:rPr>
          <w:rFonts w:ascii="Times New Roman" w:hAnsi="Times New Roman" w:cs="Times New Roman"/>
          <w:sz w:val="32"/>
          <w:szCs w:val="32"/>
          <w:u w:val="single"/>
        </w:rPr>
        <w:t>Игры с прищепками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85CD5" w:rsidRDefault="007244AE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Развивают</w:t>
      </w:r>
      <w:r w:rsidR="00985CD5">
        <w:rPr>
          <w:rFonts w:ascii="Times New Roman" w:hAnsi="Times New Roman" w:cs="Times New Roman"/>
          <w:sz w:val="32"/>
          <w:szCs w:val="32"/>
        </w:rPr>
        <w:t xml:space="preserve"> движения сжимания и разжимания кончиков пальцев, логическое мышление.</w:t>
      </w:r>
    </w:p>
    <w:p w:rsidR="00985CD5" w:rsidRDefault="00985CD5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79B1" w:rsidRPr="00985CD5" w:rsidRDefault="00985CD5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85CD5">
        <w:rPr>
          <w:rFonts w:ascii="Times New Roman" w:hAnsi="Times New Roman" w:cs="Times New Roman"/>
          <w:sz w:val="32"/>
          <w:szCs w:val="32"/>
          <w:u w:val="single"/>
        </w:rPr>
        <w:t>Самомассаж с помощью массажёров.</w:t>
      </w:r>
    </w:p>
    <w:p w:rsidR="00985CD5" w:rsidRDefault="00985CD5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Благодаря развивающим массажерам укрепляется детская рука, осуществляется сенсорное развитие, повышается иммунитет.</w:t>
      </w:r>
    </w:p>
    <w:p w:rsidR="00F379B1" w:rsidRDefault="00985CD5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Это могут быть как купленные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массажёры</w:t>
      </w:r>
      <w:proofErr w:type="spellEnd"/>
      <w:r>
        <w:rPr>
          <w:rFonts w:ascii="Times New Roman" w:hAnsi="Times New Roman" w:cs="Times New Roman"/>
          <w:sz w:val="32"/>
          <w:szCs w:val="32"/>
        </w:rPr>
        <w:t>, так и подручные средства, такие как</w:t>
      </w:r>
      <w:r w:rsidR="007244AE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ше</w:t>
      </w:r>
      <w:r w:rsidR="007244AE">
        <w:rPr>
          <w:rFonts w:ascii="Times New Roman" w:hAnsi="Times New Roman" w:cs="Times New Roman"/>
          <w:sz w:val="32"/>
          <w:szCs w:val="32"/>
        </w:rPr>
        <w:t>стигранный карандаш, расческа. Можно использовать нетрадиционное оборудование</w:t>
      </w:r>
      <w:r>
        <w:rPr>
          <w:rFonts w:ascii="Times New Roman" w:hAnsi="Times New Roman" w:cs="Times New Roman"/>
          <w:sz w:val="32"/>
          <w:szCs w:val="32"/>
        </w:rPr>
        <w:t>: шишк</w:t>
      </w:r>
      <w:r w:rsidR="007244AE">
        <w:rPr>
          <w:rFonts w:ascii="Times New Roman" w:hAnsi="Times New Roman" w:cs="Times New Roman"/>
          <w:sz w:val="32"/>
          <w:szCs w:val="32"/>
        </w:rPr>
        <w:t>и, грецкие орехи, прищепки</w:t>
      </w:r>
      <w:r w:rsidR="008E4795">
        <w:rPr>
          <w:rFonts w:ascii="Times New Roman" w:hAnsi="Times New Roman" w:cs="Times New Roman"/>
          <w:sz w:val="32"/>
          <w:szCs w:val="32"/>
        </w:rPr>
        <w:t>.</w:t>
      </w:r>
    </w:p>
    <w:p w:rsidR="008E4795" w:rsidRDefault="008E4795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E4795" w:rsidRPr="008E4795" w:rsidRDefault="008E4795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E4795">
        <w:rPr>
          <w:rFonts w:ascii="Times New Roman" w:hAnsi="Times New Roman" w:cs="Times New Roman"/>
          <w:sz w:val="32"/>
          <w:szCs w:val="32"/>
          <w:u w:val="single"/>
        </w:rPr>
        <w:t>Выкладывание узора, рисунка из счетных палочек.</w:t>
      </w:r>
    </w:p>
    <w:p w:rsidR="008E4795" w:rsidRDefault="008E4795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Можно выкладывать по образцу из спичек. Развивается внимание, пространственное мышление, координация.</w:t>
      </w:r>
    </w:p>
    <w:p w:rsidR="008E4795" w:rsidRDefault="008E4795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E4795" w:rsidRPr="008E4795" w:rsidRDefault="008E4795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E4795">
        <w:rPr>
          <w:rFonts w:ascii="Times New Roman" w:hAnsi="Times New Roman" w:cs="Times New Roman"/>
          <w:sz w:val="32"/>
          <w:szCs w:val="32"/>
          <w:u w:val="single"/>
        </w:rPr>
        <w:t>Игры с пуговицами.</w:t>
      </w:r>
    </w:p>
    <w:p w:rsidR="008E4795" w:rsidRDefault="007244AE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«Рисование пуговицами», </w:t>
      </w:r>
      <w:r w:rsidR="008E4795">
        <w:rPr>
          <w:rFonts w:ascii="Times New Roman" w:hAnsi="Times New Roman" w:cs="Times New Roman"/>
          <w:sz w:val="32"/>
          <w:szCs w:val="32"/>
        </w:rPr>
        <w:t>«Выкладывание по контуру». Эти игры развивают внимание, образное мышление, цветовое восприятие. Можно выкладывать по образцу или придумывать свои варианты, например, буквы, цифры.</w:t>
      </w:r>
    </w:p>
    <w:p w:rsidR="008E4795" w:rsidRDefault="008E4795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E4795" w:rsidRPr="008E4795" w:rsidRDefault="008E4795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E4795">
        <w:rPr>
          <w:rFonts w:ascii="Times New Roman" w:hAnsi="Times New Roman" w:cs="Times New Roman"/>
          <w:sz w:val="32"/>
          <w:szCs w:val="32"/>
          <w:u w:val="single"/>
        </w:rPr>
        <w:t>Переливание воды пипеткой.</w:t>
      </w:r>
    </w:p>
    <w:p w:rsidR="008E4795" w:rsidRDefault="008E4795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Упражне</w:t>
      </w:r>
      <w:r w:rsidR="007244AE">
        <w:rPr>
          <w:rFonts w:ascii="Times New Roman" w:hAnsi="Times New Roman" w:cs="Times New Roman"/>
          <w:sz w:val="32"/>
          <w:szCs w:val="32"/>
        </w:rPr>
        <w:t>ния с пипеткой помогают развива</w:t>
      </w:r>
      <w:r>
        <w:rPr>
          <w:rFonts w:ascii="Times New Roman" w:hAnsi="Times New Roman" w:cs="Times New Roman"/>
          <w:sz w:val="32"/>
          <w:szCs w:val="32"/>
        </w:rPr>
        <w:t>т</w:t>
      </w:r>
      <w:r w:rsidR="007244AE">
        <w:rPr>
          <w:rFonts w:ascii="Times New Roman" w:hAnsi="Times New Roman" w:cs="Times New Roman"/>
          <w:sz w:val="32"/>
          <w:szCs w:val="32"/>
        </w:rPr>
        <w:t>ь</w:t>
      </w:r>
      <w:r>
        <w:rPr>
          <w:rFonts w:ascii="Times New Roman" w:hAnsi="Times New Roman" w:cs="Times New Roman"/>
          <w:sz w:val="32"/>
          <w:szCs w:val="32"/>
        </w:rPr>
        <w:t xml:space="preserve"> так называемый пинцетный захват, который очень полезен для раннего развития мелкой моторики.</w:t>
      </w:r>
    </w:p>
    <w:p w:rsidR="008E4795" w:rsidRDefault="008E4795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E4795" w:rsidRDefault="008E4795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Перечисленные виды деятельности я </w:t>
      </w:r>
      <w:proofErr w:type="gramStart"/>
      <w:r>
        <w:rPr>
          <w:rFonts w:ascii="Times New Roman" w:hAnsi="Times New Roman" w:cs="Times New Roman"/>
          <w:sz w:val="32"/>
          <w:szCs w:val="32"/>
        </w:rPr>
        <w:t>использ</w:t>
      </w:r>
      <w:r w:rsidR="007244AE">
        <w:rPr>
          <w:rFonts w:ascii="Times New Roman" w:hAnsi="Times New Roman" w:cs="Times New Roman"/>
          <w:sz w:val="32"/>
          <w:szCs w:val="32"/>
        </w:rPr>
        <w:t>ую в ежедневной работе с детьми и э</w:t>
      </w:r>
      <w:r>
        <w:rPr>
          <w:rFonts w:ascii="Times New Roman" w:hAnsi="Times New Roman" w:cs="Times New Roman"/>
          <w:sz w:val="32"/>
          <w:szCs w:val="32"/>
        </w:rPr>
        <w:t>то дает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положительный результат. В нашей группе есть речевой центр</w:t>
      </w:r>
      <w:r w:rsidR="007244A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где находятся все пособия и игры на развитие мелкой моторики. Развивая мелкую моторику, мы развиваем речь детей.</w:t>
      </w:r>
    </w:p>
    <w:p w:rsidR="00412924" w:rsidRDefault="00412924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12924" w:rsidRDefault="00412924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54393" w:rsidRDefault="00954393" w:rsidP="007C62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12924" w:rsidRDefault="008E4795" w:rsidP="006C5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Используемая литература.</w:t>
      </w:r>
    </w:p>
    <w:p w:rsidR="008E4795" w:rsidRDefault="008E4795" w:rsidP="008E47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Герасимова А.С. «Уникальное руководство по развитию речи» под редакцией Сергеева Б.Ф. 2-ое издание: Айрис-пресс, 2004.</w:t>
      </w:r>
    </w:p>
    <w:p w:rsidR="008E4795" w:rsidRDefault="00A32F92" w:rsidP="008E47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Лурия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А.Р., </w:t>
      </w:r>
      <w:proofErr w:type="spellStart"/>
      <w:r>
        <w:rPr>
          <w:rFonts w:ascii="Times New Roman" w:hAnsi="Times New Roman" w:cs="Times New Roman"/>
          <w:sz w:val="32"/>
          <w:szCs w:val="32"/>
        </w:rPr>
        <w:t>Юдович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Ф.А. «Речь и развитие психических процессов ребенка», Просвещение, 2006.</w:t>
      </w:r>
    </w:p>
    <w:p w:rsidR="00A32F92" w:rsidRDefault="00A32F92" w:rsidP="00A32F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Белая А.Е.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Мирясова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В.И. «Пальчиковые игры для развития речи дошкольника», 2010.</w:t>
      </w:r>
    </w:p>
    <w:p w:rsidR="00A32F92" w:rsidRDefault="00A32F92" w:rsidP="00A32F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Ткаченко Т.А. «Развиваем мелкую моторику», 2011.</w:t>
      </w:r>
    </w:p>
    <w:p w:rsidR="00A32F92" w:rsidRDefault="00A32F92" w:rsidP="00A32F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Агапова И.А. «Игры с пальчиками для развития речи», 2009.</w:t>
      </w:r>
    </w:p>
    <w:p w:rsidR="00A32F92" w:rsidRPr="00A32F92" w:rsidRDefault="00A32F92" w:rsidP="00A32F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Сыротюк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А.Л. «Обучение детей с учетом психофизиологии», ТУ Сфера, 2001.</w:t>
      </w:r>
    </w:p>
    <w:p w:rsidR="006C58EF" w:rsidRDefault="006C58EF" w:rsidP="006C5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40DC" w:rsidRDefault="003540DC" w:rsidP="006C5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40DC" w:rsidRDefault="003540DC" w:rsidP="006C5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40DC" w:rsidRDefault="003540DC" w:rsidP="006C5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40DC" w:rsidRDefault="003540DC" w:rsidP="006C5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40DC" w:rsidRDefault="003540DC" w:rsidP="006C5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40DC" w:rsidRDefault="003540DC" w:rsidP="006C5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40DC" w:rsidRDefault="003540DC" w:rsidP="006C5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40DC" w:rsidRDefault="003540DC" w:rsidP="006C5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40DC" w:rsidRDefault="003540DC" w:rsidP="006C5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40DC" w:rsidRDefault="003540DC" w:rsidP="006C5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40DC" w:rsidRDefault="003540DC" w:rsidP="006C5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40DC" w:rsidRDefault="003540DC" w:rsidP="006C5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40DC" w:rsidRDefault="003540DC" w:rsidP="006C5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40DC" w:rsidRDefault="003540DC" w:rsidP="006C5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40DC" w:rsidRDefault="003540DC" w:rsidP="006C5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40DC" w:rsidRDefault="003540DC" w:rsidP="006C5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40DC" w:rsidRDefault="003540DC" w:rsidP="006C5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40DC" w:rsidRDefault="003540DC" w:rsidP="006C5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40DC" w:rsidRDefault="003540DC" w:rsidP="006C5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40DC" w:rsidRDefault="003540DC" w:rsidP="006C5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40DC" w:rsidRDefault="003540DC" w:rsidP="006C5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40DC" w:rsidRDefault="003540DC" w:rsidP="006C5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40DC" w:rsidRDefault="003540DC" w:rsidP="006C5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40DC" w:rsidRDefault="003540DC" w:rsidP="006C5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40DC" w:rsidRDefault="003540DC" w:rsidP="006C5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40DC" w:rsidRDefault="003540DC" w:rsidP="006C5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40DC" w:rsidRDefault="003540DC" w:rsidP="006C58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40DC" w:rsidRDefault="003540DC" w:rsidP="003540D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540DC" w:rsidRDefault="003540DC" w:rsidP="003540D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540DC" w:rsidRDefault="003540DC" w:rsidP="003540D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540DC" w:rsidRDefault="003540DC" w:rsidP="003540D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540DC" w:rsidRDefault="003540DC" w:rsidP="003540D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540DC" w:rsidRDefault="003540DC" w:rsidP="003540D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540DC" w:rsidRDefault="003540DC" w:rsidP="003540D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540DC" w:rsidRDefault="003540DC" w:rsidP="003540D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540DC" w:rsidRDefault="003540DC" w:rsidP="003540D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540DC" w:rsidRDefault="003540DC" w:rsidP="003540D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540DC" w:rsidRDefault="003540DC" w:rsidP="003540D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Сообщение на РМО воспитателей </w:t>
      </w:r>
    </w:p>
    <w:p w:rsidR="003540DC" w:rsidRDefault="003540DC" w:rsidP="003540D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Октябрьского района ГО города Уфы</w:t>
      </w:r>
    </w:p>
    <w:p w:rsidR="003540DC" w:rsidRDefault="003540DC" w:rsidP="003540D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«Формирование речи детей средствами развития мелкой моторики в режимных моментах»</w:t>
      </w:r>
    </w:p>
    <w:p w:rsidR="003540DC" w:rsidRDefault="003540DC" w:rsidP="003540D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540DC" w:rsidRDefault="003540DC" w:rsidP="003540D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540DC" w:rsidRDefault="003540DC" w:rsidP="003540DC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</w:p>
    <w:p w:rsidR="003540DC" w:rsidRDefault="003540DC" w:rsidP="003540DC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</w:p>
    <w:p w:rsidR="003540DC" w:rsidRDefault="003540DC" w:rsidP="003540DC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</w:p>
    <w:p w:rsidR="003540DC" w:rsidRDefault="003540DC" w:rsidP="003540DC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</w:p>
    <w:p w:rsidR="003540DC" w:rsidRDefault="003540DC" w:rsidP="003540DC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</w:p>
    <w:p w:rsidR="003540DC" w:rsidRDefault="003540DC" w:rsidP="003540DC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</w:p>
    <w:p w:rsidR="003540DC" w:rsidRDefault="003540DC" w:rsidP="003540DC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</w:p>
    <w:p w:rsidR="003540DC" w:rsidRDefault="003540DC" w:rsidP="003540DC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</w:p>
    <w:p w:rsidR="003540DC" w:rsidRDefault="003540DC" w:rsidP="003540DC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</w:p>
    <w:p w:rsidR="003540DC" w:rsidRDefault="003540DC" w:rsidP="003540D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Подготовила: воспитатель </w:t>
      </w:r>
    </w:p>
    <w:p w:rsidR="003540DC" w:rsidRDefault="003540DC" w:rsidP="003540D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Камалутдинова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О.Л.</w:t>
      </w:r>
    </w:p>
    <w:p w:rsidR="003540DC" w:rsidRPr="003540DC" w:rsidRDefault="003540DC" w:rsidP="003540D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МАДОУ №299</w:t>
      </w:r>
      <w:bookmarkStart w:id="0" w:name="_GoBack"/>
      <w:bookmarkEnd w:id="0"/>
    </w:p>
    <w:p w:rsidR="003540DC" w:rsidRPr="003540DC" w:rsidRDefault="003540DC" w:rsidP="003540DC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</w:p>
    <w:sectPr w:rsidR="003540DC" w:rsidRPr="003540DC" w:rsidSect="0088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E4773"/>
    <w:multiLevelType w:val="hybridMultilevel"/>
    <w:tmpl w:val="F056D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6C58EF"/>
    <w:rsid w:val="003540DC"/>
    <w:rsid w:val="00412924"/>
    <w:rsid w:val="006C58EF"/>
    <w:rsid w:val="007244AE"/>
    <w:rsid w:val="007C62DF"/>
    <w:rsid w:val="0088297F"/>
    <w:rsid w:val="008E4795"/>
    <w:rsid w:val="00954393"/>
    <w:rsid w:val="009566A1"/>
    <w:rsid w:val="00985CD5"/>
    <w:rsid w:val="00A32F92"/>
    <w:rsid w:val="00C72405"/>
    <w:rsid w:val="00F37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7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ELEDINE</dc:creator>
  <cp:keywords/>
  <dc:description/>
  <cp:lastModifiedBy>Admin</cp:lastModifiedBy>
  <cp:revision>7</cp:revision>
  <cp:lastPrinted>2014-11-24T09:24:00Z</cp:lastPrinted>
  <dcterms:created xsi:type="dcterms:W3CDTF">2014-11-23T15:30:00Z</dcterms:created>
  <dcterms:modified xsi:type="dcterms:W3CDTF">2014-11-27T09:10:00Z</dcterms:modified>
</cp:coreProperties>
</file>