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1" w:rsidRPr="00C005D1" w:rsidRDefault="00C005D1" w:rsidP="00C005D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05D1">
        <w:rPr>
          <w:rFonts w:ascii="Times New Roman" w:hAnsi="Times New Roman" w:cs="Times New Roman"/>
          <w:color w:val="FF0000"/>
          <w:sz w:val="28"/>
          <w:szCs w:val="28"/>
        </w:rPr>
        <w:t>Консультация для родителей «Развитие творческих способностей дошкольников».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Детское творчество –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Творческие способности – это индивидуальные особенности, качество человека, которые определяют успешность выполнения им творческой деятельности различного рода.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Детское художественное творчество – деятельность ребенка, проявляющаяся в виде импровизаций и создания рисунков, лепных поделок, художественных композиций и пр. Детское творчество в области искусства способствует художественному образованию и развитию эстетического вкуса у ребенка.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Изобразительное детское творчество является массовым среди детей младшего возраста. Оно создает основу полноценного и содержательного общения ребенка </w:t>
      </w:r>
      <w:proofErr w:type="gramStart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со</w:t>
      </w:r>
      <w:proofErr w:type="gramEnd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взрослым, положительно сказывается на эмоциональном состоянии детей, отвлекая их от грусти, страхов и печальных событий.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Любые задатки, прежде</w:t>
      </w:r>
      <w:proofErr w:type="gramStart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proofErr w:type="gramEnd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чем превратить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C005D1" w:rsidRPr="00C005D1" w:rsidRDefault="00C005D1" w:rsidP="00C005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5D1">
        <w:rPr>
          <w:rFonts w:ascii="Times New Roman" w:hAnsi="Times New Roman" w:cs="Times New Roman"/>
          <w:b/>
          <w:color w:val="FF0000"/>
          <w:sz w:val="28"/>
          <w:szCs w:val="28"/>
        </w:rPr>
        <w:t>В каком возрасте необходимо начинать развитие творческих способностей ребенка?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Изобразительное творчество развивается с 1,5 лет. Это связанно со способностью ребенка держать карандаш, кисточку, уметь передавать увиденные образы. А в 4-5 лет начинает изображать узнаваемые предметы.</w:t>
      </w:r>
    </w:p>
    <w:p w:rsidR="00C005D1" w:rsidRPr="00C005D1" w:rsidRDefault="00C005D1" w:rsidP="00C005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5D1">
        <w:rPr>
          <w:rFonts w:ascii="Times New Roman" w:hAnsi="Times New Roman" w:cs="Times New Roman"/>
          <w:b/>
          <w:color w:val="FF0000"/>
          <w:sz w:val="28"/>
          <w:szCs w:val="28"/>
        </w:rPr>
        <w:t>Как развивать творческие способности?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</w:t>
      </w:r>
      <w:proofErr w:type="gramStart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Учитывая их психологи определили</w:t>
      </w:r>
      <w:proofErr w:type="gramEnd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или выделили основные направления в развитии творческих способностей детей: 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1)   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2)   Развитие качеств мышления, которые формируют </w:t>
      </w:r>
      <w:proofErr w:type="spellStart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креативность</w:t>
      </w:r>
      <w:proofErr w:type="spellEnd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На бытовом уровне </w:t>
      </w:r>
      <w:proofErr w:type="spellStart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креативность</w:t>
      </w:r>
      <w:proofErr w:type="spellEnd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дорисовать, что бы получился предмет или просто попросите </w:t>
      </w:r>
      <w:proofErr w:type="gramStart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назвать</w:t>
      </w:r>
      <w:proofErr w:type="gramEnd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на что это может быть похоже. </w:t>
      </w:r>
    </w:p>
    <w:p w:rsidR="00C005D1" w:rsidRPr="00C005D1" w:rsidRDefault="00C005D1" w:rsidP="00C005D1">
      <w:pPr>
        <w:rPr>
          <w:rFonts w:ascii="Times New Roman" w:hAnsi="Times New Roman" w:cs="Times New Roman"/>
          <w:sz w:val="28"/>
          <w:szCs w:val="28"/>
        </w:rPr>
      </w:pPr>
    </w:p>
    <w:p w:rsidR="00C005D1" w:rsidRPr="00C005D1" w:rsidRDefault="00C005D1" w:rsidP="00C005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5D1">
        <w:rPr>
          <w:rFonts w:ascii="Times New Roman" w:hAnsi="Times New Roman" w:cs="Times New Roman"/>
          <w:b/>
          <w:color w:val="FF0000"/>
          <w:sz w:val="28"/>
          <w:szCs w:val="28"/>
        </w:rPr>
        <w:t>Условия успешного развития творческих способностей.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 творческих способностей детей.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  Первым шагом к успешному развитию творческих способностей является раннее физическое развитие ребенка. Затем раннее чтение, счет, знакомства с различными инструментами и материалами.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2.  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 бы ребенок рисовал, ему нужно место и условия, где он может делать это свободно. 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3. Третье условие вытекает из самого характера творческого процесса, который требует максимального напряжения сил.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4. Четвертое заключается в предоставление ребенка большой свободы в выборе деятельности. Тогда желание ребенка, его интерес послужит надежной гарантией того что это не приведет к переутомлению и пойдет на пользу ребенку.</w:t>
      </w:r>
    </w:p>
    <w:p w:rsidR="00C005D1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5.  Но предоставление ребенку свободы не исключает доброжелательную помощь взрослых – это пятое условие. Главное – не превращать в свободу во </w:t>
      </w: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вседозволенность, а помощь – в подсказку, которая вредит делу. Нельзя делать что-либо за ребенка, если он может сделать сам.</w:t>
      </w:r>
    </w:p>
    <w:p w:rsidR="00A5332E" w:rsidRPr="00C005D1" w:rsidRDefault="00C005D1" w:rsidP="00C005D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6. </w:t>
      </w:r>
      <w:proofErr w:type="gramStart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Необходимы</w:t>
      </w:r>
      <w:proofErr w:type="gramEnd"/>
      <w:r w:rsidRPr="00C005D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комфортная обстановка и наличие свободного времени.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 Нужно исключить из обихода замечания и осуждения.</w:t>
      </w:r>
    </w:p>
    <w:sectPr w:rsidR="00A5332E" w:rsidRPr="00C005D1" w:rsidSect="00A5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5D1"/>
    <w:rsid w:val="0004219B"/>
    <w:rsid w:val="00055E35"/>
    <w:rsid w:val="00065201"/>
    <w:rsid w:val="000D0A24"/>
    <w:rsid w:val="002403AA"/>
    <w:rsid w:val="00416D30"/>
    <w:rsid w:val="004821B8"/>
    <w:rsid w:val="007A21BD"/>
    <w:rsid w:val="007B1FAF"/>
    <w:rsid w:val="007B6AA2"/>
    <w:rsid w:val="009B1346"/>
    <w:rsid w:val="00A5332E"/>
    <w:rsid w:val="00A54B80"/>
    <w:rsid w:val="00B03293"/>
    <w:rsid w:val="00C005D1"/>
    <w:rsid w:val="00C9007D"/>
    <w:rsid w:val="00CF3A0C"/>
    <w:rsid w:val="00D96412"/>
    <w:rsid w:val="00EC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1D8A6-1F73-40FF-8B01-B9530D25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2015-04-09T17:08:00Z</dcterms:created>
  <dcterms:modified xsi:type="dcterms:W3CDTF">2015-04-09T17:12:00Z</dcterms:modified>
</cp:coreProperties>
</file>