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78" w:rsidRDefault="00417978" w:rsidP="004179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Глава 3.</w:t>
      </w:r>
    </w:p>
    <w:p w:rsidR="00417978" w:rsidRDefault="00417978" w:rsidP="00417978">
      <w:pPr>
        <w:spacing w:line="360" w:lineRule="auto"/>
        <w:jc w:val="center"/>
        <w:rPr>
          <w:rFonts w:ascii="Times New Roman" w:hAnsi="Times New Roman" w:cs="Times New Roman"/>
          <w:b/>
          <w:color w:val="215868" w:themeColor="accent5" w:themeShade="80"/>
          <w:sz w:val="32"/>
          <w:szCs w:val="32"/>
        </w:rPr>
      </w:pPr>
      <w:r>
        <w:rPr>
          <w:rFonts w:ascii="Times New Roman" w:hAnsi="Times New Roman" w:cs="Times New Roman"/>
          <w:b/>
          <w:color w:val="215868" w:themeColor="accent5" w:themeShade="80"/>
          <w:sz w:val="32"/>
          <w:szCs w:val="32"/>
        </w:rPr>
        <w:t>Результативность профессиональных достижений</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Суть своей  педагогической деятельности вижу в необходимости  научить ученика  думать, самостоятельно находить информацию, принимать решения в нестандартных ситуациях</w:t>
      </w:r>
      <w:r>
        <w:rPr>
          <w:rFonts w:ascii="Times New Roman" w:hAnsi="Times New Roman" w:cs="Times New Roman"/>
          <w:i/>
          <w:sz w:val="28"/>
          <w:szCs w:val="28"/>
        </w:rPr>
        <w:t>.</w:t>
      </w:r>
      <w:r>
        <w:rPr>
          <w:rFonts w:ascii="Times New Roman" w:hAnsi="Times New Roman" w:cs="Times New Roman"/>
          <w:sz w:val="28"/>
          <w:szCs w:val="28"/>
        </w:rPr>
        <w:t xml:space="preserve"> Важным и актуальным сегодня является умение применять   полученные знания в жизни, а если их недостаточно – уметь добывать нужную информацию, перерабатывать и использовать на практике. Считаю, что все мои знания, практический опыт должны работать на мотивацию школьников, на выявление индивидуальных способностей детей,  их развитие и как итог всей работы вижу в успешной социализации каждого школьника.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есть все условия для реализации моей собственной концепции преподавания предметов и претворения в жизнь моего видения работы классного руководителя.</w:t>
      </w:r>
    </w:p>
    <w:p w:rsidR="00417978" w:rsidRDefault="00417978" w:rsidP="00417978">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У нас, педагогов есть одно преимущество – мы приходим в школу с готовыми знаниями, но для  достижения целей </w:t>
      </w:r>
      <w:r>
        <w:rPr>
          <w:rFonts w:ascii="Times New Roman" w:hAnsi="Times New Roman" w:cs="Times New Roman"/>
          <w:sz w:val="28"/>
          <w:szCs w:val="28"/>
          <w:u w:val="single"/>
        </w:rPr>
        <w:t xml:space="preserve">нам необходим  положительный опыт коллег, желание самому учиться – самообразовываться, проходить курсы повышения квалификации. Серьёзным этапом в работе считаю умение анализировать и подводить итоги своей деятельности, искать причины, если чего – то не достигнуто, иметь навык планирования и целеполагания. </w:t>
      </w:r>
    </w:p>
    <w:p w:rsidR="00417978" w:rsidRDefault="00417978" w:rsidP="00417978">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Итак, чтобы повысить </w:t>
      </w:r>
      <w:r>
        <w:rPr>
          <w:rFonts w:ascii="Times New Roman" w:hAnsi="Times New Roman" w:cs="Times New Roman"/>
          <w:b/>
          <w:i/>
          <w:sz w:val="28"/>
          <w:szCs w:val="28"/>
        </w:rPr>
        <w:t>качество обучения русскому языку и литературе,  я применяю такие методы и технологии, которые являются эффективными и дают положительный результат.</w:t>
      </w:r>
      <w:r>
        <w:rPr>
          <w:rFonts w:ascii="Times New Roman" w:hAnsi="Times New Roman" w:cs="Times New Roman"/>
          <w:b/>
          <w:sz w:val="28"/>
          <w:szCs w:val="28"/>
        </w:rPr>
        <w:t xml:space="preserve">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2012\2013учебном году  обобщался мой опыт по теме «Проблемное обучение на уроках русского языка и литературы». По итогам работы по теме самообразования я пришла к выводу, что  использование на практике </w:t>
      </w:r>
      <w:r>
        <w:rPr>
          <w:rFonts w:ascii="Times New Roman" w:hAnsi="Times New Roman" w:cs="Times New Roman"/>
          <w:sz w:val="28"/>
          <w:szCs w:val="28"/>
        </w:rPr>
        <w:lastRenderedPageBreak/>
        <w:t xml:space="preserve">технологии проблемного обучения  даёт положительные результаты. Мы  все понимаем, что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Интеллектуальное развитие – важнейшая сторона подготовки учащихся.  Успех интеллектуального развития школьника достигается главным образом на уроке, когда я, организуя познавательную деятельность, способствую развитию  интереса учащихся к учебе, их готовности к постоянному самообразованию.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процесс обучения был результативным, упорядоченным и целенаправленным, необходимо понимать  какими действиями, с помощью каких технологий, приёмов и способов я буду этого достигать.  Во все времена педагогика предлагала нам различные педагогические технологии. И на современном этапе, когда школьники испытывают определённые трудности в восприятии учебного материала по всем школьным предметам, важно подобрать такую систему действий, которая бы обеспечивала положительный результат.</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Технология проблемного обучения</w:t>
      </w:r>
      <w:r>
        <w:rPr>
          <w:rFonts w:ascii="Times New Roman" w:hAnsi="Times New Roman" w:cs="Times New Roman"/>
          <w:sz w:val="28"/>
          <w:szCs w:val="28"/>
        </w:rPr>
        <w:t xml:space="preserve"> помогает мне решать поставленные задачи. Цель уроков с применением методов проблемного обучения – это поднять уровень мыслительной деятельности ученика, а суть активизации учения вижу в том, чтобы создавать проблемные ситуации. Именно тогда ученик  в условиях проблемной ситуации путём  самостоятельного анализа проблемных ситуаций, формулировки проблем и их решения ищет ответ на вопрос.  На первом этапе работы я изучила методику применения технологии на уроках русского языка и литературы, провела мониторинг на входе в 6 классе. Выяснилось, что уровень мотивации у школьников после начальной школы в 5 классе оставался высоким, но в связи с тем, что материал предметов усложнялся, норма домашнего задания по всем предметам увеличивалась, интерес именно к урокам русского языка стал падать. Опыт </w:t>
      </w:r>
      <w:r>
        <w:rPr>
          <w:rFonts w:ascii="Times New Roman" w:hAnsi="Times New Roman" w:cs="Times New Roman"/>
          <w:sz w:val="28"/>
          <w:szCs w:val="28"/>
        </w:rPr>
        <w:lastRenderedPageBreak/>
        <w:t xml:space="preserve">коллег в районе, общение в различных педагогических сообществах помогли мне определиться с выбором наиболее эффективных технологий. И одной из них стала технология проблемного обучения. </w:t>
      </w:r>
      <w:r>
        <w:rPr>
          <w:rFonts w:ascii="Times New Roman" w:hAnsi="Times New Roman" w:cs="Times New Roman"/>
          <w:b/>
          <w:i/>
          <w:sz w:val="28"/>
          <w:szCs w:val="28"/>
        </w:rPr>
        <w:t>Мною были поставлены задачи</w:t>
      </w:r>
      <w:r>
        <w:rPr>
          <w:rFonts w:ascii="Times New Roman" w:hAnsi="Times New Roman" w:cs="Times New Roman"/>
          <w:sz w:val="28"/>
          <w:szCs w:val="28"/>
        </w:rPr>
        <w:t>:</w:t>
      </w:r>
    </w:p>
    <w:p w:rsidR="00417978" w:rsidRDefault="00417978" w:rsidP="00417978">
      <w:pPr>
        <w:pStyle w:val="21"/>
        <w:numPr>
          <w:ilvl w:val="0"/>
          <w:numId w:val="1"/>
        </w:numPr>
        <w:ind w:left="0"/>
      </w:pPr>
      <w:r>
        <w:t>привлечь внимание ученика к вопросу, задаче, учебному материалу, возбудить у него познавательный интерес и другие мотивы деятельности;</w:t>
      </w:r>
    </w:p>
    <w:p w:rsidR="00417978" w:rsidRDefault="00417978" w:rsidP="00417978">
      <w:pPr>
        <w:pStyle w:val="21"/>
        <w:numPr>
          <w:ilvl w:val="0"/>
          <w:numId w:val="1"/>
        </w:numPr>
        <w:ind w:left="0"/>
      </w:pPr>
      <w:r>
        <w:t>поставить его перед таким познавательным затруднением, продолжение которого активизировало бы мыслительную деятельность;</w:t>
      </w:r>
    </w:p>
    <w:p w:rsidR="00417978" w:rsidRDefault="00417978" w:rsidP="00417978">
      <w:pPr>
        <w:pStyle w:val="21"/>
        <w:numPr>
          <w:ilvl w:val="0"/>
          <w:numId w:val="1"/>
        </w:numPr>
        <w:ind w:left="0"/>
      </w:pPr>
      <w:r>
        <w:t>помочь ему определить в познавательной задаче, вопросе, задании основную проблему и наметить план поиска путей выхода из возникшего затруднения; побудить ученика к активной поисковой деятельности;</w:t>
      </w:r>
    </w:p>
    <w:p w:rsidR="00417978" w:rsidRDefault="00417978" w:rsidP="00417978">
      <w:pPr>
        <w:pStyle w:val="21"/>
        <w:numPr>
          <w:ilvl w:val="0"/>
          <w:numId w:val="1"/>
        </w:numPr>
        <w:ind w:left="0"/>
      </w:pPr>
      <w:r>
        <w:t>помочь ему определить границы актуализируемых ранее усвоенных заданий и указать направление поиска наиболее рационального пути выхода из ситуации затруднения.</w:t>
      </w:r>
    </w:p>
    <w:p w:rsidR="00417978" w:rsidRDefault="00417978" w:rsidP="00417978">
      <w:pPr>
        <w:pStyle w:val="21"/>
        <w:ind w:firstLine="0"/>
      </w:pPr>
      <w:r>
        <w:t>Изучение теории вопроса и наличие результатов работы в 5классе помогли мне определить основные вопросы, на которые я обратила пристальное внимание при подготовке к урокам.</w:t>
      </w:r>
    </w:p>
    <w:p w:rsidR="00417978" w:rsidRDefault="00417978" w:rsidP="00417978">
      <w:pPr>
        <w:pStyle w:val="21"/>
        <w:ind w:firstLine="0"/>
      </w:pPr>
      <w:r>
        <w:t>В своей работе я чётко видела, что я должна делать:</w:t>
      </w:r>
    </w:p>
    <w:p w:rsidR="00417978" w:rsidRDefault="00417978" w:rsidP="00417978">
      <w:pPr>
        <w:numPr>
          <w:ilvl w:val="0"/>
          <w:numId w:val="2"/>
        </w:numPr>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Подвести школьников к противоречию и предложить им самим найти способ его решения.</w:t>
      </w:r>
    </w:p>
    <w:p w:rsidR="00417978" w:rsidRDefault="00417978" w:rsidP="00417978">
      <w:pPr>
        <w:numPr>
          <w:ilvl w:val="0"/>
          <w:numId w:val="2"/>
        </w:numPr>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Столкнуть противоречия в практической деятельности.</w:t>
      </w:r>
    </w:p>
    <w:p w:rsidR="00417978" w:rsidRDefault="00417978" w:rsidP="00417978">
      <w:pPr>
        <w:numPr>
          <w:ilvl w:val="0"/>
          <w:numId w:val="2"/>
        </w:numPr>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Изложить различные точки зрения на один и тот же вопрос.</w:t>
      </w:r>
    </w:p>
    <w:p w:rsidR="00417978" w:rsidRDefault="00417978" w:rsidP="00417978">
      <w:pPr>
        <w:numPr>
          <w:ilvl w:val="0"/>
          <w:numId w:val="2"/>
        </w:numPr>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Предложить классу рассмотреть проблему с различных позиций, например юриста, финансиста, технолога, эколога, медика и т.п.</w:t>
      </w:r>
    </w:p>
    <w:p w:rsidR="00417978" w:rsidRDefault="00417978" w:rsidP="00417978">
      <w:pPr>
        <w:numPr>
          <w:ilvl w:val="0"/>
          <w:numId w:val="2"/>
        </w:numPr>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Побуждать школьников делать сравнение, обобщение, выводы из ситуаций, сопоставлять факты.</w:t>
      </w:r>
    </w:p>
    <w:p w:rsidR="00417978" w:rsidRDefault="00417978" w:rsidP="00417978">
      <w:pPr>
        <w:numPr>
          <w:ilvl w:val="0"/>
          <w:numId w:val="2"/>
        </w:numPr>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Ставить конкретные вопросы, направленные на обобщение, обоснование, конкретизацию, логику рассуждения.</w:t>
      </w:r>
    </w:p>
    <w:p w:rsidR="00417978" w:rsidRDefault="00417978" w:rsidP="00417978">
      <w:pPr>
        <w:numPr>
          <w:ilvl w:val="0"/>
          <w:numId w:val="2"/>
        </w:numPr>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Предложить проблемные теоретические и практические задания.</w:t>
      </w:r>
    </w:p>
    <w:p w:rsidR="00417978" w:rsidRDefault="00417978" w:rsidP="00417978">
      <w:pPr>
        <w:numPr>
          <w:ilvl w:val="0"/>
          <w:numId w:val="2"/>
        </w:numPr>
        <w:spacing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Поставить проблемные задачи ( например, с недостаточными, избыточными или заведомо ошибочными данными, с неопределённостью в постановке вопроса, с ограниченным временем решения.</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уроках в 6 классе создавала такие ситуации, когда при столкновении с проблемой учащимся необходимо  использовать ранее усвоенные знания в новых практических условиях. Важно не то, чтобы они вспомнили пройденное, а то, что имеется недостаток тех сведений, и тогда осознание этого факта учащимися возбуждает познавательный интерес и стимулирует поиск новых знаний.</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Начиная с 6 класса,  я учила  детей, планируя их работу на уроке, анализируя и сопоставляя результаты. В 5 классе по русскому языку качество знаний было 25%, анализ письменных работ позволил мне составить индивидуальные планы коррекции по орфографии и начальным навыкам пунктуации. Промежуточные контрольные работы иногда давали отрицательный результат, искала причины, работала с каждым учеником индивидуально. Систематический анализ письменных работ, применение педагогически целесообразных педагогических технологий, наблюдение на уроках за активностью детей, грамотное привлечение родителей позволили мне повысить мотивацию к изучению русского языка и литературы.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уроках в 6 классе новую информацию учащиеся получали  в ходе решения теоретических и практических задач.  Но немногие были способны преодолеть трудности, так как это требовало  активности и самостоятельности. Поэтому реализовать на практике методы проблемного обучения в 6 классе было сложнее. На уроках чаще присутствовал объяснительно – иллюстративный метод, когда учащиеся слушали и воспринимали мои объяснения и усваивали  новое знание путем запоминания. Усвоение осуществлялось путём тренировочных упражнений.</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уроках уже в 7, 8 классах методы проблемного бучения нашли своё применение, Часто уроки строила так, когда учащиеся сами добывали  новые знания, у них вырабатывались  навыки умственных операций и действий, развивалось  внимание, творческое воображение, догадка, они учились объяснять новое для своих одноклассников.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Виды проблемного обучения правильнее всего различать по соответствующим видам творчества. На этом основании можно выделить три вида проблемного обучения. </w:t>
      </w:r>
      <w:r>
        <w:rPr>
          <w:rFonts w:ascii="Times New Roman" w:hAnsi="Times New Roman" w:cs="Times New Roman"/>
          <w:i/>
          <w:sz w:val="28"/>
          <w:szCs w:val="28"/>
        </w:rPr>
        <w:t>Первый вид</w:t>
      </w:r>
      <w:r>
        <w:rPr>
          <w:rFonts w:ascii="Times New Roman" w:hAnsi="Times New Roman" w:cs="Times New Roman"/>
          <w:sz w:val="28"/>
          <w:szCs w:val="28"/>
        </w:rPr>
        <w:t xml:space="preserve"> («научное» творчество) – это теоретическое исследование, то есть,  поиск, открытие ученикам нового правила. </w:t>
      </w:r>
      <w:r>
        <w:rPr>
          <w:rFonts w:ascii="Times New Roman" w:hAnsi="Times New Roman" w:cs="Times New Roman"/>
          <w:i/>
          <w:sz w:val="28"/>
          <w:szCs w:val="28"/>
        </w:rPr>
        <w:t>Второй вид</w:t>
      </w:r>
      <w:r>
        <w:rPr>
          <w:rFonts w:ascii="Times New Roman" w:hAnsi="Times New Roman" w:cs="Times New Roman"/>
          <w:sz w:val="28"/>
          <w:szCs w:val="28"/>
        </w:rPr>
        <w:t xml:space="preserve"> (практическое творчество) – поиск практического решения, то есть поиск способа применения известного знания в новой ситуации, конструирование, изобретение. </w:t>
      </w:r>
      <w:r>
        <w:rPr>
          <w:rFonts w:ascii="Times New Roman" w:hAnsi="Times New Roman" w:cs="Times New Roman"/>
          <w:i/>
          <w:sz w:val="28"/>
          <w:szCs w:val="28"/>
        </w:rPr>
        <w:t>Третий вид</w:t>
      </w:r>
      <w:r>
        <w:rPr>
          <w:rFonts w:ascii="Times New Roman" w:hAnsi="Times New Roman" w:cs="Times New Roman"/>
          <w:sz w:val="28"/>
          <w:szCs w:val="28"/>
        </w:rPr>
        <w:t xml:space="preserve"> (художественное творчество) – это художественное отображение действительности на основе творческого воображения, включающее в себя литературные сочинения. Исходя из этого,  на уроках русского языка применяла первый вид проблемного обучения, на уроках литературы – третий вид, второй вид проблемного обучения применим на уроках и русского языка и литературы, и во внеклассной работе по предмету.  Чтобы создать проблемную ситуацию, перед учащимися ставила такое практическое или теоретическое задание, выполнение которого требовало  открытия новых знаний и овладения новыми умениями; степень трудности проблемного задания зависит от уровня новизны материала и от сложности темы. Не всегда учащиеся  были готовы  решить проблемную задачу. Учитывала их умение увидеть выдвинутую проблему, сформулировать ее, найти пути решения и решить эффективными приемами. Проблема должна быть доступной пониманию учащихся. Если учащимися не понят  смысл задачи, дальнейшая работа над ней бесполезна. Следовательно, проблема должна быть сформулирована в известных учащимся терминах, чтобы все или, по крайней мере, большинство учеников уяснили сущность поставленной проблемы и средства для ее решения. Второе, на что я обращаю внимание – это посильность </w:t>
      </w:r>
      <w:r>
        <w:rPr>
          <w:rFonts w:ascii="Times New Roman" w:hAnsi="Times New Roman" w:cs="Times New Roman"/>
          <w:sz w:val="28"/>
          <w:szCs w:val="28"/>
        </w:rPr>
        <w:lastRenderedPageBreak/>
        <w:t>выдвигаемой проблемы. Если выдвинутую проблему большинство не сможет решить, придется затратить слишком много времени или решать ее самому. Формулировка проблемы должна заинтересовать учащихся. Развлекательность формы нередко способствует успеху решения проблемы.</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уроках русского языка использовала приемы создания проблемной ситуации с «затруднением». Создание проблемной ситуации с «удивлением», где: сталкиваются разные мнения учеников вопросом или практическим заданием; обнажается житейское представление учащихся вопросом или практическим заданием на «ошибку», потом предъявляется научный факт сообщением, экспериментом или наглядностью.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Например, при изучении темы «Имя числительное» использовала приём сравнения и сопоставления. Учащимся предлагалось сравнить, сопоставить, сделать выводы о количественных и порядковых числительных, их склонении и сделать вывод. Интересной проблемой на уроке стало задание: распределить в группы числительные и слова с числовым значением; распределить по группам разряды числительных. Проблемная ситуация создаётся даже такими простыми на первый взгляд заданиями, как, например: разберите по составу числительные двое, пятеро, двухтысячный; правильно ли употребление сочетания «двое учениц»?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Эффективным был приём проведения лингвистического эксперимента. Сущность этого приёма заключается в том, что одни морфологические формы и синтаксические конструкции заменяются другими. Лингвистический эксперимент помог учащимся  убедиться в правильности трактовки языковых фактов. Например, им было предложено поставить сочетание «порядковое числительное + существительное» в родительном, дательном, творительном падежах. К лингвистическому эксперименту можно отнести и «немой» диктант. На листе бумаги цифрой написано числительное, рядом нарисован предмет. Надо поставить числительное и существительное в определённый падеж.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b/>
          <w:i/>
          <w:sz w:val="28"/>
          <w:szCs w:val="28"/>
        </w:rPr>
        <w:lastRenderedPageBreak/>
        <w:t>На уроках литературы использую метод сопоставительного анализа произведений</w:t>
      </w:r>
      <w:r>
        <w:rPr>
          <w:rFonts w:ascii="Times New Roman" w:hAnsi="Times New Roman" w:cs="Times New Roman"/>
          <w:sz w:val="28"/>
          <w:szCs w:val="28"/>
        </w:rPr>
        <w:t xml:space="preserve">, близких по теме, сюжету, образам. Учащиеся знакомятся с такими теоретико-литературными понятиями.  С 6 класса огромное внимание на уроках я уделяю произведениям духовной литературы. Курсы  «Актуальные проблемы преподавания учебного курса «Основы религиозных культур и светской этики» помогли мне применить эти знания на уроках литературы и построить уроки так, что они стали  более наполненными, результативными. Главная задача на уроках – показать истоки величайшей нравственности, гуманизма русской литературы, обратить внимание человеческие качества, которые всегда особо ценились и почитались русским народом. Это уроки под названием «Как понимать заповеди Христа? Притча как жанр духовной литературы», «Житие как жанр духовной литературы. Понятие святости в христианской культуре». В дальнейшем знакомлю ребят с духовными лирическими произведениями лучших русских поэтов: А.С.Пушкина, П.А.Вяземского, А.С.Хомякова. Такие нравственные понятия, как «вера», «милосердие», «страдание» и другие вводятся на уроках по творчеству Куприна и Лескова.  Урок по рассказу «Мальчик у Христа на ёлке» я назвала «Что такое чудеса и кто их совершает?» Всем запомнился открытый урок по произведению «Чудесный доктор». Начинаю урок со слова о писателе и жанре рассказа. Учащиеся знакомятся с понятием святочного (рождественского) рассказа с его основными признаками – хронологическим и чудесным. На уроке задаю проблемные вопросы, в том числе главный: можно ли назвать счастливым финал рассказа? </w:t>
      </w:r>
      <w:r>
        <w:rPr>
          <w:rFonts w:ascii="Times New Roman" w:hAnsi="Times New Roman" w:cs="Times New Roman"/>
          <w:b/>
          <w:i/>
          <w:sz w:val="28"/>
          <w:szCs w:val="28"/>
        </w:rPr>
        <w:t>Обсуждая прочитанное, ребята приходят к выводу</w:t>
      </w:r>
      <w:r>
        <w:rPr>
          <w:rFonts w:ascii="Times New Roman" w:hAnsi="Times New Roman" w:cs="Times New Roman"/>
          <w:i/>
          <w:sz w:val="28"/>
          <w:szCs w:val="28"/>
        </w:rPr>
        <w:t>,</w:t>
      </w:r>
      <w:r>
        <w:rPr>
          <w:rFonts w:ascii="Times New Roman" w:hAnsi="Times New Roman" w:cs="Times New Roman"/>
          <w:sz w:val="28"/>
          <w:szCs w:val="28"/>
        </w:rPr>
        <w:t xml:space="preserve"> что чудеса добра, взаимопомощи должны совершаться обычными людьми.</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обучения русскому языку в 6 и 9классах позволяет сделать вывод о том, что планируемое применение технологии проблемного обучения, мониторинг письменных работ, анализ контрольных работ в межаттестационный период, наблюдение за активностью учащихся и </w:t>
      </w:r>
      <w:r>
        <w:rPr>
          <w:rFonts w:ascii="Times New Roman" w:hAnsi="Times New Roman" w:cs="Times New Roman"/>
          <w:sz w:val="28"/>
          <w:szCs w:val="28"/>
        </w:rPr>
        <w:lastRenderedPageBreak/>
        <w:t>результаты творческих  конкурсов  - всё это говорит об эффективности использования данной технологии.</w:t>
      </w:r>
    </w:p>
    <w:p w:rsidR="00417978" w:rsidRDefault="00417978" w:rsidP="00417978">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Так, </w:t>
      </w:r>
      <w:r>
        <w:rPr>
          <w:rFonts w:ascii="Times New Roman" w:hAnsi="Times New Roman" w:cs="Times New Roman"/>
          <w:b/>
          <w:sz w:val="28"/>
          <w:szCs w:val="28"/>
        </w:rPr>
        <w:t>результаты по русскому языку были положительными по итогам контрольных работ в 6 классе и результатам ГИА в 9 классе.</w:t>
      </w:r>
    </w:p>
    <w:tbl>
      <w:tblPr>
        <w:tblStyle w:val="ac"/>
        <w:tblW w:w="0" w:type="auto"/>
        <w:tblInd w:w="0" w:type="dxa"/>
        <w:tblLook w:val="04A0"/>
      </w:tblPr>
      <w:tblGrid>
        <w:gridCol w:w="1290"/>
        <w:gridCol w:w="3298"/>
        <w:gridCol w:w="2653"/>
        <w:gridCol w:w="2330"/>
      </w:tblGrid>
      <w:tr w:rsidR="00417978" w:rsidTr="0041797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класс</w:t>
            </w:r>
          </w:p>
        </w:tc>
        <w:tc>
          <w:tcPr>
            <w:tcW w:w="3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на входе, 2011/12уч.год</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в межаттестационный период, 2012\13</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ГИА, 2013\14 год</w:t>
            </w:r>
          </w:p>
        </w:tc>
      </w:tr>
      <w:tr w:rsidR="00417978" w:rsidTr="0041797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r>
      <w:tr w:rsidR="00417978" w:rsidTr="00417978">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50% качества обучения</w:t>
            </w:r>
          </w:p>
        </w:tc>
      </w:tr>
    </w:tbl>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Русский язык, 6 класс.</w:t>
      </w:r>
    </w:p>
    <w:p w:rsidR="00417978" w:rsidRDefault="00417978" w:rsidP="00417978">
      <w:pPr>
        <w:spacing w:line="360" w:lineRule="auto"/>
        <w:jc w:val="both"/>
        <w:rPr>
          <w:rFonts w:ascii="Times New Roman" w:hAnsi="Times New Roman" w:cs="Times New Roman"/>
          <w:sz w:val="28"/>
          <w:szCs w:val="28"/>
        </w:rPr>
      </w:pPr>
      <w:r>
        <w:rPr>
          <w:noProof/>
          <w:lang w:eastAsia="ru-RU"/>
        </w:rPr>
        <w:drawing>
          <wp:inline distT="0" distB="0" distL="0" distR="0">
            <wp:extent cx="6107430" cy="2032000"/>
            <wp:effectExtent l="0" t="0" r="0" b="0"/>
            <wp:docPr id="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Русский язык, 9 класс</w:t>
      </w:r>
    </w:p>
    <w:p w:rsidR="00417978" w:rsidRDefault="00417978" w:rsidP="00417978">
      <w:pPr>
        <w:spacing w:line="360" w:lineRule="auto"/>
        <w:jc w:val="both"/>
        <w:rPr>
          <w:rFonts w:ascii="Times New Roman" w:hAnsi="Times New Roman" w:cs="Times New Roman"/>
          <w:sz w:val="28"/>
          <w:szCs w:val="28"/>
        </w:rPr>
      </w:pPr>
      <w:r>
        <w:rPr>
          <w:noProof/>
          <w:lang w:eastAsia="ru-RU"/>
        </w:rPr>
        <w:drawing>
          <wp:inline distT="0" distB="0" distL="0" distR="0">
            <wp:extent cx="6197600" cy="2280285"/>
            <wp:effectExtent l="0" t="0" r="0" b="0"/>
            <wp:docPr id="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7978" w:rsidRDefault="00417978" w:rsidP="00417978">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Pr>
          <w:rFonts w:ascii="Times New Roman" w:hAnsi="Times New Roman" w:cs="Times New Roman"/>
          <w:sz w:val="28"/>
          <w:szCs w:val="28"/>
          <w:u w:val="single"/>
        </w:rPr>
        <w:t>Работу по применению проблемного метода обучения необходимо продолжить, важно продумать точное определение объема и содержания учебного материала, предназначенного для изучения на уроке, систематизировать учебный материал в соответствии с логикой учебного предмета, его структурой.</w:t>
      </w:r>
    </w:p>
    <w:p w:rsidR="00417978" w:rsidRDefault="00417978" w:rsidP="00417978">
      <w:pPr>
        <w:spacing w:before="20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Для того чтобы добиться желаемого результата в самостоятельной, поисковой, исследовательской деятельности учащихся на уроках литературы, особенно в старших классах, я использую </w:t>
      </w:r>
      <w:r>
        <w:rPr>
          <w:rFonts w:ascii="Times New Roman" w:hAnsi="Times New Roman" w:cs="Times New Roman"/>
          <w:b/>
          <w:sz w:val="28"/>
          <w:szCs w:val="28"/>
          <w:u w:val="single"/>
        </w:rPr>
        <w:t>технологию развития критического мышления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Известна данная технология в России с 1997.  Опыт коллег и опубликованные материалы в газете  «Библиотека в школе» издательского дома «Первое сентября» в №12 и №22  за 2001г помогли мне понять этапы применения данной технологии на уроках литературы. Оригинальные разработки и примеры уроков я нашла в методическом пособии «Развитие критического мышления на уроке», авторы С.И. Заир-Бек и И.В.Муштавинская. На заседании районного методического объединения  я посетила открытые уроки коллег, где я увидела приёмы данной технологии, решила более подробно изучить методику применения в своей практике. Очень важным в понимании самого термина считаю </w:t>
      </w:r>
      <w:r>
        <w:rPr>
          <w:rFonts w:ascii="Times New Roman" w:hAnsi="Times New Roman" w:cs="Times New Roman"/>
          <w:b/>
          <w:i/>
          <w:color w:val="000000"/>
          <w:sz w:val="28"/>
          <w:szCs w:val="28"/>
        </w:rPr>
        <w:t xml:space="preserve">значимость развития оценочного, рефлексивного мышления.  </w:t>
      </w:r>
      <w:r>
        <w:rPr>
          <w:rFonts w:ascii="Times New Roman" w:hAnsi="Times New Roman" w:cs="Times New Roman"/>
          <w:color w:val="000000"/>
          <w:sz w:val="28"/>
          <w:szCs w:val="28"/>
        </w:rPr>
        <w:t>Это открытое мышление, не принимающее догм, развивающееся путём наложения новой информации на жизненный личный опыт. Работая в средних классах, я часто опиралась на развитие творческого мышления, и когда познакомилась с теорией критического мышления, поняла, что сочетание двух технологий повысят качество обучения, сделает процесс познания более интересным и продуктивным.</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Разрабатывая рабочие программы по литературе и русскому языку, планируя учебный процесс, я стараюсь поставить задачи перед учащимися, которые им тоже понятны.  Актуальным в применении технологии критического мышления считаю формирование следующих качеств: </w:t>
      </w:r>
      <w:r>
        <w:rPr>
          <w:rFonts w:ascii="Times New Roman" w:hAnsi="Times New Roman" w:cs="Times New Roman"/>
          <w:color w:val="000000"/>
          <w:sz w:val="28"/>
          <w:szCs w:val="28"/>
        </w:rPr>
        <w:lastRenderedPageBreak/>
        <w:t>1.</w:t>
      </w:r>
      <w:r>
        <w:rPr>
          <w:rFonts w:ascii="Times New Roman" w:hAnsi="Times New Roman" w:cs="Times New Roman"/>
          <w:i/>
          <w:color w:val="000000"/>
          <w:sz w:val="28"/>
          <w:szCs w:val="28"/>
        </w:rPr>
        <w:t>гибкость мышления</w:t>
      </w:r>
      <w:r>
        <w:rPr>
          <w:rFonts w:ascii="Times New Roman" w:hAnsi="Times New Roman" w:cs="Times New Roman"/>
          <w:color w:val="000000"/>
          <w:sz w:val="28"/>
          <w:szCs w:val="28"/>
        </w:rPr>
        <w:t xml:space="preserve"> (учащийся должен быть готовым  воспринимать идеи других, если это будет, тогда он сам может быть генератором идей); 2. </w:t>
      </w:r>
      <w:r>
        <w:rPr>
          <w:rFonts w:ascii="Times New Roman" w:hAnsi="Times New Roman" w:cs="Times New Roman"/>
          <w:i/>
          <w:iCs/>
          <w:color w:val="000000"/>
          <w:sz w:val="28"/>
          <w:szCs w:val="28"/>
        </w:rPr>
        <w:t>настойчивость.</w:t>
      </w:r>
      <w:r>
        <w:rPr>
          <w:rFonts w:ascii="Times New Roman" w:hAnsi="Times New Roman" w:cs="Times New Roman"/>
          <w:color w:val="000000"/>
          <w:sz w:val="28"/>
          <w:szCs w:val="28"/>
        </w:rPr>
        <w:t xml:space="preserve"> При любом задании вырабатывать настойчивость в напряжении ума, и опыт работы показывает, если это есть,   ученик добивается  гораздо лучших результатов в обучении. В 2013 году я начала вести информационный блог в Дневнике.ру для учащихся. В данном блоге  я по программе Челленджа помогаю учащимся преодолевать трудности, бросать вызов самому себе. 3.</w:t>
      </w:r>
      <w:r>
        <w:rPr>
          <w:rFonts w:ascii="Times New Roman" w:hAnsi="Times New Roman" w:cs="Times New Roman"/>
          <w:i/>
          <w:iCs/>
          <w:color w:val="000000"/>
          <w:sz w:val="28"/>
          <w:szCs w:val="28"/>
        </w:rPr>
        <w:t>Готовность исправлять ошибки.</w:t>
      </w:r>
      <w:r>
        <w:rPr>
          <w:rFonts w:ascii="Times New Roman" w:hAnsi="Times New Roman" w:cs="Times New Roman"/>
          <w:color w:val="000000"/>
          <w:sz w:val="28"/>
          <w:szCs w:val="28"/>
        </w:rPr>
        <w:t xml:space="preserve"> Данное качество я нашла полезным и для уроков русского языка. Критически мыслящий человек будет стараться не оправдать свои неправильные решения, а сделать правильные для себя выводы, воспользоваться этой ошибкой для продолжения обучения. 4.Следующее качество актуально для подготовки к ГИА, при написании части С.   </w:t>
      </w:r>
      <w:r>
        <w:rPr>
          <w:rFonts w:ascii="Times New Roman" w:hAnsi="Times New Roman" w:cs="Times New Roman"/>
          <w:i/>
          <w:color w:val="000000"/>
          <w:sz w:val="28"/>
          <w:szCs w:val="28"/>
        </w:rPr>
        <w:t>Осознание</w:t>
      </w:r>
      <w:r>
        <w:rPr>
          <w:rFonts w:ascii="Times New Roman" w:hAnsi="Times New Roman" w:cs="Times New Roman"/>
          <w:color w:val="000000"/>
          <w:sz w:val="28"/>
          <w:szCs w:val="28"/>
        </w:rPr>
        <w:t xml:space="preserve">: умение наблюдать за собой в процессе мыслительной деятельности, отслеживать ход рассуждений. Технология критического мышления привлекла меня тем, что через работу с текстом, через чтение и письмо происходит формирование </w:t>
      </w:r>
      <w:r>
        <w:rPr>
          <w:rFonts w:ascii="Times New Roman" w:hAnsi="Times New Roman" w:cs="Times New Roman"/>
          <w:sz w:val="28"/>
          <w:szCs w:val="28"/>
        </w:rPr>
        <w:t>информационной культуры учеников.  Более детально я познакомилась с основами данной технологии, когда активно принимала участие в работе проблемной группы, созданной на базе районного методического объединения в 2010\11уч. году под руководством Рязановой Л. А. Активно стала внедрять и в свою практику структуру технологии интерактивного обучения. На первом этапе работы стало понятным, что без диагностического целеполагания, без планирования действий учащихся не будет того результата, который ожидается. Составляя рабочую программу по русскому языку и литературе, я добавила раздел Планируемые результаты конкретно по каждому разделу предмета. Моя задача заключалась в том, что необходимо было научить учащихся:</w:t>
      </w:r>
    </w:p>
    <w:p w:rsidR="00417978" w:rsidRDefault="00417978" w:rsidP="00417978">
      <w:pPr>
        <w:pStyle w:val="ab"/>
        <w:numPr>
          <w:ilvl w:val="0"/>
          <w:numId w:val="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выделять причинно-следственные связи;</w:t>
      </w:r>
    </w:p>
    <w:p w:rsidR="00417978" w:rsidRDefault="00417978" w:rsidP="00417978">
      <w:pPr>
        <w:pStyle w:val="ab"/>
        <w:numPr>
          <w:ilvl w:val="0"/>
          <w:numId w:val="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рассматривать новые идеи и знания в контексте уже имеющихся;</w:t>
      </w:r>
    </w:p>
    <w:p w:rsidR="00417978" w:rsidRDefault="00417978" w:rsidP="00417978">
      <w:pPr>
        <w:pStyle w:val="ab"/>
        <w:numPr>
          <w:ilvl w:val="0"/>
          <w:numId w:val="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отвергать ненужную или неверную информацию;</w:t>
      </w:r>
    </w:p>
    <w:p w:rsidR="00417978" w:rsidRDefault="00417978" w:rsidP="00417978">
      <w:pPr>
        <w:pStyle w:val="ab"/>
        <w:numPr>
          <w:ilvl w:val="0"/>
          <w:numId w:val="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понимать, как различные части информации связаны между собой;</w:t>
      </w:r>
    </w:p>
    <w:p w:rsidR="00417978" w:rsidRDefault="00417978" w:rsidP="00417978">
      <w:pPr>
        <w:pStyle w:val="ab"/>
        <w:numPr>
          <w:ilvl w:val="0"/>
          <w:numId w:val="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выделять ошибки в рассуждениях, избегать категоричности в утверждениях;</w:t>
      </w:r>
    </w:p>
    <w:p w:rsidR="00417978" w:rsidRDefault="00417978" w:rsidP="00417978">
      <w:pPr>
        <w:pStyle w:val="ab"/>
        <w:numPr>
          <w:ilvl w:val="0"/>
          <w:numId w:val="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быть честным в своих рассуждениях,  уметь отличать факт, который всегда можно проверить, от предположения и личного мнения;</w:t>
      </w:r>
    </w:p>
    <w:p w:rsidR="00417978" w:rsidRDefault="00417978" w:rsidP="00417978">
      <w:pPr>
        <w:pStyle w:val="ab"/>
        <w:numPr>
          <w:ilvl w:val="0"/>
          <w:numId w:val="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подвергать сомнению логическую непоследовательность устной или письменной речи;</w:t>
      </w:r>
    </w:p>
    <w:p w:rsidR="00417978" w:rsidRDefault="00417978" w:rsidP="00417978">
      <w:pPr>
        <w:pStyle w:val="ab"/>
        <w:numPr>
          <w:ilvl w:val="0"/>
          <w:numId w:val="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отделять главное от несущественного в тексте или в речи и уметь акцентировать внимание на первом. Конкретно по каждой задаче я понимала, что готовлю учащихся к итоговой аттестации: компрессия текста и написание части С. Анализ итоговой аттестации в 2013\14 учебном году показал, что из 20 баллов по написанию изложения и сочинения учащиеся набрали от 16 до 20 баллов. </w:t>
      </w:r>
    </w:p>
    <w:p w:rsidR="00417978" w:rsidRDefault="00417978" w:rsidP="00417978">
      <w:pPr>
        <w:spacing w:line="360" w:lineRule="auto"/>
        <w:jc w:val="both"/>
        <w:rPr>
          <w:rFonts w:ascii="Times New Roman" w:hAnsi="Times New Roman" w:cs="Times New Roman"/>
          <w:b/>
          <w:color w:val="215868" w:themeColor="accent5" w:themeShade="80"/>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Применение технологии критического мышления</w:t>
      </w:r>
      <w:r>
        <w:rPr>
          <w:rFonts w:ascii="Times New Roman" w:hAnsi="Times New Roman" w:cs="Times New Roman"/>
          <w:sz w:val="28"/>
          <w:szCs w:val="28"/>
        </w:rPr>
        <w:t xml:space="preserve">  позволяет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 О результативности использования данной технологии  говорят результаты творческих конкурсов различных уровней. Например, если взять последние два года, то активность учащихся выросла, появилось желание проявить себя не только на районном уровне, но на областном и Всероссийском. Так, в 2012\13 учебном году учащийся 9 класса принимал участие в муниципальном конкурсе сочинений по Охране труда, проводимы Администрацией Архаринского района, занял он 2 место. А 2013\14 году в этом конкурсе учащийся моего класса занял уже 1 место. Уже три года дети принимают участие в областных конкурсах, где занимают призовые места. Так, в областном конкурсе сочинений по творчеству Г. А. Федосеева работа учащегося Сороки А. заняла 2 место, и по итогам участи моего класса группа детей была приглашена на научно – практическую конференцию в рамках областной смены «Тропой Улукиткана», где мы заняли 2 место. Повысился </w:t>
      </w:r>
      <w:r>
        <w:rPr>
          <w:rFonts w:ascii="Times New Roman" w:hAnsi="Times New Roman" w:cs="Times New Roman"/>
          <w:sz w:val="28"/>
          <w:szCs w:val="28"/>
        </w:rPr>
        <w:lastRenderedPageBreak/>
        <w:t xml:space="preserve">статус уровня участия в конкурсах. Во Всероссийских конкурсах творческих работ учащиеся занимают 1 места, становятся лауреатами.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самостоятельной поисковой творческой деятельности, запуск механизмов самообразования и самоорганизации – вот что даёт грамотное применение технологии критического мышления на уроках и во внеурочной деятельности. Начиная с планирования, целеполагания, я организую учебный процесс  так, когда  основополагающим является не объем знаний,  а то, как ученик умеет управлять этой информацией: искать, наилучшим способом присваивать, находить в ней смысл, применять в жизни. В моей практике нет  «готового» знания, а ест конструирование своего, которое рождается в процессе обучения.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критического  мышления – это не отдельный навык, а комплекс навыков и умений, которые складываются  постепенно, в ходе развития и обучения ребенка. Какие же приёмы помогают мне в достижении положительного результата?</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Ученики становятся главными действующими лицами урока, они думают и вспоминают, делятся рассуждениями друг с другом, читают, пишут, обсуждают прочитанное. Активно в практике использую приём </w:t>
      </w:r>
      <w:r>
        <w:rPr>
          <w:rFonts w:ascii="Times New Roman" w:hAnsi="Times New Roman" w:cs="Times New Roman"/>
          <w:i/>
          <w:sz w:val="28"/>
          <w:szCs w:val="28"/>
          <w:u w:val="single"/>
        </w:rPr>
        <w:t>инсерта.</w:t>
      </w:r>
      <w:r>
        <w:rPr>
          <w:rFonts w:ascii="Times New Roman" w:hAnsi="Times New Roman" w:cs="Times New Roman"/>
          <w:sz w:val="28"/>
          <w:szCs w:val="28"/>
        </w:rPr>
        <w:t xml:space="preserve"> Организуется он в несколько этапов.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I этап</w:t>
      </w:r>
      <w:r>
        <w:rPr>
          <w:rFonts w:ascii="Times New Roman" w:hAnsi="Times New Roman" w:cs="Times New Roman"/>
          <w:sz w:val="28"/>
          <w:szCs w:val="28"/>
        </w:rPr>
        <w:t>: Предлагается система маркировки текста, чтобы подразделить заключенную в нем информацию следующим образом:</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V «галочкой» помечается то, что уже известно учащимся; - знаком «минус» помечается то, что противоречит их представлению; + знаком «плюс» помечается то, что является для них интересным и неожиданным; ? «вопросительный знак» ставится, если что-то неясно, возникло желание узнать больше.</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II этап</w:t>
      </w:r>
      <w:r>
        <w:rPr>
          <w:rFonts w:ascii="Times New Roman" w:hAnsi="Times New Roman" w:cs="Times New Roman"/>
          <w:sz w:val="28"/>
          <w:szCs w:val="28"/>
        </w:rPr>
        <w:t>: читая текст, учащиеся помечают соответствующим значком на полях отдельные абзацы и предложения.</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III этап</w:t>
      </w:r>
      <w:r>
        <w:rPr>
          <w:rFonts w:ascii="Times New Roman" w:hAnsi="Times New Roman" w:cs="Times New Roman"/>
          <w:sz w:val="28"/>
          <w:szCs w:val="28"/>
        </w:rPr>
        <w:t>: Учащимся предлагается систематизировать информацию, расположив ее в соответствии со своими пометками в следующую таблицу: V+</w:t>
      </w:r>
      <w:r>
        <w:rPr>
          <w:rFonts w:ascii="Times New Roman" w:hAnsi="Times New Roman" w:cs="Times New Roman"/>
          <w:sz w:val="28"/>
          <w:szCs w:val="28"/>
        </w:rPr>
        <w:tab/>
        <w:t>-</w:t>
      </w:r>
      <w:r>
        <w:rPr>
          <w:rFonts w:ascii="Times New Roman" w:hAnsi="Times New Roman" w:cs="Times New Roman"/>
          <w:sz w:val="28"/>
          <w:szCs w:val="28"/>
        </w:rPr>
        <w:tab/>
        <w:t>?</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u w:val="single"/>
        </w:rPr>
        <w:t>IV этап:</w:t>
      </w:r>
      <w:r>
        <w:rPr>
          <w:rFonts w:ascii="Times New Roman" w:hAnsi="Times New Roman" w:cs="Times New Roman"/>
          <w:sz w:val="28"/>
          <w:szCs w:val="28"/>
        </w:rPr>
        <w:t xml:space="preserve"> Последовательное обсуждение каждой графы таблицы. Данный приём помогал работать с критическими статьями в 8 и 9 классах, где важно было понимание материала.</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i/>
          <w:sz w:val="28"/>
          <w:szCs w:val="28"/>
          <w:u w:val="single"/>
        </w:rPr>
        <w:t>Приём «Мозговая атака»</w:t>
      </w:r>
      <w:r>
        <w:rPr>
          <w:rFonts w:ascii="Times New Roman" w:hAnsi="Times New Roman" w:cs="Times New Roman"/>
          <w:sz w:val="28"/>
          <w:szCs w:val="28"/>
        </w:rPr>
        <w:t xml:space="preserve"> применяется мною не только на уроках литературы, но на уроках русского языка при изучении нового материала, когда нужно восстановить то, что учащимся уже известно.</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я предлагаю подумать и записать все, что они знают или думают, что знают, по данной теме. Затем  - обмен информацией. Условие: идеи не критикуются, но разногласия фиксируются. Чаще я это применяю в парной работе, так как классы по количеству небольшие.  Работа в паре помогает учащимся,  для которых сложно высказать свое мнение перед большим  классом.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Следующий </w:t>
      </w:r>
      <w:r>
        <w:rPr>
          <w:rFonts w:ascii="Times New Roman" w:hAnsi="Times New Roman" w:cs="Times New Roman"/>
          <w:i/>
          <w:sz w:val="28"/>
          <w:szCs w:val="28"/>
        </w:rPr>
        <w:t>приём</w:t>
      </w:r>
      <w:r>
        <w:rPr>
          <w:rFonts w:ascii="Times New Roman" w:hAnsi="Times New Roman" w:cs="Times New Roman"/>
          <w:sz w:val="28"/>
          <w:szCs w:val="28"/>
        </w:rPr>
        <w:t xml:space="preserve">, который позволяет графически организовать материал – </w:t>
      </w:r>
      <w:r>
        <w:rPr>
          <w:rFonts w:ascii="Times New Roman" w:hAnsi="Times New Roman" w:cs="Times New Roman"/>
          <w:i/>
          <w:sz w:val="28"/>
          <w:szCs w:val="28"/>
          <w:u w:val="single"/>
        </w:rPr>
        <w:t xml:space="preserve">это кластеры. </w:t>
      </w:r>
      <w:r>
        <w:rPr>
          <w:rFonts w:ascii="Times New Roman" w:hAnsi="Times New Roman" w:cs="Times New Roman"/>
          <w:sz w:val="28"/>
          <w:szCs w:val="28"/>
        </w:rPr>
        <w:t xml:space="preserve">Мы знаем, что особенности памяти и восприятия материала у детей имеют свои особенности, и такой приём как кластер позволяет сделать наглядными те мыслительные процессы, которые происходят при погружении в ту или иную тему. Практика показывает, что учащимся данный приём понятен, и техника применения логична и проста: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 Посередине чистого листа (классной доски) написать ключевое слово или предложение, которое является «сердцем» идеи, темы.</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 Вокруг «накидать» слова или предложения, выражающие идеи, факты, образы, подходящие для данной темы. (Иешуа – Понтий Пилат:…)</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По мере записи, появившиеся слова соединяются прямыми линиями с ключевым понятием. У каждого из «героев», в свою очередь,  тоже </w:t>
      </w:r>
      <w:r>
        <w:rPr>
          <w:rFonts w:ascii="Times New Roman" w:hAnsi="Times New Roman" w:cs="Times New Roman"/>
          <w:sz w:val="28"/>
          <w:szCs w:val="28"/>
        </w:rPr>
        <w:lastRenderedPageBreak/>
        <w:t xml:space="preserve">появляются «какие – то истины, понятия»,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теме.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В работе над кластерами необходимо обучаю детей соблюдать следующие правила:</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 Не бояться записывать все, что приходит на ум. Дать волю воображению и интуиции.</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 Продолжать работу, пока не кончится время или идеи не иссякнут.</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3. Постараться построить как можно больше связей. Не следовать по заранее определенному плану.     Опыт работы по созданию кластеров показал, что более эффективны они на этапе вызова, так как я это вижу одним из способов мотивации мыслительной деятельности до изучения темы.  Применение кластера на этапе рефлексии тоже оправдывает себя, так как  может быть формой систематизации информации по итогам прохождения материала.</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Приём кластеров использую на уроках русского языка и литературы при изучении разных тем.</w:t>
      </w:r>
    </w:p>
    <w:p w:rsidR="00417978" w:rsidRDefault="00417978" w:rsidP="00417978">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Приём  Эссе </w:t>
      </w:r>
      <w:r>
        <w:rPr>
          <w:rFonts w:ascii="Times New Roman" w:hAnsi="Times New Roman" w:cs="Times New Roman"/>
          <w:sz w:val="28"/>
          <w:szCs w:val="28"/>
        </w:rPr>
        <w:t xml:space="preserve">я стала активно использовать в своей практике, как только итоговая аттестация приобрела формат ГИА и ЕГЭ. </w:t>
      </w:r>
      <w:r>
        <w:rPr>
          <w:rFonts w:ascii="Times New Roman" w:hAnsi="Times New Roman" w:cs="Times New Roman"/>
          <w:b/>
          <w:i/>
          <w:sz w:val="28"/>
          <w:szCs w:val="28"/>
        </w:rPr>
        <w:t xml:space="preserve">До 2008\09 учебного года наша школа была полной средней, и я выпускала 11 классы, где </w:t>
      </w:r>
      <w:r>
        <w:rPr>
          <w:rFonts w:ascii="Times New Roman" w:hAnsi="Times New Roman" w:cs="Times New Roman"/>
          <w:b/>
          <w:sz w:val="28"/>
          <w:szCs w:val="28"/>
          <w:u w:val="single"/>
        </w:rPr>
        <w:t>успеваемость по результатам ЕГЭ была 100%, и качество знаний 66%.</w:t>
      </w:r>
      <w:r>
        <w:rPr>
          <w:rFonts w:ascii="Times New Roman" w:hAnsi="Times New Roman" w:cs="Times New Roman"/>
          <w:sz w:val="28"/>
          <w:szCs w:val="28"/>
        </w:rPr>
        <w:t xml:space="preserve"> После реорганизации наша школа стала основной общеобразовательной, и у меня всегда были выпускные классы.  Понимая ответственность при подготовке учащихся к ГИА, важность обучения не только умениям и навыкам по основным разделам русского языка, я более детально подошла к изучению методики написания части С. Много лет учащиеся выбирают элективный курс по написанию сочинений в различных жанрах. На уроках русского языка и литературы активно применяю </w:t>
      </w:r>
      <w:r>
        <w:rPr>
          <w:rFonts w:ascii="Times New Roman" w:hAnsi="Times New Roman" w:cs="Times New Roman"/>
          <w:i/>
          <w:sz w:val="28"/>
          <w:szCs w:val="28"/>
        </w:rPr>
        <w:t xml:space="preserve">Приём  Эссе. </w:t>
      </w:r>
      <w:r>
        <w:rPr>
          <w:rFonts w:ascii="Times New Roman" w:hAnsi="Times New Roman" w:cs="Times New Roman"/>
          <w:sz w:val="28"/>
          <w:szCs w:val="28"/>
        </w:rPr>
        <w:t xml:space="preserve">Жанр критики </w:t>
      </w:r>
      <w:r>
        <w:rPr>
          <w:rFonts w:ascii="Times New Roman" w:hAnsi="Times New Roman" w:cs="Times New Roman"/>
          <w:sz w:val="28"/>
          <w:szCs w:val="28"/>
        </w:rPr>
        <w:lastRenderedPageBreak/>
        <w:t>и публицистики, свободная трактовка какой-либо литературной, философской, эстетической, моральной и социальной проблемы. Обычно противопоставляется систематическому научному рассмотрению вопроса. Эссе очень распространенный жанр письменных работ в настоящее время. Целесообразно использовать как небольшое письменное задание обычно на стадии рефлексии.</w:t>
      </w:r>
      <w:r>
        <w:rPr>
          <w:rFonts w:ascii="Times New Roman" w:hAnsi="Times New Roman" w:cs="Times New Roman"/>
          <w:i/>
          <w:sz w:val="28"/>
          <w:szCs w:val="28"/>
        </w:rPr>
        <w:t xml:space="preserve"> </w:t>
      </w:r>
      <w:r>
        <w:rPr>
          <w:rFonts w:ascii="Times New Roman" w:hAnsi="Times New Roman" w:cs="Times New Roman"/>
          <w:sz w:val="28"/>
          <w:szCs w:val="28"/>
        </w:rPr>
        <w:t>Различают 5-минутное эссе, 10-минутное эссе, а также более продолжительные и трудоемкие сочинения.</w:t>
      </w:r>
      <w:r>
        <w:rPr>
          <w:rFonts w:ascii="Times New Roman" w:hAnsi="Times New Roman" w:cs="Times New Roman"/>
          <w:i/>
          <w:sz w:val="28"/>
          <w:szCs w:val="28"/>
        </w:rPr>
        <w:t xml:space="preserve">  </w:t>
      </w:r>
      <w:r>
        <w:rPr>
          <w:rFonts w:ascii="Times New Roman" w:hAnsi="Times New Roman" w:cs="Times New Roman"/>
          <w:sz w:val="28"/>
          <w:szCs w:val="28"/>
        </w:rPr>
        <w:t xml:space="preserve">10-минутное эссе. После чтения (прослушивания) и общего обсуждения текста учащимся предлагаю организовать свои мысли с помощью 10-минутного эссе (по методике свободного письма). Для этого прошу  в течение 10 минут писать на предложенную тему.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w:t>
      </w:r>
      <w:r>
        <w:rPr>
          <w:rFonts w:ascii="Times New Roman" w:hAnsi="Times New Roman" w:cs="Times New Roman"/>
          <w:i/>
          <w:sz w:val="28"/>
          <w:szCs w:val="28"/>
        </w:rPr>
        <w:t xml:space="preserve">  </w:t>
      </w:r>
      <w:r>
        <w:rPr>
          <w:rFonts w:ascii="Times New Roman" w:hAnsi="Times New Roman" w:cs="Times New Roman"/>
          <w:sz w:val="28"/>
          <w:szCs w:val="28"/>
        </w:rPr>
        <w:t xml:space="preserve">5-минутное эссе. Этот вид письменного задания обычно применяю в конце занятия, чтобы помочь учащимся подытожить свои знания по изученной теме. Для меня  – это возможность получить обратную связь. Поэтому учащимся предлагаю  два пункта: 1) написать, что они узнали по новой теме;  2) задать один вопрос, на который они так и не получили ответа. В 2014\15 уч. году учащиеся выбрали </w:t>
      </w:r>
      <w:r>
        <w:rPr>
          <w:rFonts w:ascii="Times New Roman" w:hAnsi="Times New Roman" w:cs="Times New Roman"/>
          <w:sz w:val="28"/>
          <w:szCs w:val="28"/>
          <w:u w:val="single"/>
        </w:rPr>
        <w:t>элективный курс</w:t>
      </w:r>
      <w:r>
        <w:rPr>
          <w:rFonts w:ascii="Times New Roman" w:hAnsi="Times New Roman" w:cs="Times New Roman"/>
          <w:b/>
          <w:sz w:val="28"/>
          <w:szCs w:val="28"/>
        </w:rPr>
        <w:t xml:space="preserve"> </w:t>
      </w:r>
      <w:r>
        <w:rPr>
          <w:rFonts w:ascii="Times New Roman" w:hAnsi="Times New Roman" w:cs="Times New Roman"/>
          <w:sz w:val="28"/>
          <w:szCs w:val="28"/>
        </w:rPr>
        <w:t xml:space="preserve">«Эссе как жанр литературного произведения и вид творческой работы».   Эссе – жанр, нацеленный на раскрытие внутреннего «я», на самопознание личности. В работе над ним используется конкретный жизненный и читательский опыт ученика, выявляется сфера его интересов, активизируется мыслительный аппарат: развивается ассоциативное мышление, умение находить аналогии, подбирать параллели, подобия, необходимые для построения собственного речевого высказывания в данном жанре.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 не все приёмы, которые я применяю в своей практике. Практика личного опыта и изучения опыта моих коллег позволяет мне сделать следующие выводы:  технология развития критического мышления через чтение и письмо представляет собой структуру урока, состоящую из трёх </w:t>
      </w:r>
      <w:r>
        <w:rPr>
          <w:rFonts w:ascii="Times New Roman" w:hAnsi="Times New Roman" w:cs="Times New Roman"/>
          <w:sz w:val="28"/>
          <w:szCs w:val="28"/>
        </w:rPr>
        <w:lastRenderedPageBreak/>
        <w:t>этапов: стадии вызовы, смысловой стадии и стадии рефлексии. И это действительно так: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сможешь их применить.</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i/>
          <w:sz w:val="28"/>
          <w:szCs w:val="28"/>
          <w:u w:val="single"/>
        </w:rPr>
        <w:t>Стадия вызова</w:t>
      </w:r>
      <w:r>
        <w:rPr>
          <w:rFonts w:ascii="Times New Roman" w:hAnsi="Times New Roman" w:cs="Times New Roman"/>
          <w:sz w:val="28"/>
          <w:szCs w:val="28"/>
        </w:rPr>
        <w:t xml:space="preserve"> настраивает на получение новой информации: ученики активизируются, чему способствует индивидуальный ответ на вопрос, который актуализирует предшествующие знания и, что особенно важно, формирует запрос на получение новой информации. Кроме того, обращение к личному опыту формирует личную заинтересованность в получении знаний. У учащихся пробуждается интерес к теме, определяются цели изучения предстоящего учебного материала. На данном этапе я стараюсь активизировать  их мыслительную деятельность, а также корректирую  и уточняю цели. Учащиеся, в свою очередь, вспоминают, что им известно по изученной теме, систематизируют информацию, задают вопросы, на которые хотели бы получить ответы.</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i/>
          <w:sz w:val="28"/>
          <w:szCs w:val="28"/>
          <w:u w:val="single"/>
        </w:rPr>
        <w:t>Стадия осмысления</w:t>
      </w:r>
      <w:r>
        <w:rPr>
          <w:rFonts w:ascii="Times New Roman" w:hAnsi="Times New Roman" w:cs="Times New Roman"/>
          <w:sz w:val="28"/>
          <w:szCs w:val="28"/>
        </w:rPr>
        <w:t xml:space="preserve"> – содержательная, в ходе которой и происходит направленная, осмысленная работа, показывает, что в процессе чтения происходит первичный анализ и ранжирование информации. На этой фазе моя работа  заключается в сохранении интереса учащихся к изучаемой теме при непосредственной работе с новой информацией и подведении учащихся от «старых» знаний к «новым». Учащиеся читают текст, используя предложенные мной  методы чтения, делают пометки на полях по мере осмысления новой информации.</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i/>
          <w:sz w:val="28"/>
          <w:szCs w:val="28"/>
          <w:u w:val="single"/>
        </w:rPr>
        <w:t>Стадия рефлексии</w:t>
      </w:r>
      <w:r>
        <w:rPr>
          <w:rFonts w:ascii="Times New Roman" w:hAnsi="Times New Roman" w:cs="Times New Roman"/>
          <w:sz w:val="28"/>
          <w:szCs w:val="28"/>
        </w:rPr>
        <w:t xml:space="preserve"> превращает информацию, изучаемую на уроке, в собственное знание. Она направлена на систематизацию информацию, выработку новых идей, решение поставленных ранее целей. Заключается в том, чтобы исправить предшествующие представления, собранные на стадии вызова, “присвоить” новую информацию и определить дальнейшие </w:t>
      </w:r>
      <w:r>
        <w:rPr>
          <w:rFonts w:ascii="Times New Roman" w:hAnsi="Times New Roman" w:cs="Times New Roman"/>
          <w:sz w:val="28"/>
          <w:szCs w:val="28"/>
        </w:rPr>
        <w:lastRenderedPageBreak/>
        <w:t xml:space="preserve">перспективы в изучении темы. Моя задача – вернуть учащихся к первоначальным записям-предположениям, а также организовать работу по изучению, дополнению пройденного материала. Я стараюсь дать творческие, исследовательские и практические задания на основе изученной информации. Ранее в своей практике я активно применяла технологию КСО (автор – математик А. Д. Дьяченко), но в связи с тем, что количество учащихся в классе становится всё меньше и меньше, я оставила только принцип организации работы на уроке по его технологии, тем более она тесно переплетается с технологией критического мышления. Основой организации является работа учащихся в динамических парах. Широко применяю различные комбинации этих форм («крест», «зигзаг» и т. п.).  В технологии критического мышления приоритетная роль отводится тексту: учащиеся его  читают, пересказывают, анализируют, трансформируют, интерпретируют, дискутируют, сочиняют. Им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 </w:t>
      </w:r>
    </w:p>
    <w:p w:rsidR="00417978" w:rsidRDefault="00417978" w:rsidP="00417978">
      <w:pPr>
        <w:suppressAutoHyphens/>
        <w:spacing w:after="0" w:line="360" w:lineRule="auto"/>
        <w:ind w:firstLine="709"/>
        <w:jc w:val="both"/>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 xml:space="preserve">Кратко расскажу о применении данной технологии на уроках литературы в 5 классе: </w:t>
      </w:r>
      <w:r>
        <w:rPr>
          <w:rFonts w:ascii="Times New Roman" w:eastAsia="Times New Roman" w:hAnsi="Times New Roman" w:cs="Times New Roman"/>
          <w:sz w:val="28"/>
          <w:szCs w:val="28"/>
          <w:lang w:eastAsia="ar-SA"/>
        </w:rPr>
        <w:t xml:space="preserve">авторская  программа </w:t>
      </w:r>
      <w:r>
        <w:rPr>
          <w:rFonts w:ascii="Times New Roman" w:eastAsia="Times New Roman" w:hAnsi="Times New Roman" w:cs="Times New Roman"/>
          <w:color w:val="000000"/>
          <w:sz w:val="28"/>
          <w:szCs w:val="28"/>
          <w:lang w:eastAsia="ar-SA"/>
        </w:rPr>
        <w:t>В.Я. Коровиной</w:t>
      </w:r>
      <w:r>
        <w:rPr>
          <w:rFonts w:ascii="Times New Roman" w:eastAsia="Times New Roman" w:hAnsi="Times New Roman" w:cs="Times New Roman"/>
          <w:sz w:val="28"/>
          <w:szCs w:val="28"/>
          <w:lang w:eastAsia="ru-RU"/>
        </w:rPr>
        <w:t xml:space="preserve">.- Москва «Просвещение» 2013   и учебника  для учащихся 5 класса  общеобразовательных учреждений с прил. на электрон. носителе. В 2-х частях </w:t>
      </w:r>
      <w:r>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sz w:val="28"/>
          <w:szCs w:val="28"/>
          <w:lang w:eastAsia="ru-RU"/>
        </w:rPr>
        <w:t>Авт.-сост. В.Я. Коровина, В.П. Журавлёв, В.И. Коровин, М: Просвещение, 2013.</w:t>
      </w:r>
      <w:r>
        <w:rPr>
          <w:rFonts w:ascii="Times New Roman" w:eastAsia="Times New Roman" w:hAnsi="Times New Roman" w:cs="Times New Roman"/>
          <w:color w:val="000000"/>
          <w:sz w:val="28"/>
          <w:szCs w:val="28"/>
          <w:lang w:eastAsia="ar-SA"/>
        </w:rPr>
        <w:t xml:space="preserve">  </w:t>
      </w:r>
      <w:r>
        <w:rPr>
          <w:rFonts w:ascii="Times New Roman" w:hAnsi="Times New Roman" w:cs="Times New Roman"/>
          <w:sz w:val="28"/>
          <w:szCs w:val="28"/>
        </w:rPr>
        <w:t xml:space="preserve">На начальном этапе я провела мониторинг состояния познавательной активности, состояния обученности учащихся на первой степени.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показали, что недостаточная познавательная активность в сочетании с быстрой утомляемостью пятиклассника серьезно тормозит его обучение и развитие. У учащихся преобладает кратковременная память, рассеянность внимания, забывают слова, затрудняются оценить результат своих действий (ограничен словарный запас, богатство речи). Но всё это </w:t>
      </w:r>
      <w:r>
        <w:rPr>
          <w:rFonts w:ascii="Times New Roman" w:hAnsi="Times New Roman" w:cs="Times New Roman"/>
          <w:sz w:val="28"/>
          <w:szCs w:val="28"/>
        </w:rPr>
        <w:lastRenderedPageBreak/>
        <w:t xml:space="preserve">связано с возрастными особенностями детей. Именно в этом возрасте  умственная активность пятиклассников  велика, но вот способности развиваются только в деятельности, которая вызывает положительные эмоции. Успех (или неуспех) существенно влияет на мотивацию учения. Оценки при этом играют важную роль: высокая оценка дает возможность подтвердить свои способности.  По данным психологов ситуация адаптации вызывает у многих пятиклассников повышенную тревожность, как школьную, так и личностную, а зачастую и появление страхов. Чтобы период адаптации был менее болезненным,  я использовала советы психологов и опыт коллег. Важно на данном этапе опираться на сильные стороны ребенка, избегать подчеркивания промахов ребенка, уметь и хотеть демонстрировать любовь и уважение к ребенку, помочь ребенку разбить большие задания на более мелкие, такие, с которыми он может справиться, знать обо всех попытках ребенка справиться с заданием, принимать индивидуальность ребенка. Учащимся в 5 классе больше нравится читать  приключенческую, фантастическую, детективную, мистическую, историческую литературу, произведения о своих сверстниках, животных, природе, получают представление о литературных родах и жанрах.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На данном  этапе изучения литературы в основной школе (5-6 классы</w:t>
      </w:r>
      <w:r>
        <w:rPr>
          <w:rFonts w:ascii="Times New Roman" w:hAnsi="Times New Roman" w:cs="Times New Roman"/>
          <w:sz w:val="28"/>
          <w:szCs w:val="28"/>
        </w:rPr>
        <w:t>) считаю приоритетным решение следующей задачи:  включение учащихся в творческую деятельность, увеличение доли их самостоятельности. Составляя рабочую программу ориентируюсь на введение в 5 классе на такие виды работ, как сопоставительный анализ произведений ( это приучает школьников видеть своеобразие авторской позиции. После изучения произведения в системе даю задания творческого плана. Это такие задания, как характеристика литературного героя, сопоставление эпизодов, проблем.  Отзыв о прочитанной книге, сочинение загадок, сказок, басен, киносценариев, рассказов, стихотворений   - все эти задания активизируют интерес к предмету, способствуют развитию речи.</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Результаты промежуточной аттестации, проведённой в начале учебного года, по итогам 1 полугодия и в конце года позволяют мне утверждать, что технология развития критического мышления и приёмы, которые подразумевают применение этой технологии,  позволили повысить мотивацию к чтению, повысился уровень написания творческих работ.</w:t>
      </w:r>
    </w:p>
    <w:p w:rsidR="00417978" w:rsidRDefault="00417978" w:rsidP="00417978">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Результаты промежуточной аттестации по литературе в 5 классе</w:t>
      </w:r>
    </w:p>
    <w:p w:rsidR="00417978" w:rsidRDefault="00417978" w:rsidP="00417978">
      <w:pPr>
        <w:spacing w:line="360" w:lineRule="auto"/>
        <w:jc w:val="both"/>
        <w:rPr>
          <w:rFonts w:ascii="Times New Roman" w:hAnsi="Times New Roman" w:cs="Times New Roman"/>
          <w:sz w:val="28"/>
          <w:szCs w:val="28"/>
        </w:rPr>
      </w:pPr>
      <w:r>
        <w:rPr>
          <w:b/>
          <w:noProof/>
          <w:lang w:eastAsia="ru-RU"/>
        </w:rPr>
        <w:drawing>
          <wp:inline distT="0" distB="0" distL="0" distR="0">
            <wp:extent cx="6017260" cy="317246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7978" w:rsidRDefault="00417978" w:rsidP="00417978">
      <w:pPr>
        <w:spacing w:line="360" w:lineRule="auto"/>
        <w:jc w:val="both"/>
        <w:rPr>
          <w:rFonts w:ascii="Times New Roman" w:hAnsi="Times New Roman" w:cs="Times New Roman"/>
          <w:sz w:val="28"/>
          <w:szCs w:val="28"/>
        </w:rPr>
      </w:pPr>
    </w:p>
    <w:p w:rsidR="00417978" w:rsidRDefault="00417978" w:rsidP="00417978">
      <w:pPr>
        <w:spacing w:line="360" w:lineRule="auto"/>
        <w:jc w:val="both"/>
        <w:rPr>
          <w:rFonts w:ascii="Times New Roman" w:hAnsi="Times New Roman" w:cs="Times New Roman"/>
          <w:b/>
          <w:color w:val="31849B" w:themeColor="accent5" w:themeShade="BF"/>
          <w:sz w:val="28"/>
          <w:szCs w:val="28"/>
        </w:rPr>
      </w:pPr>
      <w:r>
        <w:rPr>
          <w:rFonts w:ascii="Times New Roman" w:hAnsi="Times New Roman" w:cs="Times New Roman"/>
          <w:sz w:val="28"/>
          <w:szCs w:val="28"/>
        </w:rPr>
        <w:t xml:space="preserve">Эффективность применения технологии развития критического мышления зависит от того, насколько я способна создать такую ситуацию, когда у детей будет потребность в чтении, когда самостоятельность пятиклассников будет увеличена, когда мои дети смогут свободно вступать в дискуссии, отстаивать свою точку зрения. И практика работы в 5 классе, результаты их работы говорят о том, что данная технология оправдывает себя.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Положительных результатов, повышения качества обучения учащихся русскому языку и литературе будет трудно достичь, если использование технологий будет эпизодичным, бессистемным. Важно понимать содержание технологии, на каком этапе её применение будет более эффективным. При </w:t>
      </w:r>
      <w:r>
        <w:rPr>
          <w:rFonts w:ascii="Times New Roman" w:hAnsi="Times New Roman" w:cs="Times New Roman"/>
          <w:sz w:val="28"/>
          <w:szCs w:val="28"/>
        </w:rPr>
        <w:lastRenderedPageBreak/>
        <w:t xml:space="preserve">этом учитывать возрастные и индивидуальные особенности детей. Кроме того особенно важен этап диагностирования результатов с тем, чтобы произвести корректировку, устранить пробелы, поставить новые задачи и искать пути достижения положительных результатов.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 раскрыла целесообразное применение только двух современных технологий. Любая технология объединяется одним очень важным моментом – это создание здоровьесберегающей среды.  Одной из важных задач вообще пребывания детей в школе является сохранение  их здоровья.  Физиологически грамотно построенное занятие позволит преодолеть утомляемость детей, не будет перегрузки в учебной работе. В системе использую активные физминутки для снятия утомляемости зрения, включаю зарядки-релаксации (не более 2-4 минут). Когда я включаю музыкальную паузу  - это  снимает напряжение, даёт детям небольшой отдых, вызывает положительные эмоции. Особенно часто практиковала это в 6 классе, так как наблюдение за их работоспособностью в течение урока показало, что утомление наступает быстро, внимание рассеивается. </w:t>
      </w:r>
    </w:p>
    <w:p w:rsidR="00417978" w:rsidRDefault="00417978" w:rsidP="00417978">
      <w:pPr>
        <w:spacing w:before="100" w:beforeAutospacing="1" w:after="100" w:afterAutospacing="1" w:line="360" w:lineRule="auto"/>
        <w:contextualSpacing/>
        <w:jc w:val="both"/>
        <w:rPr>
          <w:rFonts w:ascii="Times New Roman" w:eastAsia="Calibri" w:hAnsi="Times New Roman" w:cs="Times New Roman"/>
          <w:sz w:val="28"/>
          <w:szCs w:val="28"/>
        </w:rPr>
      </w:pPr>
      <w:r>
        <w:rPr>
          <w:rFonts w:ascii="Times New Roman" w:hAnsi="Times New Roman" w:cs="Times New Roman"/>
          <w:b/>
          <w:sz w:val="28"/>
          <w:szCs w:val="28"/>
          <w:u w:val="single"/>
        </w:rPr>
        <w:t xml:space="preserve">    Создание здоровьесберегающей среды на уроке и во внеурочной деятельности  является актуальным в настоящее время</w:t>
      </w:r>
      <w:r>
        <w:rPr>
          <w:rFonts w:ascii="Times New Roman" w:hAnsi="Times New Roman" w:cs="Times New Roman"/>
          <w:b/>
          <w:i/>
          <w:sz w:val="28"/>
          <w:szCs w:val="28"/>
        </w:rPr>
        <w:t>.</w:t>
      </w:r>
      <w:r>
        <w:rPr>
          <w:rFonts w:ascii="Times New Roman" w:hAnsi="Times New Roman" w:cs="Times New Roman"/>
          <w:sz w:val="28"/>
          <w:szCs w:val="28"/>
        </w:rPr>
        <w:t xml:space="preserve"> Дети в большинстве своём ведут малоподвижный образ жизни. Дома много времени проводят за компьютером, в школе 6 часов основной формой организации их работы  является урок. Свою задачу вижу в том, чтобы организовать учебный и воспитательный процесс так, чтобы ребёнок меньше уставал, больше двигался. Очевидно, что важно </w:t>
      </w:r>
      <w:r>
        <w:rPr>
          <w:rFonts w:ascii="Times New Roman" w:eastAsia="Calibri" w:hAnsi="Times New Roman" w:cs="Times New Roman"/>
          <w:sz w:val="28"/>
          <w:szCs w:val="28"/>
        </w:rPr>
        <w:t>рациональ</w:t>
      </w:r>
      <w:r>
        <w:rPr>
          <w:rFonts w:ascii="Times New Roman" w:hAnsi="Times New Roman" w:cs="Times New Roman"/>
          <w:sz w:val="28"/>
          <w:szCs w:val="28"/>
        </w:rPr>
        <w:t>но</w:t>
      </w:r>
      <w:r>
        <w:rPr>
          <w:rFonts w:ascii="Times New Roman" w:eastAsia="Calibri" w:hAnsi="Times New Roman" w:cs="Times New Roman"/>
          <w:sz w:val="28"/>
          <w:szCs w:val="28"/>
        </w:rPr>
        <w:t xml:space="preserve"> органи</w:t>
      </w:r>
      <w:r>
        <w:rPr>
          <w:rFonts w:ascii="Times New Roman" w:hAnsi="Times New Roman" w:cs="Times New Roman"/>
          <w:sz w:val="28"/>
          <w:szCs w:val="28"/>
        </w:rPr>
        <w:t xml:space="preserve">зовать </w:t>
      </w:r>
      <w:r>
        <w:rPr>
          <w:rFonts w:ascii="Times New Roman" w:eastAsia="Calibri" w:hAnsi="Times New Roman" w:cs="Times New Roman"/>
          <w:sz w:val="28"/>
          <w:szCs w:val="28"/>
        </w:rPr>
        <w:t xml:space="preserve"> учебн</w:t>
      </w:r>
      <w:r>
        <w:rPr>
          <w:rFonts w:ascii="Times New Roman" w:hAnsi="Times New Roman" w:cs="Times New Roman"/>
          <w:sz w:val="28"/>
          <w:szCs w:val="28"/>
        </w:rPr>
        <w:t>ый</w:t>
      </w:r>
      <w:r>
        <w:rPr>
          <w:rFonts w:ascii="Times New Roman" w:eastAsia="Calibri" w:hAnsi="Times New Roman" w:cs="Times New Roman"/>
          <w:sz w:val="28"/>
          <w:szCs w:val="28"/>
        </w:rPr>
        <w:t xml:space="preserve"> процесс (в соответствии с возрастными, половыми, индивидуальными особенностями</w:t>
      </w:r>
      <w:r>
        <w:rPr>
          <w:rFonts w:ascii="Times New Roman" w:hAnsi="Times New Roman" w:cs="Times New Roman"/>
          <w:sz w:val="28"/>
          <w:szCs w:val="28"/>
        </w:rPr>
        <w:t xml:space="preserve"> и гигиеническими требованиями). Учебная и физическая нагрузка должны соответствовать возрастным возможностям ребенка. Я уверена, что те технологии, которые я применяю на уроке,  способствуют созданию здоровьесберегающей среды. Это технологии </w:t>
      </w:r>
      <w:r>
        <w:rPr>
          <w:rFonts w:ascii="Times New Roman" w:eastAsia="Calibri" w:hAnsi="Times New Roman" w:cs="Times New Roman"/>
          <w:sz w:val="28"/>
          <w:szCs w:val="28"/>
        </w:rPr>
        <w:t xml:space="preserve">проблемного обучения, игрового обучения, развивающего обучения, творческого обучения, </w:t>
      </w:r>
      <w:r>
        <w:rPr>
          <w:rFonts w:ascii="Times New Roman" w:eastAsia="Calibri" w:hAnsi="Times New Roman" w:cs="Times New Roman"/>
          <w:sz w:val="28"/>
          <w:szCs w:val="28"/>
        </w:rPr>
        <w:lastRenderedPageBreak/>
        <w:t>критического мышления через чтение и письмо, коллективного способа обучения, метода проектов, исследовательского обучения</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cs="Times New Roman"/>
          <w:sz w:val="28"/>
          <w:szCs w:val="28"/>
          <w:u w:val="single"/>
        </w:rPr>
        <w:t>Примеры и</w:t>
      </w:r>
      <w:r>
        <w:rPr>
          <w:rFonts w:ascii="Times New Roman" w:eastAsia="Calibri" w:hAnsi="Times New Roman" w:cs="Times New Roman"/>
          <w:sz w:val="28"/>
          <w:szCs w:val="28"/>
          <w:u w:val="single"/>
        </w:rPr>
        <w:t>гровых приёмов</w:t>
      </w:r>
      <w:r>
        <w:rPr>
          <w:rFonts w:ascii="Times New Roman" w:eastAsia="Calibri" w:hAnsi="Times New Roman" w:cs="Times New Roman"/>
          <w:sz w:val="28"/>
          <w:szCs w:val="28"/>
        </w:rPr>
        <w:t xml:space="preserve">  обучения: шапка вопросов:  Букатов В.М., Ершова А.П. Хрестоматия игровых приёмов обучения. – М., 2000); детские стихи по ролям; озвучивание иллюстраций; работа со стихотворением, разрезанным вертикально пополам;</w:t>
      </w:r>
    </w:p>
    <w:p w:rsidR="00417978" w:rsidRDefault="00417978" w:rsidP="00417978">
      <w:pPr>
        <w:spacing w:line="360" w:lineRule="auto"/>
        <w:jc w:val="both"/>
        <w:rPr>
          <w:rFonts w:ascii="Times New Roman" w:eastAsia="Calibri"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Метод « </w:t>
      </w:r>
      <w:r>
        <w:rPr>
          <w:rFonts w:ascii="Times New Roman" w:eastAsia="Calibri" w:hAnsi="Times New Roman" w:cs="Times New Roman"/>
          <w:sz w:val="28"/>
          <w:szCs w:val="28"/>
          <w:u w:val="single"/>
        </w:rPr>
        <w:t xml:space="preserve">Исследование поэтического текста»: </w:t>
      </w:r>
      <w:r>
        <w:rPr>
          <w:rFonts w:ascii="Times New Roman" w:eastAsia="Calibri" w:hAnsi="Times New Roman" w:cs="Times New Roman"/>
          <w:sz w:val="28"/>
          <w:szCs w:val="28"/>
        </w:rPr>
        <w:t>Чтение стихотворения. Найти всех персонажей. Создание рисунка – схемы. Пересказ стихотворения. Медленное чтение.  Диалог с автором. Смысл названия. Основная мысль.</w:t>
      </w:r>
    </w:p>
    <w:p w:rsidR="00417978" w:rsidRDefault="00417978" w:rsidP="00417978">
      <w:pPr>
        <w:tabs>
          <w:tab w:val="left" w:pos="709"/>
        </w:tabs>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И</w:t>
      </w:r>
      <w:r>
        <w:rPr>
          <w:rFonts w:ascii="Times New Roman" w:eastAsia="Calibri" w:hAnsi="Times New Roman" w:cs="Times New Roman"/>
          <w:sz w:val="28"/>
          <w:szCs w:val="28"/>
        </w:rPr>
        <w:t xml:space="preserve">гровой стиль обучения использую  на цикле уроков 7 – 9 классов, которые посвящены  работе с текстом. Такой  стиль обучения влияет на реализацию двигательной активности учащихся на уроке. На своих уроках я использую  систему условий адаптивной образовательной среды на основе освоения и реализации технологий здоровьесбережения (идея заимствована у профессора П.И. Третьякова). Уроки литературы провожу с использованием различного рода инсценировок, которые  предполагают не только чтение роли, но и разыгрывание их на воображаемой сцене. </w:t>
      </w:r>
    </w:p>
    <w:p w:rsidR="00417978" w:rsidRDefault="00417978" w:rsidP="0041797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Мониторинг здоровьесбережения на уроках русского языка  и литературы  </w:t>
      </w:r>
      <w:r>
        <w:rPr>
          <w:rFonts w:ascii="Times New Roman" w:hAnsi="Times New Roman" w:cs="Times New Roman"/>
          <w:bCs/>
          <w:sz w:val="28"/>
          <w:szCs w:val="28"/>
        </w:rPr>
        <w:t xml:space="preserve">приводит к </w:t>
      </w:r>
      <w:r>
        <w:rPr>
          <w:rFonts w:ascii="Times New Roman" w:eastAsia="Calibri" w:hAnsi="Times New Roman" w:cs="Times New Roman"/>
          <w:sz w:val="28"/>
          <w:szCs w:val="28"/>
        </w:rPr>
        <w:t>предотвращению усталости и утомляемости; повышению мотивации к учебной деятельности</w:t>
      </w:r>
      <w:r>
        <w:rPr>
          <w:rFonts w:ascii="Times New Roman" w:hAnsi="Times New Roman" w:cs="Times New Roman"/>
          <w:sz w:val="28"/>
          <w:szCs w:val="28"/>
        </w:rPr>
        <w:t>.</w:t>
      </w:r>
    </w:p>
    <w:p w:rsidR="00417978" w:rsidRDefault="00417978" w:rsidP="00417978">
      <w:pPr>
        <w:pStyle w:val="a8"/>
        <w:rPr>
          <w:b/>
          <w:color w:val="215868" w:themeColor="accent5" w:themeShade="80"/>
          <w:szCs w:val="28"/>
        </w:rPr>
      </w:pPr>
      <w:r>
        <w:rPr>
          <w:b/>
          <w:color w:val="215868" w:themeColor="accent5" w:themeShade="80"/>
          <w:szCs w:val="28"/>
        </w:rPr>
        <w:t>Успеваемость и качество знаний учащихся по русскому языку</w:t>
      </w:r>
    </w:p>
    <w:p w:rsidR="00417978" w:rsidRDefault="00417978" w:rsidP="00417978">
      <w:pPr>
        <w:pStyle w:val="a8"/>
        <w:rPr>
          <w:b/>
          <w:color w:val="215868" w:themeColor="accent5" w:themeShade="80"/>
          <w:szCs w:val="28"/>
        </w:rPr>
      </w:pPr>
      <w:r>
        <w:rPr>
          <w:b/>
          <w:color w:val="215868" w:themeColor="accent5" w:themeShade="80"/>
          <w:szCs w:val="28"/>
        </w:rPr>
        <w:t xml:space="preserve"> в 2013/14 уч. году в 6 классе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417"/>
        <w:gridCol w:w="2588"/>
      </w:tblGrid>
      <w:tr w:rsidR="00417978" w:rsidTr="00417978">
        <w:trPr>
          <w:jc w:val="center"/>
        </w:trPr>
        <w:tc>
          <w:tcPr>
            <w:tcW w:w="2376"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период</w:t>
            </w:r>
          </w:p>
        </w:tc>
        <w:tc>
          <w:tcPr>
            <w:tcW w:w="2417"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Успеваемость</w:t>
            </w:r>
          </w:p>
        </w:tc>
        <w:tc>
          <w:tcPr>
            <w:tcW w:w="2588" w:type="dxa"/>
            <w:tcBorders>
              <w:top w:val="single" w:sz="4" w:space="0" w:color="000000"/>
              <w:left w:val="single" w:sz="4" w:space="0" w:color="000000"/>
              <w:bottom w:val="single" w:sz="4" w:space="0" w:color="000000"/>
              <w:right w:val="single" w:sz="4" w:space="0" w:color="auto"/>
            </w:tcBorders>
            <w:hideMark/>
          </w:tcPr>
          <w:p w:rsidR="00417978" w:rsidRDefault="00417978">
            <w:pPr>
              <w:pStyle w:val="a8"/>
              <w:jc w:val="both"/>
              <w:rPr>
                <w:szCs w:val="28"/>
                <w:u w:val="none"/>
                <w:lang w:eastAsia="en-US"/>
              </w:rPr>
            </w:pPr>
            <w:r>
              <w:rPr>
                <w:szCs w:val="28"/>
                <w:u w:val="none"/>
                <w:lang w:eastAsia="en-US"/>
              </w:rPr>
              <w:t>Качество знаний</w:t>
            </w:r>
          </w:p>
        </w:tc>
      </w:tr>
      <w:tr w:rsidR="00417978" w:rsidTr="00417978">
        <w:trPr>
          <w:jc w:val="center"/>
        </w:trPr>
        <w:tc>
          <w:tcPr>
            <w:tcW w:w="2376"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1 полугодие</w:t>
            </w:r>
          </w:p>
        </w:tc>
        <w:tc>
          <w:tcPr>
            <w:tcW w:w="2417"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100 %</w:t>
            </w:r>
          </w:p>
        </w:tc>
        <w:tc>
          <w:tcPr>
            <w:tcW w:w="2588" w:type="dxa"/>
            <w:tcBorders>
              <w:top w:val="single" w:sz="4" w:space="0" w:color="000000"/>
              <w:left w:val="single" w:sz="4" w:space="0" w:color="000000"/>
              <w:bottom w:val="single" w:sz="4" w:space="0" w:color="000000"/>
              <w:right w:val="single" w:sz="4" w:space="0" w:color="auto"/>
            </w:tcBorders>
            <w:hideMark/>
          </w:tcPr>
          <w:p w:rsidR="00417978" w:rsidRDefault="00417978">
            <w:pPr>
              <w:pStyle w:val="a8"/>
              <w:jc w:val="both"/>
              <w:rPr>
                <w:szCs w:val="28"/>
                <w:u w:val="none"/>
                <w:lang w:eastAsia="en-US"/>
              </w:rPr>
            </w:pPr>
            <w:r>
              <w:rPr>
                <w:szCs w:val="28"/>
                <w:u w:val="none"/>
                <w:lang w:eastAsia="en-US"/>
              </w:rPr>
              <w:t>40%</w:t>
            </w:r>
          </w:p>
        </w:tc>
      </w:tr>
      <w:tr w:rsidR="00417978" w:rsidTr="00417978">
        <w:trPr>
          <w:jc w:val="center"/>
        </w:trPr>
        <w:tc>
          <w:tcPr>
            <w:tcW w:w="2376"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Конец   года</w:t>
            </w:r>
          </w:p>
        </w:tc>
        <w:tc>
          <w:tcPr>
            <w:tcW w:w="2417"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100 %</w:t>
            </w:r>
          </w:p>
        </w:tc>
        <w:tc>
          <w:tcPr>
            <w:tcW w:w="2588" w:type="dxa"/>
            <w:tcBorders>
              <w:top w:val="single" w:sz="4" w:space="0" w:color="000000"/>
              <w:left w:val="single" w:sz="4" w:space="0" w:color="000000"/>
              <w:bottom w:val="single" w:sz="4" w:space="0" w:color="000000"/>
              <w:right w:val="single" w:sz="4" w:space="0" w:color="auto"/>
            </w:tcBorders>
            <w:hideMark/>
          </w:tcPr>
          <w:p w:rsidR="00417978" w:rsidRDefault="00417978">
            <w:pPr>
              <w:pStyle w:val="a8"/>
              <w:jc w:val="both"/>
              <w:rPr>
                <w:szCs w:val="28"/>
                <w:u w:val="none"/>
                <w:lang w:eastAsia="en-US"/>
              </w:rPr>
            </w:pPr>
            <w:r>
              <w:rPr>
                <w:szCs w:val="28"/>
                <w:u w:val="none"/>
                <w:lang w:eastAsia="en-US"/>
              </w:rPr>
              <w:t>60%</w:t>
            </w:r>
          </w:p>
        </w:tc>
      </w:tr>
    </w:tbl>
    <w:p w:rsidR="00417978" w:rsidRDefault="00417978" w:rsidP="00417978">
      <w:pPr>
        <w:pStyle w:val="a8"/>
        <w:jc w:val="both"/>
        <w:rPr>
          <w:szCs w:val="28"/>
        </w:rPr>
      </w:pPr>
    </w:p>
    <w:p w:rsidR="00417978" w:rsidRDefault="00417978" w:rsidP="00417978">
      <w:pPr>
        <w:pStyle w:val="a8"/>
        <w:rPr>
          <w:b/>
          <w:color w:val="215868" w:themeColor="accent5" w:themeShade="80"/>
          <w:szCs w:val="28"/>
        </w:rPr>
      </w:pPr>
      <w:r>
        <w:rPr>
          <w:b/>
          <w:color w:val="215868" w:themeColor="accent5" w:themeShade="80"/>
          <w:szCs w:val="28"/>
        </w:rPr>
        <w:t>Успеваемость и качество знаний учащихся по литературе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9"/>
        <w:gridCol w:w="2393"/>
        <w:gridCol w:w="2488"/>
        <w:gridCol w:w="2381"/>
      </w:tblGrid>
      <w:tr w:rsidR="00417978" w:rsidTr="00417978">
        <w:tc>
          <w:tcPr>
            <w:tcW w:w="2453"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 xml:space="preserve">Класс </w:t>
            </w:r>
          </w:p>
        </w:tc>
        <w:tc>
          <w:tcPr>
            <w:tcW w:w="2499"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 xml:space="preserve">Всего учащихся </w:t>
            </w:r>
          </w:p>
        </w:tc>
        <w:tc>
          <w:tcPr>
            <w:tcW w:w="2551"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 xml:space="preserve"> Успеваемость </w:t>
            </w:r>
          </w:p>
        </w:tc>
        <w:tc>
          <w:tcPr>
            <w:tcW w:w="2493"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 xml:space="preserve">Качество знаний </w:t>
            </w:r>
          </w:p>
        </w:tc>
      </w:tr>
      <w:tr w:rsidR="00417978" w:rsidTr="00417978">
        <w:tc>
          <w:tcPr>
            <w:tcW w:w="2453"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lastRenderedPageBreak/>
              <w:t>6</w:t>
            </w:r>
          </w:p>
        </w:tc>
        <w:tc>
          <w:tcPr>
            <w:tcW w:w="2499"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5</w:t>
            </w:r>
          </w:p>
        </w:tc>
        <w:tc>
          <w:tcPr>
            <w:tcW w:w="2551"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100 %</w:t>
            </w:r>
          </w:p>
        </w:tc>
        <w:tc>
          <w:tcPr>
            <w:tcW w:w="2493" w:type="dxa"/>
            <w:tcBorders>
              <w:top w:val="single" w:sz="4" w:space="0" w:color="000000"/>
              <w:left w:val="single" w:sz="4" w:space="0" w:color="000000"/>
              <w:bottom w:val="single" w:sz="4" w:space="0" w:color="000000"/>
              <w:right w:val="single" w:sz="4" w:space="0" w:color="000000"/>
            </w:tcBorders>
            <w:hideMark/>
          </w:tcPr>
          <w:p w:rsidR="00417978" w:rsidRDefault="00417978">
            <w:pPr>
              <w:pStyle w:val="a8"/>
              <w:jc w:val="both"/>
              <w:rPr>
                <w:szCs w:val="28"/>
                <w:u w:val="none"/>
                <w:lang w:eastAsia="en-US"/>
              </w:rPr>
            </w:pPr>
            <w:r>
              <w:rPr>
                <w:szCs w:val="28"/>
                <w:u w:val="none"/>
                <w:lang w:eastAsia="en-US"/>
              </w:rPr>
              <w:t>60%</w:t>
            </w:r>
          </w:p>
        </w:tc>
      </w:tr>
    </w:tbl>
    <w:p w:rsidR="00417978" w:rsidRDefault="00417978" w:rsidP="00417978">
      <w:pPr>
        <w:pStyle w:val="2"/>
        <w:spacing w:line="360" w:lineRule="auto"/>
        <w:jc w:val="both"/>
        <w:rPr>
          <w:rFonts w:ascii="Times New Roman" w:hAnsi="Times New Roman"/>
          <w:color w:val="215868" w:themeColor="accent5" w:themeShade="80"/>
        </w:rPr>
      </w:pPr>
      <w:r>
        <w:rPr>
          <w:rFonts w:ascii="Times New Roman" w:hAnsi="Times New Roman"/>
          <w:b w:val="0"/>
          <w:i w:val="0"/>
          <w:u w:val="single"/>
        </w:rPr>
        <w:t xml:space="preserve">Результаты внеурочной деятельности учащихся  </w:t>
      </w:r>
      <w:r>
        <w:rPr>
          <w:rFonts w:ascii="Times New Roman" w:hAnsi="Times New Roman"/>
        </w:rPr>
        <w:t xml:space="preserve">по результатам участия в конкурсах различного уровня </w:t>
      </w:r>
    </w:p>
    <w:p w:rsidR="00417978" w:rsidRDefault="00417978" w:rsidP="00417978">
      <w:pPr>
        <w:rPr>
          <w:lang w:eastAsia="ru-RU"/>
        </w:rPr>
      </w:pPr>
    </w:p>
    <w:p w:rsidR="00417978" w:rsidRDefault="00417978" w:rsidP="00417978">
      <w:pPr>
        <w:spacing w:line="360" w:lineRule="auto"/>
        <w:jc w:val="both"/>
        <w:rPr>
          <w:rFonts w:ascii="Times New Roman" w:eastAsia="Calibri" w:hAnsi="Times New Roman" w:cs="Times New Roman"/>
          <w:sz w:val="28"/>
          <w:szCs w:val="28"/>
          <w:u w:val="single"/>
        </w:rPr>
      </w:pPr>
    </w:p>
    <w:p w:rsidR="00417978" w:rsidRDefault="00417978" w:rsidP="00417978">
      <w:pPr>
        <w:spacing w:line="360" w:lineRule="auto"/>
        <w:jc w:val="center"/>
        <w:rPr>
          <w:rFonts w:ascii="Times New Roman" w:eastAsia="Calibri" w:hAnsi="Times New Roman" w:cs="Times New Roman"/>
          <w:b/>
          <w:color w:val="215868" w:themeColor="accent5" w:themeShade="80"/>
          <w:sz w:val="28"/>
          <w:szCs w:val="28"/>
          <w:u w:val="single"/>
        </w:rPr>
      </w:pPr>
      <w:r>
        <w:rPr>
          <w:rFonts w:ascii="Times New Roman" w:eastAsia="Calibri" w:hAnsi="Times New Roman" w:cs="Times New Roman"/>
          <w:b/>
          <w:color w:val="215868" w:themeColor="accent5" w:themeShade="80"/>
          <w:sz w:val="28"/>
          <w:szCs w:val="28"/>
          <w:u w:val="single"/>
        </w:rPr>
        <w:t>9 класс</w:t>
      </w:r>
      <w:r>
        <w:rPr>
          <w:rFonts w:ascii="Times New Roman" w:hAnsi="Times New Roman" w:cs="Times New Roman"/>
          <w:b/>
          <w:color w:val="215868" w:themeColor="accent5" w:themeShade="80"/>
          <w:sz w:val="28"/>
          <w:szCs w:val="28"/>
          <w:u w:val="single"/>
        </w:rPr>
        <w:t>. (количество учащихся -5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526"/>
        <w:gridCol w:w="1842"/>
        <w:gridCol w:w="1276"/>
        <w:gridCol w:w="1559"/>
        <w:gridCol w:w="1985"/>
      </w:tblGrid>
      <w:tr w:rsidR="00417978" w:rsidTr="00417978">
        <w:tc>
          <w:tcPr>
            <w:tcW w:w="5211" w:type="dxa"/>
            <w:gridSpan w:val="3"/>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2012/13учебный год год</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2013/14 учебный год</w:t>
            </w:r>
          </w:p>
        </w:tc>
      </w:tr>
      <w:tr w:rsidR="00417978" w:rsidTr="00417978">
        <w:tc>
          <w:tcPr>
            <w:tcW w:w="1843" w:type="dxa"/>
            <w:tcBorders>
              <w:top w:val="single" w:sz="4" w:space="0" w:color="000000"/>
              <w:left w:val="single" w:sz="4" w:space="0" w:color="000000"/>
              <w:bottom w:val="single" w:sz="4" w:space="0" w:color="000000"/>
              <w:right w:val="single" w:sz="4" w:space="0" w:color="auto"/>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Низкий уровень </w:t>
            </w:r>
          </w:p>
        </w:tc>
        <w:tc>
          <w:tcPr>
            <w:tcW w:w="1526" w:type="dxa"/>
            <w:tcBorders>
              <w:top w:val="single" w:sz="4" w:space="0" w:color="000000"/>
              <w:left w:val="single" w:sz="4" w:space="0" w:color="auto"/>
              <w:bottom w:val="single" w:sz="4" w:space="0" w:color="000000"/>
              <w:right w:val="single" w:sz="4" w:space="0" w:color="auto"/>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Средний уровень </w:t>
            </w:r>
          </w:p>
        </w:tc>
        <w:tc>
          <w:tcPr>
            <w:tcW w:w="1842" w:type="dxa"/>
            <w:tcBorders>
              <w:top w:val="single" w:sz="4" w:space="0" w:color="000000"/>
              <w:left w:val="single" w:sz="4" w:space="0" w:color="auto"/>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Продвинутый уровень </w:t>
            </w:r>
          </w:p>
        </w:tc>
        <w:tc>
          <w:tcPr>
            <w:tcW w:w="1276" w:type="dxa"/>
            <w:tcBorders>
              <w:top w:val="single" w:sz="4" w:space="0" w:color="000000"/>
              <w:left w:val="single" w:sz="4" w:space="0" w:color="000000"/>
              <w:bottom w:val="single" w:sz="4" w:space="0" w:color="000000"/>
              <w:right w:val="single" w:sz="4" w:space="0" w:color="auto"/>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Низкий уровень </w:t>
            </w:r>
          </w:p>
        </w:tc>
        <w:tc>
          <w:tcPr>
            <w:tcW w:w="1559" w:type="dxa"/>
            <w:tcBorders>
              <w:top w:val="single" w:sz="4" w:space="0" w:color="000000"/>
              <w:left w:val="single" w:sz="4" w:space="0" w:color="auto"/>
              <w:bottom w:val="single" w:sz="4" w:space="0" w:color="000000"/>
              <w:right w:val="single" w:sz="4" w:space="0" w:color="auto"/>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Средний уровень </w:t>
            </w:r>
          </w:p>
        </w:tc>
        <w:tc>
          <w:tcPr>
            <w:tcW w:w="1985" w:type="dxa"/>
            <w:tcBorders>
              <w:top w:val="single" w:sz="4" w:space="0" w:color="000000"/>
              <w:left w:val="single" w:sz="4" w:space="0" w:color="auto"/>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Продвинутый уровень </w:t>
            </w:r>
          </w:p>
        </w:tc>
      </w:tr>
      <w:tr w:rsidR="00417978" w:rsidTr="00417978">
        <w:tc>
          <w:tcPr>
            <w:tcW w:w="1843" w:type="dxa"/>
            <w:tcBorders>
              <w:top w:val="single" w:sz="4" w:space="0" w:color="000000"/>
              <w:left w:val="single" w:sz="4" w:space="0" w:color="000000"/>
              <w:bottom w:val="single" w:sz="4" w:space="0" w:color="000000"/>
              <w:right w:val="single" w:sz="4" w:space="0" w:color="auto"/>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1/ 20%</w:t>
            </w:r>
          </w:p>
        </w:tc>
        <w:tc>
          <w:tcPr>
            <w:tcW w:w="1526" w:type="dxa"/>
            <w:tcBorders>
              <w:top w:val="single" w:sz="4" w:space="0" w:color="000000"/>
              <w:left w:val="single" w:sz="4" w:space="0" w:color="auto"/>
              <w:bottom w:val="single" w:sz="4" w:space="0" w:color="000000"/>
              <w:right w:val="single" w:sz="4" w:space="0" w:color="auto"/>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3/60%</w:t>
            </w:r>
          </w:p>
        </w:tc>
        <w:tc>
          <w:tcPr>
            <w:tcW w:w="1842" w:type="dxa"/>
            <w:tcBorders>
              <w:top w:val="single" w:sz="4" w:space="0" w:color="000000"/>
              <w:left w:val="single" w:sz="4" w:space="0" w:color="auto"/>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1 /20</w:t>
            </w:r>
            <w:r>
              <w:rPr>
                <w:rFonts w:ascii="Times New Roman" w:eastAsia="Calibri"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auto"/>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0</w:t>
            </w:r>
          </w:p>
        </w:tc>
        <w:tc>
          <w:tcPr>
            <w:tcW w:w="1559" w:type="dxa"/>
            <w:tcBorders>
              <w:top w:val="single" w:sz="4" w:space="0" w:color="000000"/>
              <w:left w:val="single" w:sz="4" w:space="0" w:color="auto"/>
              <w:bottom w:val="single" w:sz="4" w:space="0" w:color="000000"/>
              <w:right w:val="single" w:sz="4" w:space="0" w:color="auto"/>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2 /40%</w:t>
            </w:r>
          </w:p>
        </w:tc>
        <w:tc>
          <w:tcPr>
            <w:tcW w:w="1985" w:type="dxa"/>
            <w:tcBorders>
              <w:top w:val="single" w:sz="4" w:space="0" w:color="000000"/>
              <w:left w:val="single" w:sz="4" w:space="0" w:color="auto"/>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3/60%</w:t>
            </w:r>
          </w:p>
        </w:tc>
      </w:tr>
    </w:tbl>
    <w:p w:rsidR="00417978" w:rsidRDefault="00417978" w:rsidP="00417978">
      <w:pPr>
        <w:pStyle w:val="a4"/>
        <w:jc w:val="both"/>
        <w:rPr>
          <w:szCs w:val="28"/>
        </w:rPr>
      </w:pPr>
    </w:p>
    <w:p w:rsidR="00417978" w:rsidRDefault="00417978" w:rsidP="00417978">
      <w:pPr>
        <w:pStyle w:val="a4"/>
        <w:jc w:val="both"/>
        <w:rPr>
          <w:szCs w:val="28"/>
        </w:rPr>
      </w:pPr>
      <w:r>
        <w:rPr>
          <w:szCs w:val="28"/>
        </w:rPr>
        <w:t>Система диагностики.</w:t>
      </w:r>
    </w:p>
    <w:p w:rsidR="00417978" w:rsidRDefault="00417978" w:rsidP="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каком я состоянии на уроках русского языка и литературы 9 класс</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6379"/>
      </w:tblGrid>
      <w:tr w:rsidR="00417978" w:rsidTr="00417978">
        <w:trPr>
          <w:trHeight w:val="595"/>
        </w:trPr>
        <w:tc>
          <w:tcPr>
            <w:tcW w:w="3652" w:type="dxa"/>
            <w:tcBorders>
              <w:top w:val="single" w:sz="4" w:space="0" w:color="000000"/>
              <w:left w:val="single" w:sz="4" w:space="0" w:color="000000"/>
              <w:bottom w:val="single" w:sz="4" w:space="0" w:color="000000"/>
              <w:right w:val="single" w:sz="4" w:space="0" w:color="000000"/>
            </w:tcBorders>
            <w:hideMark/>
          </w:tcPr>
          <w:p w:rsidR="00417978" w:rsidRDefault="00417978">
            <w:pPr>
              <w:pStyle w:val="1"/>
              <w:spacing w:line="360" w:lineRule="auto"/>
              <w:jc w:val="both"/>
              <w:rPr>
                <w:rFonts w:ascii="Times New Roman" w:hAnsi="Times New Roman"/>
                <w:i/>
                <w:sz w:val="28"/>
                <w:szCs w:val="28"/>
                <w:lang w:eastAsia="en-US"/>
              </w:rPr>
            </w:pPr>
            <w:r>
              <w:rPr>
                <w:rFonts w:ascii="Times New Roman" w:hAnsi="Times New Roman"/>
                <w:i/>
                <w:sz w:val="28"/>
                <w:szCs w:val="28"/>
                <w:lang w:eastAsia="en-US"/>
              </w:rPr>
              <w:t>Состояние</w:t>
            </w:r>
          </w:p>
        </w:tc>
        <w:tc>
          <w:tcPr>
            <w:tcW w:w="6379"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положительных ответов </w:t>
            </w:r>
          </w:p>
        </w:tc>
      </w:tr>
      <w:tr w:rsidR="00417978" w:rsidTr="00417978">
        <w:trPr>
          <w:trHeight w:val="473"/>
        </w:trPr>
        <w:tc>
          <w:tcPr>
            <w:tcW w:w="3652"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Хорошее</w:t>
            </w:r>
          </w:p>
        </w:tc>
        <w:tc>
          <w:tcPr>
            <w:tcW w:w="6379"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60</w:t>
            </w:r>
          </w:p>
        </w:tc>
      </w:tr>
      <w:tr w:rsidR="00417978" w:rsidTr="00417978">
        <w:trPr>
          <w:trHeight w:val="488"/>
        </w:trPr>
        <w:tc>
          <w:tcPr>
            <w:tcW w:w="3652"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Сонливое</w:t>
            </w:r>
          </w:p>
        </w:tc>
        <w:tc>
          <w:tcPr>
            <w:tcW w:w="6379"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20</w:t>
            </w:r>
          </w:p>
        </w:tc>
      </w:tr>
      <w:tr w:rsidR="00417978" w:rsidTr="00417978">
        <w:trPr>
          <w:trHeight w:val="488"/>
        </w:trPr>
        <w:tc>
          <w:tcPr>
            <w:tcW w:w="3652"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Раздражительность</w:t>
            </w:r>
          </w:p>
        </w:tc>
        <w:tc>
          <w:tcPr>
            <w:tcW w:w="6379"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0 </w:t>
            </w:r>
          </w:p>
        </w:tc>
      </w:tr>
      <w:tr w:rsidR="00417978" w:rsidTr="00417978">
        <w:trPr>
          <w:trHeight w:val="488"/>
        </w:trPr>
        <w:tc>
          <w:tcPr>
            <w:tcW w:w="3652"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Весёлое</w:t>
            </w:r>
          </w:p>
        </w:tc>
        <w:tc>
          <w:tcPr>
            <w:tcW w:w="6379"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40</w:t>
            </w:r>
          </w:p>
        </w:tc>
      </w:tr>
      <w:tr w:rsidR="00417978" w:rsidTr="00417978">
        <w:trPr>
          <w:trHeight w:val="488"/>
        </w:trPr>
        <w:tc>
          <w:tcPr>
            <w:tcW w:w="3652"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Грустное</w:t>
            </w:r>
          </w:p>
        </w:tc>
        <w:tc>
          <w:tcPr>
            <w:tcW w:w="6379"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20</w:t>
            </w:r>
          </w:p>
        </w:tc>
      </w:tr>
      <w:tr w:rsidR="00417978" w:rsidTr="00417978">
        <w:trPr>
          <w:trHeight w:val="473"/>
        </w:trPr>
        <w:tc>
          <w:tcPr>
            <w:tcW w:w="3652"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Головная боль</w:t>
            </w:r>
          </w:p>
        </w:tc>
        <w:tc>
          <w:tcPr>
            <w:tcW w:w="6379" w:type="dxa"/>
            <w:tcBorders>
              <w:top w:val="single" w:sz="4" w:space="0" w:color="000000"/>
              <w:left w:val="single" w:sz="4" w:space="0" w:color="000000"/>
              <w:bottom w:val="single" w:sz="4" w:space="0" w:color="000000"/>
              <w:right w:val="single" w:sz="4" w:space="0" w:color="000000"/>
            </w:tcBorders>
            <w:hideMark/>
          </w:tcPr>
          <w:p w:rsidR="00417978" w:rsidRDefault="00417978">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0</w:t>
            </w:r>
          </w:p>
        </w:tc>
      </w:tr>
    </w:tbl>
    <w:p w:rsidR="00417978" w:rsidRDefault="00417978" w:rsidP="00417978">
      <w:pPr>
        <w:spacing w:line="360" w:lineRule="auto"/>
        <w:jc w:val="both"/>
        <w:rPr>
          <w:rFonts w:ascii="Times New Roman" w:eastAsia="Calibri" w:hAnsi="Times New Roman" w:cs="Times New Roman"/>
          <w:sz w:val="28"/>
          <w:szCs w:val="28"/>
        </w:rPr>
      </w:pP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b/>
          <w:i/>
          <w:sz w:val="28"/>
          <w:szCs w:val="28"/>
        </w:rPr>
        <w:t>Кабинет</w:t>
      </w:r>
      <w:r>
        <w:rPr>
          <w:rFonts w:ascii="Times New Roman" w:hAnsi="Times New Roman" w:cs="Times New Roman"/>
          <w:sz w:val="28"/>
          <w:szCs w:val="28"/>
        </w:rPr>
        <w:t xml:space="preserve">  - это пространство, которое обязано способствовать здоровьесбережению. Освещение, высота парт, наличие компьютера и </w:t>
      </w:r>
      <w:r>
        <w:rPr>
          <w:rFonts w:ascii="Times New Roman" w:hAnsi="Times New Roman" w:cs="Times New Roman"/>
          <w:sz w:val="28"/>
          <w:szCs w:val="28"/>
        </w:rPr>
        <w:lastRenderedPageBreak/>
        <w:t xml:space="preserve">интерактивной доски, тепловой режим, проведение подвижных физминуток – всё это условия для комфортного обучения. На уроках создаю спокойную, доброжелательную, обстановку. Ситуация успеха также способствует  снятию напряжения, волнения. По проблеме создания на уроке ситуации успеха я делилась опытом с коллегами на заседании педагогического совета в 2012\13 учебном году. </w:t>
      </w:r>
    </w:p>
    <w:p w:rsidR="00417978" w:rsidRDefault="00417978" w:rsidP="00417978">
      <w:pPr>
        <w:tabs>
          <w:tab w:val="left" w:pos="1841"/>
        </w:tabs>
        <w:spacing w:line="360" w:lineRule="auto"/>
        <w:jc w:val="both"/>
        <w:rPr>
          <w:rFonts w:ascii="Times New Roman" w:hAnsi="Times New Roman" w:cs="Times New Roman"/>
          <w:sz w:val="28"/>
          <w:szCs w:val="28"/>
        </w:rPr>
      </w:pPr>
      <w:r>
        <w:rPr>
          <w:rFonts w:ascii="Times New Roman" w:hAnsi="Times New Roman" w:cs="Times New Roman"/>
          <w:sz w:val="28"/>
          <w:szCs w:val="28"/>
        </w:rPr>
        <w:t>Разнообразие форм работы учащихся на уроке в сочетании с демонстрацией видеоряда и мультимедиа-материалов создает у учащихся эмоциональный подъем, повышенный интерес к предмету за счет новизны его подачи, снижает утомляемость учащихся. Творческий характер образовательного процесса и помогает мне развить интерес учащихся к такому сложному предмету как русский язык. Начиная с 5 класса, применяю игровую форму обучения, в старших классах одним из методов обучения является деловая игра.  Интерес вызывают  у учеников нестандартные уроки, на которых можно проявить себя творчески. Например, уроки-состязания, уроки - творческие отчёты, уроки-ярмарки, с использованием ролевых игр, литературные гостиные. На уроках русского языка широко использую для лингвистического анализа, в качестве контрольных, самостоятельных работ тексты, пропагандирующие здоровый образ жизни, спорт, разные его виды, туризм. При подготовке к ГИА при написании изложения использую  в качестве тренировочных работ анализ публицистических текстов по пропаганде ЗОЖ. Во избежание усталости учащихся необходимо чередовать виды работ: самостоятельная работа, работа с учебником (устно и письменно), творческие задания (сочинение-миниатюра)– необходимый элемент на каждом уроке. Они способствуют развитию мыслительных операций памяти и одновременно отдыху ребят.</w:t>
      </w:r>
    </w:p>
    <w:p w:rsidR="00417978" w:rsidRDefault="00417978" w:rsidP="00417978">
      <w:pPr>
        <w:tabs>
          <w:tab w:val="left" w:pos="184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w:t>
      </w:r>
      <w:r>
        <w:rPr>
          <w:rFonts w:ascii="Times New Roman" w:hAnsi="Times New Roman" w:cs="Times New Roman"/>
          <w:sz w:val="28"/>
          <w:szCs w:val="28"/>
        </w:rPr>
        <w:lastRenderedPageBreak/>
        <w:t>на уроках литературы разноуровневых заданий также способствует сохранению здоровья учащихся.</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важных направлений в своей работе как классного руководителя вижу формирование у школьников мотивации на здоровье, осознание социальных норм ЗОЖ. С этой целью использую  активные формы отдыха на природе, совместно с другими классами и учителем физической культуры провожу соревнования, походы. Результат своей работы вижу в том, что уменьшилось количество пропущенных уроков по болезни (таблица ниже), мои учащиеся принимают активное участие  в конкурсах и спортивных соревнованиях, входят в состав спортивного сектора. Учащиеся моего класса являются  неоднократными призёрами  районных соревнований в различных видах спорта: 2012/13 учебный год легкая атлетика: Митракова Т. – бег 800м – 2 место, Бабайкина В.  – прыжки в длину – 2 место. В 2013/14 уч. году принимали активное участие в районных соревнованиях по волейболу, в спортивной игре «Зарница», в совместном походе с родителями. Результаты опроса родителей моего класса, который я провожу каждый год, помогли мне составить не только воспитательный план работы, но и грамотно подходить к организации урока. </w:t>
      </w:r>
    </w:p>
    <w:p w:rsidR="00417978" w:rsidRDefault="00417978" w:rsidP="00417978">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Результаты опроса родителей</w:t>
      </w:r>
    </w:p>
    <w:tbl>
      <w:tblPr>
        <w:tblStyle w:val="ac"/>
        <w:tblW w:w="10207" w:type="dxa"/>
        <w:tblInd w:w="-176" w:type="dxa"/>
        <w:tblLook w:val="04A0"/>
      </w:tblPr>
      <w:tblGrid>
        <w:gridCol w:w="710"/>
        <w:gridCol w:w="4394"/>
        <w:gridCol w:w="5103"/>
      </w:tblGrid>
      <w:tr w:rsidR="00417978" w:rsidTr="00417978">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вопрос</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ответ</w:t>
            </w:r>
          </w:p>
        </w:tc>
      </w:tr>
      <w:tr w:rsidR="00417978" w:rsidTr="00417978">
        <w:trPr>
          <w:trHeight w:val="515"/>
        </w:trPr>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Что именно, с вашей точки зрения, влияет в школе на ухудшение здоровья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Ничего – 25%</w:t>
            </w:r>
          </w:p>
        </w:tc>
      </w:tr>
      <w:tr w:rsidR="00417978" w:rsidTr="00417978">
        <w:trPr>
          <w:trHeight w:val="14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5103" w:type="dxa"/>
            <w:tcBorders>
              <w:top w:val="single" w:sz="4" w:space="0" w:color="auto"/>
              <w:left w:val="single" w:sz="4" w:space="0" w:color="000000" w:themeColor="text1"/>
              <w:bottom w:val="single" w:sz="4" w:space="0" w:color="auto"/>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Много сидят на уроках (осанка) – 25%</w:t>
            </w:r>
          </w:p>
        </w:tc>
      </w:tr>
      <w:tr w:rsidR="00417978" w:rsidTr="00417978">
        <w:trPr>
          <w:trHeight w:val="18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Питание – 25%</w:t>
            </w:r>
          </w:p>
        </w:tc>
      </w:tr>
      <w:tr w:rsidR="00417978" w:rsidTr="00417978">
        <w:trPr>
          <w:trHeight w:val="164"/>
        </w:trPr>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Какие мероприятия на ваш взгляд способствовали бы решению данного вопроса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Общее переутомление, учебная нагрузка – 45%</w:t>
            </w:r>
          </w:p>
        </w:tc>
      </w:tr>
      <w:tr w:rsidR="00417978" w:rsidTr="00417978">
        <w:trPr>
          <w:trHeight w:val="16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5103" w:type="dxa"/>
            <w:tcBorders>
              <w:top w:val="single" w:sz="4" w:space="0" w:color="auto"/>
              <w:left w:val="single" w:sz="4" w:space="0" w:color="000000" w:themeColor="text1"/>
              <w:bottom w:val="single" w:sz="4" w:space="0" w:color="auto"/>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динамических пауз на уроках – 25%</w:t>
            </w:r>
          </w:p>
        </w:tc>
      </w:tr>
      <w:tr w:rsidR="00417978" w:rsidTr="00417978">
        <w:trPr>
          <w:trHeight w:val="58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5103" w:type="dxa"/>
            <w:tcBorders>
              <w:top w:val="single" w:sz="4" w:space="0" w:color="auto"/>
              <w:left w:val="single" w:sz="4" w:space="0" w:color="000000" w:themeColor="text1"/>
              <w:bottom w:val="single" w:sz="4" w:space="0" w:color="auto"/>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Улучшение качества питания – 20%</w:t>
            </w:r>
          </w:p>
        </w:tc>
      </w:tr>
      <w:tr w:rsidR="00417978" w:rsidTr="00417978">
        <w:trPr>
          <w:trHeight w:val="2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Уменьшение домашних заданий – 20%</w:t>
            </w:r>
          </w:p>
        </w:tc>
      </w:tr>
      <w:tr w:rsidR="00417978" w:rsidTr="00417978">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В каких спортивных мероприятиях вы готовы принять участие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организации походов, в спортивных соревнованиях </w:t>
            </w:r>
          </w:p>
        </w:tc>
      </w:tr>
      <w:tr w:rsidR="00417978" w:rsidTr="00417978">
        <w:trPr>
          <w:trHeight w:val="346"/>
        </w:trPr>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Необходимо ли на ваш взгляд изучение вопросов по здоровью в школе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Необходимо – 90%</w:t>
            </w:r>
          </w:p>
        </w:tc>
      </w:tr>
      <w:tr w:rsidR="00417978" w:rsidTr="00417978">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Нет -10%</w:t>
            </w:r>
          </w:p>
        </w:tc>
      </w:tr>
      <w:tr w:rsidR="00417978" w:rsidTr="00417978">
        <w:trPr>
          <w:trHeight w:val="146"/>
        </w:trPr>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Какие вопросы по сохранению и укреплению здоровья хотели бы изучить и получить консультацию.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4"/>
                <w:szCs w:val="24"/>
              </w:rPr>
            </w:pPr>
            <w:r>
              <w:rPr>
                <w:rFonts w:ascii="Times New Roman" w:hAnsi="Times New Roman" w:cs="Times New Roman"/>
                <w:sz w:val="24"/>
                <w:szCs w:val="24"/>
              </w:rPr>
              <w:t>Как развивать низкие показатели физических способностей (силу, выносливость, быстроту)</w:t>
            </w:r>
          </w:p>
        </w:tc>
      </w:tr>
      <w:tr w:rsidR="00417978" w:rsidTr="00417978">
        <w:trPr>
          <w:trHeight w:val="10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4"/>
                <w:szCs w:val="24"/>
              </w:rPr>
            </w:pPr>
            <w:r>
              <w:rPr>
                <w:rFonts w:ascii="Times New Roman" w:hAnsi="Times New Roman" w:cs="Times New Roman"/>
                <w:sz w:val="24"/>
                <w:szCs w:val="24"/>
              </w:rPr>
              <w:t>Про профилактику заболеваний (выступление квалифицированных специалистов)</w:t>
            </w:r>
          </w:p>
        </w:tc>
      </w:tr>
    </w:tbl>
    <w:p w:rsidR="00417978" w:rsidRDefault="00417978" w:rsidP="00417978">
      <w:pPr>
        <w:spacing w:line="360" w:lineRule="auto"/>
        <w:jc w:val="both"/>
        <w:rPr>
          <w:rFonts w:ascii="Times New Roman" w:hAnsi="Times New Roman" w:cs="Times New Roman"/>
          <w:sz w:val="28"/>
          <w:szCs w:val="28"/>
        </w:rPr>
      </w:pP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Мониторинг знаний о ЗОЖ проводился в декабре 2013 года в  классе, где я классный руководитель, выявил, что все учащиеся (4 чел.) набрали от 65 до 77 баллов: у учащихся сформирован высокий уровень представлений о ценности здоровья и здорового образа жизни. Они осознают ценность здоровья, имеют представление о системности здорового образа жизни. Так, в 2012/13 учебном году в районном конкурсе «Здоровье. Творчество. Успех» / номинация: литературная/ приняли участие 2 учащихся, один из них занял 1 место (Приказ № 3,от 17.12.12). В 2013/14 году наш класс занял 1 место  в районном конкурсе социально – значимых проектах, где мы заняли 1 место, и в сентябре 2013 года воплотили свой проект, построив каток для детей и жителей села. </w:t>
      </w:r>
    </w:p>
    <w:p w:rsidR="00417978" w:rsidRDefault="00417978" w:rsidP="00417978">
      <w:pPr>
        <w:spacing w:after="0" w:line="360" w:lineRule="auto"/>
        <w:ind w:firstLine="360"/>
        <w:jc w:val="both"/>
        <w:rPr>
          <w:rFonts w:ascii="Times New Roman" w:hAnsi="Times New Roman" w:cs="Times New Roman"/>
          <w:sz w:val="28"/>
          <w:szCs w:val="28"/>
        </w:rPr>
      </w:pPr>
      <w:r>
        <w:rPr>
          <w:rFonts w:ascii="Times New Roman" w:hAnsi="Times New Roman" w:cs="Times New Roman"/>
          <w:b/>
          <w:i/>
          <w:sz w:val="28"/>
          <w:szCs w:val="28"/>
        </w:rPr>
        <w:t xml:space="preserve">  Большое внимание уделяю индивидуальной работе с обучающимися</w:t>
      </w:r>
      <w:r>
        <w:rPr>
          <w:rFonts w:ascii="Times New Roman" w:hAnsi="Times New Roman" w:cs="Times New Roman"/>
          <w:sz w:val="28"/>
          <w:szCs w:val="28"/>
        </w:rPr>
        <w:t xml:space="preserve">. Школа, в которой преподаю, является образовательным учреждением со смешанным контингентом учащихся, где обучаются одарённые и обычные дети, а также дети с особыми образовательными потребностями. Каждый человек имеет определённый горизонт. Лингвистическое образование есть благо, на которое имеет право любой человек, и обязанность общества </w:t>
      </w:r>
      <w:r>
        <w:rPr>
          <w:rFonts w:ascii="Times New Roman" w:hAnsi="Times New Roman" w:cs="Times New Roman"/>
          <w:sz w:val="28"/>
          <w:szCs w:val="28"/>
        </w:rPr>
        <w:lastRenderedPageBreak/>
        <w:t>предоставить каждой личности воспользоваться этим правом. Поэтому особое внимание уделяю ребятам с ограниченными возможностями, убеждаю: я учу тебя, ты идёшь за мной.</w:t>
      </w:r>
    </w:p>
    <w:p w:rsidR="00417978" w:rsidRDefault="00417978" w:rsidP="0041797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Делаю всё возможное, чтобы ребёнку было комфортно на уроке, в коллективе. Применяю различные формы организации учебной деятельности, консультации, индивидуальные занятия; помогаю детям не потерять, обрести себя, поверить в свои силы, не чувствовать себя лишним. В классном коллективе формирую толерантное отношение к детям, нуждающимся в условиях, исключающих негативное влияние на здоровье учащихся.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Наша школа малочисленная по своему составу, в классах обучается от 3 до 6 учащихся. Имеются определённые трудности, так как среди 5 – 6 учащихся могут быть дети с разным  уровнем учебных возможностей. В последнее время мои наблюдения и опыт коллег позволяет сделать вывод о том, что  всё труднее подготовить детей к выполнению заданий повышенной сложности, сделать успешную заявку на участие в олимпиаде. В моей практике 7 -10 лет назад были учащиеся, которые успешно выполняли олимпиадные задания на районном уровне, в дальнейшем они выбирали ВУЗы гуманитарной направленности, получали специальности учителей русского языка, литературы, журналистов. В настоящее время  моя работа больше направлена на коррекцию знаний, умений и навыков, на развитие интереса к предмету. Планомерная и кропотливая работа с каждым учащимся, организация диагностики результатов их работы, планирование позволило мне достичь положительных результатов в учебной и во внеклассной работе.   Индивидуальную работу организую с учётом того, какие возможности есть у каждого ученика, ориентируюсь на их индивидуальные достижения. В 9  классе есть две основных группы: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группа – учащиеся со средним уровнем способностей. Для них необходимо создавать условия для продвижения в развитии и постепенного перехода в 1 </w:t>
      </w:r>
      <w:r>
        <w:rPr>
          <w:rFonts w:ascii="Times New Roman" w:hAnsi="Times New Roman" w:cs="Times New Roman"/>
          <w:sz w:val="28"/>
          <w:szCs w:val="28"/>
        </w:rPr>
        <w:lastRenderedPageBreak/>
        <w:t>группу. Работая с этой группой, стараюсь развивать способности, воспитывать самостоятельность, уверенность в своих силах.</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группа – учащиеся с пониженной мотивацией в обучении, в результате их педагогической запущенности или низких способностей. Данной  группе приходится уделять особое внимание, поддержать, помочь усваивать материал, работать некоторое время только с ними на уроке. Систематическая работа с ними помогает части детей перейти на работу 1 группы.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промежуточной и итоговой аттестации показали, что индивидуальный подход себя оправдывает.  Мною были составлены индивидуальные планы работы с каждым учащимся. </w:t>
      </w:r>
      <w:r>
        <w:rPr>
          <w:rFonts w:ascii="Times New Roman" w:hAnsi="Times New Roman" w:cs="Times New Roman"/>
          <w:b/>
          <w:i/>
          <w:sz w:val="28"/>
          <w:szCs w:val="28"/>
        </w:rPr>
        <w:t>На первом этапе</w:t>
      </w:r>
      <w:r>
        <w:rPr>
          <w:rFonts w:ascii="Times New Roman" w:hAnsi="Times New Roman" w:cs="Times New Roman"/>
          <w:sz w:val="28"/>
          <w:szCs w:val="28"/>
        </w:rPr>
        <w:t xml:space="preserve"> я провела диагностику затруднений, выявила пробелы по каждому разделу русского языка. </w:t>
      </w:r>
      <w:r>
        <w:rPr>
          <w:rFonts w:ascii="Times New Roman" w:hAnsi="Times New Roman" w:cs="Times New Roman"/>
          <w:b/>
          <w:i/>
          <w:sz w:val="28"/>
          <w:szCs w:val="28"/>
        </w:rPr>
        <w:t>На втором этапе</w:t>
      </w:r>
      <w:r>
        <w:rPr>
          <w:rFonts w:ascii="Times New Roman" w:hAnsi="Times New Roman" w:cs="Times New Roman"/>
          <w:sz w:val="28"/>
          <w:szCs w:val="28"/>
        </w:rPr>
        <w:t xml:space="preserve"> подготовила индивидуальные маршруты с конкретными заданиями. Построение уроков, индивидуальных консультаций, применение технологий, приёмов и методов работы, привлечение учащихся к внеклассной работе по предмету, их участие в работе кружка «Юнкор», содержание элективного курса – всё это строилось на принципах индивидуального подхода,   было направлено на решение основной задачи обучения – качественной подготовки выпускников и выполнения образовательной программы. </w:t>
      </w:r>
    </w:p>
    <w:p w:rsidR="00417978" w:rsidRDefault="00417978" w:rsidP="0041797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Анализ промежуточной и итоговой аттестации учащихся 9 класса.</w:t>
      </w:r>
    </w:p>
    <w:p w:rsidR="00417978" w:rsidRDefault="00417978" w:rsidP="00417978">
      <w:pPr>
        <w:spacing w:line="360" w:lineRule="auto"/>
        <w:jc w:val="both"/>
        <w:rPr>
          <w:rFonts w:ascii="Times New Roman" w:hAnsi="Times New Roman" w:cs="Times New Roman"/>
          <w:sz w:val="28"/>
          <w:szCs w:val="28"/>
        </w:rPr>
      </w:pPr>
      <w:r>
        <w:rPr>
          <w:noProof/>
          <w:lang w:eastAsia="ru-RU"/>
        </w:rPr>
        <w:lastRenderedPageBreak/>
        <w:drawing>
          <wp:inline distT="0" distB="0" distL="0" distR="0">
            <wp:extent cx="6129655" cy="380428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Индивидуальный образовательный маршрут позволяет мне, как учителю и как классному руководителю реализовать личностный потенциал. На уроках русского языка по итогам контрольных работ, сочинений, словарных диктантов выстраиваю образовательные маршруты в рамках определённой темы. У учащегося имеются свои индивидуальные папки, в которых я  не только показываю  результативность, но даю индивидуальные задания, задания по выбору самого учащегося.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моей практике сложилась определённая система работы по изучению разделов русского языка. Учащиеся уже знают, что на каждую тему имеется три уровня заданий, каждая папка с заданиями выделена  цветом, и при выборе домашних заданий или заданий на уроке, они ориентируются на уровень сложности и самостоятельно делают выбор. Учащиеся самостоятельно  определяют объем изучаемого материала, уровень заданий.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Опыт коллег ( </w:t>
      </w:r>
      <w:hyperlink r:id="rId9" w:history="1">
        <w:r>
          <w:rPr>
            <w:rStyle w:val="a3"/>
            <w:szCs w:val="28"/>
          </w:rPr>
          <w:t>http://www.pandia.ru/text/78/031/53391.php</w:t>
        </w:r>
      </w:hyperlink>
      <w:r>
        <w:rPr>
          <w:rFonts w:ascii="Times New Roman" w:hAnsi="Times New Roman" w:cs="Times New Roman"/>
          <w:sz w:val="28"/>
          <w:szCs w:val="28"/>
        </w:rPr>
        <w:t xml:space="preserve">) позволил мне найти новые подходы к организации индивидуальных образовательных маршрутов. При изучении  новой темы я ориентируюсь на возможности каждого </w:t>
      </w:r>
      <w:r>
        <w:rPr>
          <w:rFonts w:ascii="Times New Roman" w:hAnsi="Times New Roman" w:cs="Times New Roman"/>
          <w:sz w:val="28"/>
          <w:szCs w:val="28"/>
        </w:rPr>
        <w:lastRenderedPageBreak/>
        <w:t>ученика. В работе с сильными  учениками использую  технологию проблемного обучения, а учащиеся со средними учебными возможностями нуждаются в моей помощи и консультировании: здесь я использую технологию создания ситуации успеха, а именно – подбираю задания, которые для них будут выполнимы, постепенно усложняя их. Эффективны в этом случае будут и  такие приемы, как опора на жизненный опыт, прогнозирование успеха. Целесообразно предложить план-опору, где обозначены основные разделы работы по планированию:</w:t>
      </w:r>
    </w:p>
    <w:p w:rsidR="00417978" w:rsidRDefault="00417978" w:rsidP="00417978">
      <w:pPr>
        <w:spacing w:line="360" w:lineRule="auto"/>
        <w:jc w:val="both"/>
        <w:rPr>
          <w:rFonts w:ascii="Times New Roman" w:hAnsi="Times New Roman" w:cs="Times New Roman"/>
          <w:b/>
          <w:sz w:val="28"/>
          <w:szCs w:val="28"/>
        </w:rPr>
      </w:pPr>
      <w:r>
        <w:rPr>
          <w:rFonts w:ascii="Times New Roman" w:hAnsi="Times New Roman" w:cs="Times New Roman"/>
          <w:b/>
          <w:sz w:val="28"/>
          <w:szCs w:val="28"/>
        </w:rPr>
        <w:t>Мой образовательный маршрут по теме: «…»</w:t>
      </w:r>
    </w:p>
    <w:tbl>
      <w:tblPr>
        <w:tblStyle w:val="ac"/>
        <w:tblW w:w="0" w:type="auto"/>
        <w:tblInd w:w="0" w:type="dxa"/>
        <w:tblLook w:val="04A0"/>
      </w:tblPr>
      <w:tblGrid>
        <w:gridCol w:w="1498"/>
        <w:gridCol w:w="1507"/>
        <w:gridCol w:w="1518"/>
        <w:gridCol w:w="1735"/>
        <w:gridCol w:w="1701"/>
        <w:gridCol w:w="1612"/>
      </w:tblGrid>
      <w:tr w:rsidR="00417978" w:rsidTr="00417978">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sz w:val="28"/>
                <w:szCs w:val="28"/>
              </w:rPr>
              <w:tab/>
            </w:r>
          </w:p>
          <w:p w:rsidR="00417978" w:rsidRDefault="00417978">
            <w:pPr>
              <w:spacing w:line="360" w:lineRule="auto"/>
              <w:jc w:val="both"/>
              <w:rPr>
                <w:rFonts w:ascii="Times New Roman" w:hAnsi="Times New Roman" w:cs="Times New Roman"/>
                <w:b/>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b/>
                <w:sz w:val="28"/>
                <w:szCs w:val="28"/>
              </w:rPr>
            </w:pPr>
            <w:r>
              <w:rPr>
                <w:rFonts w:ascii="Times New Roman" w:hAnsi="Times New Roman" w:cs="Times New Roman"/>
                <w:sz w:val="28"/>
                <w:szCs w:val="28"/>
              </w:rPr>
              <w:t>Буду знать</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Буду уметь</w:t>
            </w:r>
            <w:r>
              <w:rPr>
                <w:rFonts w:ascii="Times New Roman" w:hAnsi="Times New Roman" w:cs="Times New Roman"/>
                <w:sz w:val="28"/>
                <w:szCs w:val="28"/>
              </w:rPr>
              <w:tab/>
            </w:r>
          </w:p>
          <w:p w:rsidR="00417978" w:rsidRDefault="00417978">
            <w:pPr>
              <w:spacing w:line="360" w:lineRule="auto"/>
              <w:jc w:val="both"/>
              <w:rPr>
                <w:rFonts w:ascii="Times New Roman" w:hAnsi="Times New Roman" w:cs="Times New Roman"/>
                <w:b/>
                <w:sz w:val="28"/>
                <w:szCs w:val="28"/>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Тема урока, раздел</w:t>
            </w:r>
          </w:p>
          <w:p w:rsidR="00417978" w:rsidRDefault="00417978">
            <w:pPr>
              <w:spacing w:line="360" w:lineRule="auto"/>
              <w:jc w:val="both"/>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самооценка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b/>
                <w:sz w:val="28"/>
                <w:szCs w:val="28"/>
              </w:rPr>
            </w:pPr>
            <w:r>
              <w:rPr>
                <w:rFonts w:ascii="Times New Roman" w:hAnsi="Times New Roman" w:cs="Times New Roman"/>
                <w:b/>
                <w:sz w:val="28"/>
                <w:szCs w:val="28"/>
              </w:rPr>
              <w:t>Оценка учителя</w:t>
            </w:r>
          </w:p>
        </w:tc>
      </w:tr>
      <w:tr w:rsidR="00417978" w:rsidTr="00417978">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b/>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b/>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b/>
                <w:sz w:val="28"/>
                <w:szCs w:val="28"/>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b/>
                <w:sz w:val="28"/>
                <w:szCs w:val="28"/>
              </w:rPr>
            </w:pPr>
          </w:p>
        </w:tc>
      </w:tr>
    </w:tbl>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Такая работа полезна тем, что основные понятия темы, термины прозвучат уже на первом уроке и будут зафиксированы в тетрадях и планах работы учащихся, а ученики имеют возможность оценить и осознать весь уровень сложности предложенного для изучения материала. Вот примерные вопросы, на которые учащийся отвечает при самооценке:</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 Каковы мои главные результаты, что я понял, чему научился в результате изучения темы?</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Какие задания, предложенные работы вызвали наибольший интерес, почему?</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Какие задания, предложенные работы, вызвали затруднение? В чем причина моих неудач? Как я их преодолевал?</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Какие выводы я сделал? Над чем мне ещё надо поработать?</w:t>
      </w:r>
    </w:p>
    <w:p w:rsidR="00417978" w:rsidRDefault="00417978" w:rsidP="00417978">
      <w:pPr>
        <w:spacing w:line="360" w:lineRule="auto"/>
        <w:jc w:val="both"/>
        <w:rPr>
          <w:rFonts w:ascii="Times New Roman" w:hAnsi="Times New Roman" w:cs="Times New Roman"/>
          <w:b/>
          <w:color w:val="31849B" w:themeColor="accent5" w:themeShade="BF"/>
          <w:sz w:val="28"/>
          <w:szCs w:val="28"/>
        </w:rPr>
      </w:pPr>
      <w:r>
        <w:rPr>
          <w:rFonts w:ascii="Times New Roman" w:hAnsi="Times New Roman" w:cs="Times New Roman"/>
          <w:sz w:val="28"/>
          <w:szCs w:val="28"/>
        </w:rPr>
        <w:lastRenderedPageBreak/>
        <w:t xml:space="preserve">        Все учащиеся принимают активное участие во внеклассной работе по предмету, много лет работает кружок «Юнкор». Творческая работа помогает мне выявить талантливых детей. Так, с 2011/2013 учебного года целенаправленно занимаюсь развитием у детей навыков исследовательской работы, и работы учащихся занимают первые и вторые места в районных,  областных и  Всероссийских  конкурсах. </w:t>
      </w:r>
    </w:p>
    <w:p w:rsidR="00417978" w:rsidRDefault="00417978" w:rsidP="00417978">
      <w:pPr>
        <w:spacing w:line="360" w:lineRule="auto"/>
        <w:jc w:val="both"/>
        <w:rPr>
          <w:rFonts w:ascii="Times New Roman" w:hAnsi="Times New Roman" w:cs="Times New Roman"/>
          <w:color w:val="FF0000"/>
          <w:sz w:val="28"/>
          <w:szCs w:val="28"/>
        </w:rPr>
      </w:pP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b/>
          <w:sz w:val="28"/>
          <w:szCs w:val="28"/>
          <w:u w:val="single"/>
        </w:rPr>
        <w:t>Высокие результаты освоения обучающимися образовательных программ</w:t>
      </w:r>
      <w:r>
        <w:rPr>
          <w:rFonts w:ascii="Times New Roman" w:hAnsi="Times New Roman" w:cs="Times New Roman"/>
          <w:sz w:val="28"/>
          <w:szCs w:val="28"/>
        </w:rPr>
        <w:t>.</w:t>
      </w:r>
    </w:p>
    <w:p w:rsidR="00417978" w:rsidRDefault="00417978" w:rsidP="00417978">
      <w:pPr>
        <w:spacing w:line="36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Динамика учебных достижений обучающихся</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Стаж работы учителем составляет 27 лет, из них 20 лет преподаю русский язык и литературу. За последние пять лет я подготовила к итоговой аттестации 5 выпусков учащихся 9 класса. Когда наша школа была полной общеобразовательной, я успешно готовила выпускников 11 класса к государственной итоговой аттестации. В настоящее время наша школа реорганизована в основную общеобразовательную, и каждый год ко мне приходят учащиеся 9 классов, и за всё время не было ни одного выпускника, который бы не сдал экзамен. </w:t>
      </w:r>
    </w:p>
    <w:p w:rsidR="00417978" w:rsidRDefault="00417978" w:rsidP="00417978">
      <w:pPr>
        <w:spacing w:line="360" w:lineRule="auto"/>
        <w:ind w:firstLine="567"/>
        <w:jc w:val="center"/>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rPr>
        <w:t>Результаты государственной (итоговой аттестации) по русскому языку за последние два года</w:t>
      </w:r>
    </w:p>
    <w:tbl>
      <w:tblPr>
        <w:tblStyle w:val="ac"/>
        <w:tblW w:w="0" w:type="auto"/>
        <w:tblInd w:w="-34" w:type="dxa"/>
        <w:tblLook w:val="04A0"/>
      </w:tblPr>
      <w:tblGrid>
        <w:gridCol w:w="1202"/>
        <w:gridCol w:w="1110"/>
        <w:gridCol w:w="1827"/>
        <w:gridCol w:w="569"/>
        <w:gridCol w:w="569"/>
        <w:gridCol w:w="568"/>
        <w:gridCol w:w="569"/>
        <w:gridCol w:w="1278"/>
        <w:gridCol w:w="1913"/>
      </w:tblGrid>
      <w:tr w:rsidR="00417978" w:rsidTr="00417978">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год</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класс</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успеваемость</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качество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Средний балл</w:t>
            </w:r>
          </w:p>
        </w:tc>
      </w:tr>
      <w:tr w:rsidR="00417978" w:rsidTr="00417978">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2013\14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3,5</w:t>
            </w:r>
          </w:p>
        </w:tc>
      </w:tr>
      <w:tr w:rsidR="00417978" w:rsidTr="00417978">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2012\13</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r>
    </w:tbl>
    <w:p w:rsidR="00417978" w:rsidRDefault="00417978" w:rsidP="00417978">
      <w:pPr>
        <w:spacing w:line="360" w:lineRule="auto"/>
        <w:jc w:val="both"/>
        <w:rPr>
          <w:rFonts w:ascii="Times New Roman" w:hAnsi="Times New Roman" w:cs="Times New Roman"/>
          <w:sz w:val="28"/>
          <w:szCs w:val="28"/>
        </w:rPr>
      </w:pP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Показатели таблицы говорят о том, что учащиеся успешно прошли итоговую аттестацию, но балл снижен на 0, 5 балла. Но если обратить внимание на количество учащихся: в прошлом 2012\13 учебном году обучался 1 </w:t>
      </w:r>
      <w:r>
        <w:rPr>
          <w:rFonts w:ascii="Times New Roman" w:hAnsi="Times New Roman" w:cs="Times New Roman"/>
          <w:sz w:val="28"/>
          <w:szCs w:val="28"/>
        </w:rPr>
        <w:lastRenderedPageBreak/>
        <w:t xml:space="preserve">учащийся, в 2013\14 учебном году обучалось 4 учащихся, то качество обучения в общем составе составляет 60%, что является высоким результатом в сравнении с результатами по области. Если сделать анализ результатов итоговой аттестации за последние три года, то всего учащихся было 11 человек, из них на «3» сдали 2 учащихся, остальные на «4» и «5», что составляет  81% качества обучения, что тоже превышает средний областной показатель освоения обучающимися общеобразовательной программы по русскому языку. </w:t>
      </w:r>
    </w:p>
    <w:p w:rsidR="00417978" w:rsidRDefault="00417978" w:rsidP="0041797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Анализ итоговой аттестации за последние три года</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extent cx="6287770" cy="3206115"/>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7978" w:rsidRDefault="00417978" w:rsidP="00417978">
      <w:pPr>
        <w:spacing w:line="36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Результаты внеаудиторной деятельности обучающихся</w:t>
      </w:r>
    </w:p>
    <w:p w:rsidR="00417978" w:rsidRDefault="00417978" w:rsidP="00417978">
      <w:pPr>
        <w:spacing w:after="0" w:line="36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Русский язык и литература являются сложными и в то же время интересными для изучения предметами.  Внеаудиторная  работа по предмету является неотъемлемой частью учебно-воспитательного процесса в школе. Она способствует углублению знаний учащихся, развитию их дарований, расширяет кругозор. Кроме того, внеклассная работа по русскому языку и литературе языку имеет  большое воспитательное значение, так как цель её </w:t>
      </w:r>
      <w:r>
        <w:rPr>
          <w:rFonts w:ascii="Times New Roman" w:hAnsi="Times New Roman" w:cs="Times New Roman"/>
          <w:sz w:val="28"/>
          <w:szCs w:val="28"/>
        </w:rPr>
        <w:lastRenderedPageBreak/>
        <w:t>не только в том, чтобы заинтересовать учащихся предметом, но и  вовлечь их в серьёзную самостоятельную работу.</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учитель-предметник большое внимание уделяю внеурочной деятельности по предмету. Организация предметных недель по литературе и русскому языку, проведение кружка «Юнкор», работа в  малом научном обществе «Узнай свой язык» помогают раскрыть творческий потенциал школьника, научить работать с художественным  и публицистическим текстом  с точки зрения исследователя. Внеаудиторная работа по предмету способствует высоким результатам в творческих конкурсах различного уровня, Всероссийских олимпиадах по русскому и литературе, предметных олимпиадах школьного и районного уровней. Используя ресурсы сети  - интернет </w:t>
      </w:r>
      <w:hyperlink r:id="rId11" w:history="1">
        <w:r>
          <w:rPr>
            <w:rStyle w:val="a3"/>
            <w:szCs w:val="28"/>
          </w:rPr>
          <w:t>http://www.art-talant.org/</w:t>
        </w:r>
      </w:hyperlink>
      <w:r>
        <w:rPr>
          <w:rFonts w:ascii="Times New Roman" w:hAnsi="Times New Roman" w:cs="Times New Roman"/>
          <w:sz w:val="28"/>
          <w:szCs w:val="28"/>
        </w:rPr>
        <w:t xml:space="preserve"> мои учащиеся принимают активное участие в конкурсах сочинений, где занимают первые места. В 2012\13 учебном году Акулинская  Дарья, которая обучается по программе 8 вида, приняла участие в конкурсе инвалидов, стала лауреатом  Всероссийского конкурса. Большое внимание уделяю работе по экологии и воспитанию патриотизма. Во всероссийском конкурсе сочинений «Я горжусь своей страной» ученик 8 класса Сорока Алексей занял 1 место (Диплом,Серия ИН -2013 -213), Воробьёва Алёна, ученица 9 класса во Всероссийском конкурсе  сочинений  «Зелёная планета2заняла 1 место (Серия, ИН -2013-224).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рамках Всероссийской олимпиады, проводимой  Центром  гражданского образования  «Возрождение» </w:t>
      </w:r>
      <w:hyperlink r:id="rId12" w:history="1">
        <w:r>
          <w:rPr>
            <w:rStyle w:val="a3"/>
            <w:szCs w:val="28"/>
          </w:rPr>
          <w:t>http://civiledu.ru/konkursi/</w:t>
        </w:r>
      </w:hyperlink>
      <w:r>
        <w:rPr>
          <w:rFonts w:ascii="Times New Roman" w:hAnsi="Times New Roman" w:cs="Times New Roman"/>
          <w:sz w:val="28"/>
          <w:szCs w:val="28"/>
        </w:rPr>
        <w:t xml:space="preserve"> мои учащиеся приняли участие в олимпиаде по литературе и русскому языку. Имеют дипломы лауреатов.</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малом научном обществе «Узнай свой язык» на протяжении последних пяти лет позволили учащимся принимать участие в очных научно –практических конференциях  школьного и районного уровня. Их участие отмечено грамотами за 1, 2 места. Так, в 2013\14 учебном году мои учащиеся приняли участие в областной научно – практической конференции в рамках </w:t>
      </w:r>
      <w:r>
        <w:rPr>
          <w:rFonts w:ascii="Times New Roman" w:hAnsi="Times New Roman" w:cs="Times New Roman"/>
          <w:sz w:val="28"/>
          <w:szCs w:val="28"/>
        </w:rPr>
        <w:lastRenderedPageBreak/>
        <w:t xml:space="preserve">областной смены «Тропой Улукиткана», где заняли 2 место (Приказ № 29, от 05.03.13). В районном конкурсе исследовательских работ « Г. А. Федосеев о традиционном природопользовании»  Митракова Татьяна заняла 1 место. Имеются публикации исследовательских работ учащихся в районных методических сборниках.  </w:t>
      </w:r>
    </w:p>
    <w:p w:rsidR="00417978" w:rsidRDefault="00417978" w:rsidP="00417978">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Большую работу провожу по обучению учащихся проектной деятельности. На протяжении последних трёх лет проекты социальной направленности занимают в районе и области  1, 2 места .В 2012\13 учебном году проект «Я –гражданин России» в районе занял 1 место ( Приказ № 90, от .05.04.13). В 2013\14 учебном году в конкурсе  проектов</w:t>
      </w:r>
      <w:r>
        <w:rPr>
          <w:rFonts w:ascii="Times New Roman" w:eastAsia="Times New Roman" w:hAnsi="Times New Roman" w:cs="Times New Roman"/>
          <w:sz w:val="28"/>
          <w:szCs w:val="28"/>
          <w:lang w:eastAsia="ru-RU"/>
        </w:rPr>
        <w:t xml:space="preserve"> в областном  этапе  XIV всероссийской акции «Я – гражданин России» наш проект занял 2 место (</w:t>
      </w:r>
      <w:r>
        <w:rPr>
          <w:rFonts w:ascii="Times New Roman" w:hAnsi="Times New Roman" w:cs="Times New Roman"/>
          <w:sz w:val="28"/>
          <w:szCs w:val="28"/>
        </w:rPr>
        <w:t xml:space="preserve">6 мая. Инф. Письмо </w:t>
      </w:r>
      <w:r>
        <w:rPr>
          <w:rFonts w:ascii="Times New Roman" w:eastAsia="Times New Roman" w:hAnsi="Times New Roman" w:cs="Times New Roman"/>
          <w:sz w:val="28"/>
          <w:szCs w:val="28"/>
          <w:lang w:eastAsia="ru-RU"/>
        </w:rPr>
        <w:t xml:space="preserve">ГАОУ ДОД Амурский областной дворец творчества детей и молодёжи). </w:t>
      </w:r>
    </w:p>
    <w:p w:rsidR="00417978" w:rsidRDefault="00417978" w:rsidP="0041797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год Администрация Архаринского района организует конкурс по охране труда, и моя деятельность как учителя по здоровьесбережению тесно связана с данной темой. Отражение понимания вопроса охраны труда в учебной и воспитательной работе проявилось в сочинениях учащихся. Творческие работы занимают 1, 2 место, дети награждаются грамотами и ценными подарками. </w:t>
      </w:r>
    </w:p>
    <w:p w:rsidR="00417978" w:rsidRDefault="00417978" w:rsidP="00417978">
      <w:pPr>
        <w:spacing w:line="360" w:lineRule="auto"/>
        <w:jc w:val="both"/>
        <w:rPr>
          <w:rFonts w:ascii="Times New Roman" w:hAnsi="Times New Roman" w:cs="Times New Roman"/>
          <w:b/>
          <w:i/>
          <w:color w:val="215868" w:themeColor="accent5" w:themeShade="80"/>
          <w:sz w:val="28"/>
          <w:szCs w:val="28"/>
        </w:rPr>
      </w:pPr>
      <w:r>
        <w:rPr>
          <w:rFonts w:ascii="Times New Roman" w:eastAsia="Times New Roman" w:hAnsi="Times New Roman" w:cs="Times New Roman"/>
          <w:sz w:val="28"/>
          <w:szCs w:val="28"/>
          <w:lang w:eastAsia="ru-RU"/>
        </w:rPr>
        <w:t>Все результаты участия в сетевых проектах, конкурсах, конференциях, олимпиад по предмету отражены в таблицах 4,9.</w:t>
      </w:r>
      <w:r>
        <w:rPr>
          <w:rFonts w:ascii="Times New Roman" w:eastAsia="Times New Roman" w:hAnsi="Times New Roman" w:cs="Times New Roman"/>
          <w:i/>
          <w:color w:val="215868" w:themeColor="accent5" w:themeShade="80"/>
          <w:sz w:val="28"/>
          <w:szCs w:val="28"/>
          <w:lang w:eastAsia="ru-RU"/>
        </w:rPr>
        <w:t xml:space="preserve"> </w:t>
      </w:r>
    </w:p>
    <w:p w:rsidR="00417978" w:rsidRDefault="00417978" w:rsidP="00417978">
      <w:pPr>
        <w:spacing w:line="36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Результаты деятельности педагога в области социализации обучающихся</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Оценить результативность моей  работы, как учителя и классного руководителя по вопросам социализации помогает мониторинг результатов работы с классом.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мониторинга были изучены 5, 6, 9 класс в 2013\14 уч. году (14 учащихся), 5,8 и 9класс в 2012\13 уч. году (11 учащихся), 7, 8, 9 классы в </w:t>
      </w:r>
      <w:r>
        <w:rPr>
          <w:rFonts w:ascii="Times New Roman" w:hAnsi="Times New Roman" w:cs="Times New Roman"/>
          <w:sz w:val="28"/>
          <w:szCs w:val="28"/>
        </w:rPr>
        <w:lastRenderedPageBreak/>
        <w:t>2011\12 уч. году (12 учащихся).  Я взяла те классы, в которых преподавала русский язык и литературу, они посещали мой кружок «Юнкор, входили в состав научного общества, и для учащихся 9 классов я проводила элективные курсы.</w:t>
      </w:r>
    </w:p>
    <w:p w:rsidR="00417978" w:rsidRDefault="00417978" w:rsidP="00417978">
      <w:pPr>
        <w:spacing w:line="360" w:lineRule="auto"/>
        <w:jc w:val="both"/>
        <w:rPr>
          <w:rFonts w:ascii="Times New Roman" w:hAnsi="Times New Roman" w:cs="Times New Roman"/>
          <w:sz w:val="28"/>
          <w:szCs w:val="28"/>
        </w:rPr>
      </w:pPr>
    </w:p>
    <w:p w:rsidR="00417978" w:rsidRDefault="00417978" w:rsidP="00417978">
      <w:pPr>
        <w:spacing w:line="360" w:lineRule="auto"/>
        <w:jc w:val="both"/>
        <w:rPr>
          <w:rFonts w:ascii="Times New Roman" w:hAnsi="Times New Roman" w:cs="Times New Roman"/>
          <w:sz w:val="28"/>
          <w:szCs w:val="28"/>
        </w:rPr>
      </w:pPr>
      <w:r>
        <w:rPr>
          <w:noProof/>
          <w:lang w:eastAsia="ru-RU"/>
        </w:rPr>
        <w:drawing>
          <wp:inline distT="0" distB="0" distL="0" distR="0">
            <wp:extent cx="6254115" cy="5429885"/>
            <wp:effectExtent l="0" t="0" r="0" b="0"/>
            <wp:docPr id="6"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диаграммы видно, что отношение к русскому языку, как к предмету немного ниже, чем отношение к литературе. Это объяснятся сложностью предмета, подготовкой к итоговой аттестации, уровнем требований. Снижение интереса восполняется работой в научном обществе, обучение </w:t>
      </w:r>
      <w:r>
        <w:rPr>
          <w:rFonts w:ascii="Times New Roman" w:hAnsi="Times New Roman" w:cs="Times New Roman"/>
          <w:sz w:val="28"/>
          <w:szCs w:val="28"/>
        </w:rPr>
        <w:lastRenderedPageBreak/>
        <w:t xml:space="preserve">проектной деятельности, и здесь мы видим динамику роста. Результаты участия детей в научно –практических конференциях, в создании социально –значимых проектах подтверждают высокий результат работы. </w:t>
      </w:r>
    </w:p>
    <w:p w:rsidR="00417978" w:rsidRDefault="00417978" w:rsidP="00417978">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Необходимое условие успешной социализации – повышение общей и коммуникативной культуры. Потому, как любая человеческая деятельность, в том числе и учебная, основана на общении, проблема общения – одна из самых важных проблем. В связи с этим среди общеучебных умений, навыков коммуникативные умения занимают одно из ведущих мест в познавательной деятельности учащихся. Социальная адаптации и обучение человека общению – одна из функций современной школы. Планируя учебный процесс и внеклассную работу  я создаю такие условия на уроке, на кружке, на заседании научного общества, чтобы у учащихся возникла потребность рассказать, объяснить или доказать что-то в процессе учебной деятельности. Много возможностей для развития и практического применения коммуникативных умений и навыков на уроках литературы, среди которых следует выделить поиск новых форм и приёмов обучения, направленных на включение учащихся в процесс общения. К тому же совместная деятельность способствует решению сразу несколько задач: приблизить учебные условия к естественным условиям речевой практики, помочь всем учащимся включиться в общую работу класса, т.к. многие не могут самостоятельно включиться в эту работу, развивать коммуникативные умения учащихся.</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bCs/>
          <w:i/>
          <w:iCs/>
          <w:sz w:val="28"/>
          <w:szCs w:val="28"/>
          <w:u w:val="single"/>
        </w:rPr>
        <w:t>Познавательная активность обучающихся по предмету</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Результативность участия детей в конкурсах, в социально значимых делах школы, района, итоги аттестации учащихся 9класса, публикации в периодических изданиях  школьного, районного, Всероссийского уровней позволяют мне сделать вывод о том, что на протяжении последних 3 -5 лет наблюдается положительная динамика активности учащихся. Много лет готовлю учащихся 9 классов к итоговой аттестации, в это  мне помогает проведение элективных курсов по предмету.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нашем классе действует ученическое самоуправление. Деятельность органов ученического самоуправления охватывает все сферы урочной и внеурочной деятельности и жизни учащихся:</w:t>
      </w:r>
      <w:r>
        <w:rPr>
          <w:rFonts w:ascii="Times New Roman" w:eastAsia="Symbol" w:hAnsi="Times New Roman" w:cs="Times New Roman"/>
          <w:sz w:val="28"/>
          <w:szCs w:val="28"/>
        </w:rPr>
        <w:t> </w:t>
      </w:r>
      <w:r>
        <w:rPr>
          <w:rFonts w:ascii="Times New Roman" w:hAnsi="Times New Roman" w:cs="Times New Roman"/>
          <w:sz w:val="28"/>
          <w:szCs w:val="28"/>
        </w:rPr>
        <w:t>поддержание порядка и дисциплины в классе,</w:t>
      </w:r>
      <w:r>
        <w:rPr>
          <w:rFonts w:ascii="Times New Roman" w:eastAsia="Symbol" w:hAnsi="Times New Roman" w:cs="Times New Roman"/>
          <w:sz w:val="28"/>
          <w:szCs w:val="28"/>
        </w:rPr>
        <w:t>   </w:t>
      </w:r>
      <w:r>
        <w:rPr>
          <w:rFonts w:ascii="Times New Roman" w:hAnsi="Times New Roman" w:cs="Times New Roman"/>
          <w:spacing w:val="-1"/>
          <w:sz w:val="28"/>
          <w:szCs w:val="28"/>
        </w:rPr>
        <w:t xml:space="preserve">организация учебного процесса; </w:t>
      </w:r>
      <w:r>
        <w:rPr>
          <w:rFonts w:ascii="Times New Roman" w:hAnsi="Times New Roman" w:cs="Times New Roman"/>
          <w:sz w:val="28"/>
          <w:szCs w:val="28"/>
        </w:rPr>
        <w:t xml:space="preserve">организация внеклассной и внешкольной деятельности учащихся - работа спортивных секций, клубов по интересам, разного рода кружков, экскурсий, вечеров, выездов, походов, отдыха и развлечений. </w:t>
      </w:r>
    </w:p>
    <w:p w:rsidR="00417978" w:rsidRDefault="00417978" w:rsidP="00417978">
      <w:pPr>
        <w:pStyle w:val="msolistparagraph0"/>
        <w:shd w:val="clear" w:color="auto" w:fill="FFFFFF"/>
        <w:spacing w:before="0" w:beforeAutospacing="0" w:after="0" w:afterAutospacing="0" w:line="360" w:lineRule="auto"/>
        <w:ind w:hanging="357"/>
        <w:jc w:val="both"/>
        <w:rPr>
          <w:sz w:val="28"/>
          <w:szCs w:val="28"/>
        </w:rPr>
      </w:pPr>
      <w:r>
        <w:rPr>
          <w:sz w:val="28"/>
          <w:szCs w:val="28"/>
          <w:u w:val="single"/>
        </w:rPr>
        <w:t xml:space="preserve">                    Направления деятельности ученического самоуправления</w:t>
      </w:r>
      <w:r>
        <w:rPr>
          <w:sz w:val="28"/>
          <w:szCs w:val="28"/>
        </w:rPr>
        <w:t>:</w:t>
      </w:r>
    </w:p>
    <w:tbl>
      <w:tblPr>
        <w:tblW w:w="9885" w:type="dxa"/>
        <w:tblLayout w:type="fixed"/>
        <w:tblCellMar>
          <w:left w:w="0" w:type="dxa"/>
          <w:right w:w="0" w:type="dxa"/>
        </w:tblCellMar>
        <w:tblLook w:val="04A0"/>
      </w:tblPr>
      <w:tblGrid>
        <w:gridCol w:w="2659"/>
        <w:gridCol w:w="7226"/>
      </w:tblGrid>
      <w:tr w:rsidR="00417978" w:rsidTr="0041797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Решаемые задачи</w:t>
            </w:r>
          </w:p>
        </w:tc>
      </w:tr>
      <w:tr w:rsidR="00417978" w:rsidTr="00417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Учеба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Проведение предметных недель и олимпиад, интеллектуальных конкурсов, организация взаимопомощи </w:t>
            </w:r>
          </w:p>
        </w:tc>
      </w:tr>
      <w:tr w:rsidR="00417978" w:rsidTr="00417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Культура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Организация вечеров, праздников, экскурсий, встреч с интересными людьми.</w:t>
            </w:r>
          </w:p>
        </w:tc>
      </w:tr>
      <w:tr w:rsidR="00417978" w:rsidTr="00417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Милосердие</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Помощь ветеранам войны и труда, престарелым.</w:t>
            </w:r>
          </w:p>
        </w:tc>
      </w:tr>
      <w:tr w:rsidR="00417978" w:rsidTr="00417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Спорт</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«Дни здоровья», походы по изучению родного края.</w:t>
            </w:r>
          </w:p>
        </w:tc>
      </w:tr>
      <w:tr w:rsidR="00417978" w:rsidTr="00417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Труд</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Трудовые десанты, участие в акциях «Живи, родник», «Возродим наш лес» и т.д.</w:t>
            </w:r>
          </w:p>
        </w:tc>
      </w:tr>
      <w:tr w:rsidR="00417978" w:rsidTr="0041797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Пресс-центр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417978" w:rsidRDefault="0041797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Выпуск газеты, составление презентаций</w:t>
            </w:r>
          </w:p>
        </w:tc>
      </w:tr>
    </w:tbl>
    <w:p w:rsidR="00417978" w:rsidRDefault="00417978" w:rsidP="00417978">
      <w:pPr>
        <w:spacing w:line="360" w:lineRule="auto"/>
        <w:jc w:val="both"/>
        <w:rPr>
          <w:rFonts w:ascii="Times New Roman" w:hAnsi="Times New Roman" w:cs="Times New Roman"/>
          <w:i/>
          <w:sz w:val="28"/>
          <w:szCs w:val="28"/>
        </w:rPr>
      </w:pPr>
    </w:p>
    <w:p w:rsidR="00417978" w:rsidRDefault="00417978" w:rsidP="00417978">
      <w:pPr>
        <w:spacing w:line="360" w:lineRule="auto"/>
        <w:jc w:val="both"/>
        <w:rPr>
          <w:rFonts w:ascii="Times New Roman" w:hAnsi="Times New Roman" w:cs="Times New Roman"/>
          <w:i/>
          <w:sz w:val="28"/>
          <w:szCs w:val="28"/>
        </w:rPr>
      </w:pPr>
    </w:p>
    <w:p w:rsidR="00417978" w:rsidRDefault="00417978" w:rsidP="00417978">
      <w:pPr>
        <w:spacing w:line="360" w:lineRule="auto"/>
        <w:jc w:val="both"/>
        <w:rPr>
          <w:rFonts w:ascii="Times New Roman" w:hAnsi="Times New Roman" w:cs="Times New Roman"/>
          <w:i/>
          <w:sz w:val="28"/>
          <w:szCs w:val="28"/>
        </w:rPr>
      </w:pPr>
    </w:p>
    <w:p w:rsidR="00417978" w:rsidRDefault="00417978" w:rsidP="00417978">
      <w:pPr>
        <w:spacing w:line="360" w:lineRule="auto"/>
        <w:jc w:val="both"/>
        <w:rPr>
          <w:rFonts w:ascii="Times New Roman" w:hAnsi="Times New Roman" w:cs="Times New Roman"/>
          <w:i/>
          <w:sz w:val="28"/>
          <w:szCs w:val="28"/>
        </w:rPr>
      </w:pPr>
    </w:p>
    <w:p w:rsidR="00417978" w:rsidRDefault="00417978" w:rsidP="00417978">
      <w:pPr>
        <w:spacing w:line="360" w:lineRule="auto"/>
        <w:jc w:val="both"/>
        <w:rPr>
          <w:rFonts w:ascii="Times New Roman" w:hAnsi="Times New Roman" w:cs="Times New Roman"/>
          <w:i/>
          <w:sz w:val="28"/>
          <w:szCs w:val="28"/>
        </w:rPr>
      </w:pPr>
    </w:p>
    <w:p w:rsidR="00417978" w:rsidRDefault="00417978" w:rsidP="00417978">
      <w:pPr>
        <w:spacing w:line="360" w:lineRule="auto"/>
        <w:jc w:val="both"/>
        <w:rPr>
          <w:rFonts w:ascii="Times New Roman" w:hAnsi="Times New Roman" w:cs="Times New Roman"/>
          <w:b/>
          <w:i/>
          <w:sz w:val="28"/>
          <w:szCs w:val="28"/>
        </w:rPr>
      </w:pPr>
      <w:r>
        <w:rPr>
          <w:noProof/>
          <w:lang w:eastAsia="ru-RU"/>
        </w:rPr>
        <w:lastRenderedPageBreak/>
        <w:drawing>
          <wp:anchor distT="256032" distB="211074" distL="333756" distR="117602" simplePos="0" relativeHeight="251658240" behindDoc="0" locked="0" layoutInCell="1" allowOverlap="1">
            <wp:simplePos x="0" y="0"/>
            <wp:positionH relativeFrom="column">
              <wp:posOffset>57785</wp:posOffset>
            </wp:positionH>
            <wp:positionV relativeFrom="paragraph">
              <wp:posOffset>474980</wp:posOffset>
            </wp:positionV>
            <wp:extent cx="5772785" cy="3956050"/>
            <wp:effectExtent l="0" t="0" r="0" b="0"/>
            <wp:wrapNone/>
            <wp:docPr id="8"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hAnsi="Times New Roman" w:cs="Times New Roman"/>
          <w:b/>
          <w:i/>
          <w:sz w:val="28"/>
          <w:szCs w:val="28"/>
        </w:rPr>
        <w:t>Результаты участия в сетевых проектах, конкурсах районного уровня</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17978" w:rsidRDefault="00417978" w:rsidP="00417978">
      <w:pPr>
        <w:spacing w:line="360" w:lineRule="auto"/>
        <w:ind w:firstLine="682"/>
        <w:jc w:val="both"/>
        <w:rPr>
          <w:rFonts w:ascii="Times New Roman" w:hAnsi="Times New Roman" w:cs="Times New Roman"/>
          <w:b/>
          <w:i/>
          <w:sz w:val="28"/>
          <w:szCs w:val="28"/>
        </w:rPr>
      </w:pPr>
      <w:r>
        <w:rPr>
          <w:noProof/>
          <w:lang w:eastAsia="ru-RU"/>
        </w:rPr>
        <w:drawing>
          <wp:anchor distT="737616" distB="648702" distL="150876" distR="180001" simplePos="0" relativeHeight="251658240" behindDoc="0" locked="0" layoutInCell="1" allowOverlap="1">
            <wp:simplePos x="0" y="0"/>
            <wp:positionH relativeFrom="column">
              <wp:posOffset>332740</wp:posOffset>
            </wp:positionH>
            <wp:positionV relativeFrom="paragraph">
              <wp:posOffset>1287780</wp:posOffset>
            </wp:positionV>
            <wp:extent cx="5553710" cy="2072640"/>
            <wp:effectExtent l="0" t="0" r="0" b="0"/>
            <wp:wrapNone/>
            <wp:docPr id="7"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cs="Times New Roman"/>
          <w:b/>
          <w:i/>
          <w:sz w:val="28"/>
          <w:szCs w:val="28"/>
        </w:rPr>
        <w:t>Результаты участия в сетевых проектах, конкурсах областного и Всероссийского уровня</w:t>
      </w: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b/>
          <w:sz w:val="28"/>
          <w:szCs w:val="28"/>
        </w:rPr>
      </w:pPr>
    </w:p>
    <w:p w:rsidR="00417978" w:rsidRDefault="00417978" w:rsidP="00417978">
      <w:pPr>
        <w:spacing w:line="360" w:lineRule="auto"/>
        <w:jc w:val="both"/>
        <w:rPr>
          <w:rFonts w:ascii="Times New Roman" w:hAnsi="Times New Roman" w:cs="Times New Roman"/>
          <w:i/>
          <w:sz w:val="28"/>
          <w:szCs w:val="28"/>
        </w:rPr>
      </w:pPr>
    </w:p>
    <w:p w:rsidR="00417978" w:rsidRDefault="00417978" w:rsidP="00417978">
      <w:pPr>
        <w:spacing w:line="360" w:lineRule="auto"/>
        <w:jc w:val="both"/>
        <w:rPr>
          <w:rFonts w:ascii="Times New Roman" w:hAnsi="Times New Roman" w:cs="Times New Roman"/>
          <w:i/>
          <w:sz w:val="28"/>
          <w:szCs w:val="28"/>
        </w:rPr>
      </w:pPr>
    </w:p>
    <w:p w:rsidR="00417978" w:rsidRDefault="00417978" w:rsidP="00417978">
      <w:pPr>
        <w:spacing w:line="360" w:lineRule="auto"/>
        <w:jc w:val="both"/>
        <w:rPr>
          <w:rFonts w:ascii="Times New Roman" w:hAnsi="Times New Roman" w:cs="Times New Roman"/>
          <w:i/>
          <w:sz w:val="28"/>
          <w:szCs w:val="28"/>
        </w:rPr>
      </w:pPr>
    </w:p>
    <w:p w:rsidR="00417978" w:rsidRDefault="00417978" w:rsidP="00417978">
      <w:pPr>
        <w:spacing w:line="360" w:lineRule="auto"/>
        <w:jc w:val="both"/>
        <w:rPr>
          <w:rFonts w:ascii="Times New Roman" w:hAnsi="Times New Roman" w:cs="Times New Roman"/>
          <w:sz w:val="28"/>
          <w:szCs w:val="28"/>
          <w:u w:val="single"/>
        </w:rPr>
      </w:pPr>
    </w:p>
    <w:p w:rsidR="00417978" w:rsidRDefault="00417978" w:rsidP="00417978">
      <w:pPr>
        <w:spacing w:line="360" w:lineRule="auto"/>
        <w:jc w:val="center"/>
        <w:rPr>
          <w:rFonts w:ascii="Times New Roman" w:hAnsi="Times New Roman" w:cs="Times New Roman"/>
          <w:b/>
          <w:color w:val="215868" w:themeColor="accent5" w:themeShade="80"/>
          <w:sz w:val="28"/>
          <w:szCs w:val="28"/>
          <w:u w:val="single"/>
        </w:rPr>
      </w:pPr>
    </w:p>
    <w:p w:rsidR="00417978" w:rsidRDefault="00417978" w:rsidP="00417978">
      <w:pPr>
        <w:spacing w:line="360" w:lineRule="auto"/>
        <w:jc w:val="center"/>
        <w:rPr>
          <w:rFonts w:ascii="Times New Roman" w:hAnsi="Times New Roman" w:cs="Times New Roman"/>
          <w:b/>
          <w:color w:val="215868" w:themeColor="accent5" w:themeShade="80"/>
          <w:sz w:val="28"/>
          <w:szCs w:val="28"/>
          <w:u w:val="single"/>
        </w:rPr>
      </w:pPr>
      <w:r>
        <w:rPr>
          <w:rFonts w:ascii="Times New Roman" w:hAnsi="Times New Roman" w:cs="Times New Roman"/>
          <w:b/>
          <w:color w:val="215868" w:themeColor="accent5" w:themeShade="80"/>
          <w:sz w:val="28"/>
          <w:szCs w:val="28"/>
          <w:u w:val="single"/>
        </w:rPr>
        <w:t>Количество призовых мест учащихся на районном и областном и Всероссийском уровнях</w:t>
      </w:r>
    </w:p>
    <w:tbl>
      <w:tblPr>
        <w:tblStyle w:val="ac"/>
        <w:tblW w:w="5000" w:type="pct"/>
        <w:tblInd w:w="0" w:type="dxa"/>
        <w:tblLook w:val="01E0"/>
      </w:tblPr>
      <w:tblGrid>
        <w:gridCol w:w="2076"/>
        <w:gridCol w:w="1215"/>
        <w:gridCol w:w="1215"/>
        <w:gridCol w:w="1216"/>
        <w:gridCol w:w="1283"/>
        <w:gridCol w:w="1283"/>
        <w:gridCol w:w="1283"/>
      </w:tblGrid>
      <w:tr w:rsidR="00417978" w:rsidTr="00417978">
        <w:trPr>
          <w:trHeight w:val="278"/>
        </w:trPr>
        <w:tc>
          <w:tcPr>
            <w:tcW w:w="108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год                          </w:t>
            </w:r>
          </w:p>
        </w:tc>
        <w:tc>
          <w:tcPr>
            <w:tcW w:w="190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районном уровне</w:t>
            </w:r>
          </w:p>
        </w:tc>
        <w:tc>
          <w:tcPr>
            <w:tcW w:w="201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областном и </w:t>
            </w:r>
            <w:r>
              <w:rPr>
                <w:rFonts w:ascii="Times New Roman" w:hAnsi="Times New Roman" w:cs="Times New Roman"/>
                <w:sz w:val="28"/>
                <w:szCs w:val="28"/>
              </w:rPr>
              <w:lastRenderedPageBreak/>
              <w:t xml:space="preserve">Всероссийском </w:t>
            </w:r>
          </w:p>
        </w:tc>
      </w:tr>
      <w:tr w:rsidR="00417978" w:rsidTr="00417978">
        <w:trPr>
          <w:trHeight w:val="27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978" w:rsidRDefault="00417978">
            <w:pPr>
              <w:rPr>
                <w:rFonts w:ascii="Times New Roman" w:hAnsi="Times New Roman" w:cs="Times New Roman"/>
                <w:sz w:val="28"/>
                <w:szCs w:val="28"/>
              </w:rPr>
            </w:pP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 место</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 место</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3 место</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 место</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 место</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3 место</w:t>
            </w:r>
          </w:p>
        </w:tc>
      </w:tr>
      <w:tr w:rsidR="00417978" w:rsidTr="00417978">
        <w:tc>
          <w:tcPr>
            <w:tcW w:w="10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2011\2012</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r>
      <w:tr w:rsidR="00417978" w:rsidTr="00417978">
        <w:tc>
          <w:tcPr>
            <w:tcW w:w="10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2012\2013</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417978" w:rsidTr="00417978">
        <w:tc>
          <w:tcPr>
            <w:tcW w:w="10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2013\2014 </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7978" w:rsidRDefault="0041797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978" w:rsidRDefault="00417978">
            <w:pPr>
              <w:spacing w:line="360" w:lineRule="auto"/>
              <w:jc w:val="both"/>
              <w:rPr>
                <w:rFonts w:ascii="Times New Roman" w:hAnsi="Times New Roman" w:cs="Times New Roman"/>
                <w:sz w:val="28"/>
                <w:szCs w:val="28"/>
              </w:rPr>
            </w:pPr>
          </w:p>
        </w:tc>
      </w:tr>
    </w:tbl>
    <w:p w:rsidR="00417978" w:rsidRDefault="00417978" w:rsidP="00417978">
      <w:pPr>
        <w:spacing w:line="360" w:lineRule="auto"/>
        <w:jc w:val="both"/>
        <w:rPr>
          <w:rFonts w:ascii="Times New Roman" w:hAnsi="Times New Roman" w:cs="Times New Roman"/>
          <w:sz w:val="28"/>
          <w:szCs w:val="28"/>
        </w:rPr>
      </w:pPr>
    </w:p>
    <w:p w:rsidR="00417978" w:rsidRDefault="00417978" w:rsidP="0041797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данных таблицы мы видим, что возросло количество призовых мест в областных и Всероссийских конкурсах, повысился их статус.  Наблюдается положительная динамика участия детей в мероприятиях различного уровня.</w:t>
      </w:r>
    </w:p>
    <w:p w:rsidR="00417978" w:rsidRDefault="00417978" w:rsidP="00417978">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u w:val="single"/>
        </w:rPr>
        <w:t>Результаты деятельности педагога в профессионально сообществе</w:t>
      </w:r>
      <w:r>
        <w:rPr>
          <w:rFonts w:ascii="Times New Roman" w:hAnsi="Times New Roman" w:cs="Times New Roman"/>
          <w:b/>
          <w:sz w:val="28"/>
          <w:szCs w:val="28"/>
        </w:rPr>
        <w:t>.</w:t>
      </w:r>
    </w:p>
    <w:p w:rsidR="00417978" w:rsidRDefault="00417978" w:rsidP="00417978">
      <w:pPr>
        <w:pStyle w:val="aa"/>
        <w:spacing w:line="36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
          <w:sz w:val="28"/>
          <w:szCs w:val="28"/>
        </w:rPr>
        <w:t>Результаты моей работы</w:t>
      </w:r>
      <w:r>
        <w:rPr>
          <w:rFonts w:ascii="Times New Roman" w:hAnsi="Times New Roman"/>
          <w:sz w:val="28"/>
          <w:szCs w:val="28"/>
        </w:rPr>
        <w:t xml:space="preserve"> складываются из нескольких компонентов: самообразование, активное участие в сетевом педагогическом сообществе, обмен опытом на уровне района, области и России, повышение уровня квалификации, учёт положительного опыта коллег и распространение своего опыта, если имеются положительные результаты</w:t>
      </w:r>
      <w:r>
        <w:rPr>
          <w:rFonts w:ascii="Times New Roman" w:hAnsi="Times New Roman"/>
          <w:bCs/>
          <w:sz w:val="28"/>
          <w:szCs w:val="28"/>
        </w:rPr>
        <w:t>.</w:t>
      </w:r>
    </w:p>
    <w:p w:rsidR="00417978" w:rsidRDefault="00417978" w:rsidP="00417978">
      <w:pPr>
        <w:pStyle w:val="aa"/>
        <w:spacing w:line="36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
          <w:bCs/>
          <w:i/>
          <w:sz w:val="28"/>
          <w:szCs w:val="28"/>
        </w:rPr>
        <w:t>Кто стоит на месте, тот отстает</w:t>
      </w:r>
      <w:r>
        <w:rPr>
          <w:rFonts w:ascii="Times New Roman" w:hAnsi="Times New Roman"/>
          <w:bCs/>
          <w:sz w:val="28"/>
          <w:szCs w:val="28"/>
        </w:rPr>
        <w:t xml:space="preserve">» - эта мудрость древних римлян как нельзя лучше отражает мое стремление к постоянному поиску новых идей, новых проектов.  </w:t>
      </w:r>
      <w:r>
        <w:rPr>
          <w:rFonts w:ascii="Times New Roman" w:hAnsi="Times New Roman"/>
          <w:sz w:val="28"/>
          <w:szCs w:val="28"/>
        </w:rPr>
        <w:t>Профессиональный багаж, если он чего-то стоит, должен  быть использован коллегами, именно поэтому провожу открытые уроки для учителей школы и района,  мои выступления на августовских конференциях и районных заседаниях методического объединения связаны с распространением моего опыта.</w:t>
      </w:r>
    </w:p>
    <w:p w:rsidR="00417978" w:rsidRDefault="00417978" w:rsidP="00417978">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Я стремлюсь не к известности, а к осуществлению своего призвания...</w:t>
      </w:r>
    </w:p>
    <w:p w:rsidR="00417978" w:rsidRDefault="00417978" w:rsidP="00417978">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В этих словах заключён смысл всей моей деятельности как педагога и наставника. И призвание я вижу не только в качественном обучении детей, в воспитании настоящих граждан своей страны, но и в личном росте. Поэтому я не только обучаюсь сама, делюсь опытом с коллегами, перенимаю их </w:t>
      </w:r>
      <w:r>
        <w:rPr>
          <w:rFonts w:ascii="Times New Roman" w:hAnsi="Times New Roman" w:cs="Times New Roman"/>
          <w:sz w:val="28"/>
          <w:szCs w:val="28"/>
        </w:rPr>
        <w:lastRenderedPageBreak/>
        <w:t xml:space="preserve">положительный опыт, но и принимаю участие в конкурсах как учитель и воспитатель. </w:t>
      </w:r>
    </w:p>
    <w:p w:rsidR="00417978" w:rsidRDefault="00417978" w:rsidP="00417978">
      <w:pPr>
        <w:pStyle w:val="a6"/>
        <w:spacing w:line="360" w:lineRule="auto"/>
        <w:ind w:left="0"/>
        <w:jc w:val="both"/>
        <w:rPr>
          <w:rFonts w:ascii="Times New Roman" w:hAnsi="Times New Roman" w:cs="Times New Roman"/>
          <w:color w:val="000000"/>
          <w:sz w:val="28"/>
          <w:szCs w:val="28"/>
        </w:rPr>
      </w:pPr>
      <w:r>
        <w:rPr>
          <w:rFonts w:ascii="Times New Roman" w:hAnsi="Times New Roman" w:cs="Times New Roman"/>
          <w:color w:val="984806" w:themeColor="accent6" w:themeShade="80"/>
          <w:sz w:val="28"/>
          <w:szCs w:val="28"/>
        </w:rPr>
        <w:t xml:space="preserve">    </w:t>
      </w:r>
      <w:r>
        <w:rPr>
          <w:rFonts w:ascii="Times New Roman" w:hAnsi="Times New Roman" w:cs="Times New Roman"/>
          <w:b/>
          <w:color w:val="984806" w:themeColor="accent6" w:themeShade="80"/>
          <w:sz w:val="28"/>
          <w:szCs w:val="28"/>
        </w:rPr>
        <w:t>Всероссийский уровень</w:t>
      </w:r>
      <w:r>
        <w:rPr>
          <w:rFonts w:ascii="Times New Roman" w:hAnsi="Times New Roman" w:cs="Times New Roman"/>
          <w:color w:val="000000"/>
          <w:sz w:val="28"/>
          <w:szCs w:val="28"/>
        </w:rPr>
        <w:t xml:space="preserve">. С 2012 года работаю в сетевом профессиональном сообществе педагогов. Уже три года работает  мой сайт  </w:t>
      </w:r>
      <w:hyperlink r:id="rId16" w:history="1">
        <w:r>
          <w:rPr>
            <w:rStyle w:val="a3"/>
            <w:szCs w:val="28"/>
          </w:rPr>
          <w:t>http://nsportal.ru/user/239746</w:t>
        </w:r>
      </w:hyperlink>
      <w:r>
        <w:rPr>
          <w:rFonts w:ascii="Times New Roman" w:hAnsi="Times New Roman" w:cs="Times New Roman"/>
          <w:color w:val="000000"/>
          <w:sz w:val="28"/>
          <w:szCs w:val="28"/>
        </w:rPr>
        <w:t xml:space="preserve"> в социальной сети работников образования. На сайте был представлен публичный отчёт о работе, за что я награждена Дипломом, кроме этого на сайте я обмениваюсь опытом с коллегами по вопросам методики преподавания русского языка и литературы, по вопросам подготовки учащихся к итоговой аттестации. На сайте представлены творческие и исследовательские работы учащихся. Имею Сертификат за активное участие в работе по распространению опыта на портале Социальной сети работников образования. </w:t>
      </w:r>
    </w:p>
    <w:p w:rsidR="00417978" w:rsidRDefault="00417978" w:rsidP="00417978">
      <w:pPr>
        <w:pStyle w:val="a6"/>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Мной составлено электронное портфолио на сайте  </w:t>
      </w:r>
      <w:hyperlink r:id="rId17" w:history="1">
        <w:r>
          <w:rPr>
            <w:rStyle w:val="a3"/>
            <w:szCs w:val="28"/>
          </w:rPr>
          <w:t>http://uchportfolio.ru/login</w:t>
        </w:r>
      </w:hyperlink>
      <w:r>
        <w:rPr>
          <w:rFonts w:ascii="Times New Roman" w:hAnsi="Times New Roman" w:cs="Times New Roman"/>
          <w:color w:val="000000"/>
          <w:sz w:val="28"/>
          <w:szCs w:val="28"/>
        </w:rPr>
        <w:t xml:space="preserve">, которое я постоянно пополняю и планирую в будущем принять участие в конкурсе электронных портфолио. </w:t>
      </w:r>
    </w:p>
    <w:p w:rsidR="00417978" w:rsidRDefault="00417978" w:rsidP="00417978">
      <w:pPr>
        <w:pStyle w:val="a6"/>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Активно работает моя страничка на интернет – портале </w:t>
      </w:r>
      <w:r>
        <w:rPr>
          <w:rFonts w:ascii="Times New Roman" w:hAnsi="Times New Roman" w:cs="Times New Roman"/>
          <w:color w:val="000000"/>
          <w:sz w:val="28"/>
          <w:szCs w:val="28"/>
          <w:lang w:val="en-US"/>
        </w:rPr>
        <w:t>Pro</w:t>
      </w:r>
      <w:r>
        <w:rPr>
          <w:rFonts w:ascii="Times New Roman" w:hAnsi="Times New Roman" w:cs="Times New Roman"/>
          <w:color w:val="000000"/>
          <w:sz w:val="28"/>
          <w:szCs w:val="28"/>
        </w:rPr>
        <w:t>Школу.</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 xml:space="preserve">  </w:t>
      </w:r>
      <w:hyperlink r:id="rId18" w:history="1">
        <w:r>
          <w:rPr>
            <w:rStyle w:val="a3"/>
            <w:szCs w:val="28"/>
          </w:rPr>
          <w:t>http://www.proshkolu.ru/user/Prezudent/</w:t>
        </w:r>
      </w:hyperlink>
      <w:r>
        <w:rPr>
          <w:rFonts w:ascii="Times New Roman" w:hAnsi="Times New Roman" w:cs="Times New Roman"/>
          <w:color w:val="000000"/>
          <w:sz w:val="28"/>
          <w:szCs w:val="28"/>
        </w:rPr>
        <w:t>, являюсь членом Клуба учителей  русского языка и литературы.</w:t>
      </w:r>
    </w:p>
    <w:p w:rsidR="00417978" w:rsidRDefault="00417978" w:rsidP="00417978">
      <w:pPr>
        <w:spacing w:line="36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Принимаю участие в фестивале «Открытый урок» на  </w:t>
      </w:r>
      <w:hyperlink r:id="rId19" w:history="1">
        <w:r>
          <w:rPr>
            <w:rStyle w:val="a3"/>
            <w:szCs w:val="28"/>
          </w:rPr>
          <w:t>https://my.1september.ru/newuser/</w:t>
        </w:r>
      </w:hyperlink>
      <w:r>
        <w:rPr>
          <w:rFonts w:ascii="Times New Roman" w:hAnsi="Times New Roman" w:cs="Times New Roman"/>
          <w:color w:val="000000"/>
          <w:sz w:val="28"/>
          <w:szCs w:val="28"/>
        </w:rPr>
        <w:t xml:space="preserve">, который организует Издательский дом «Первое сентября». Мною сделана заявка и представлен опыт организации интегрированного урока литературы и истории по теме материал по теме </w:t>
      </w:r>
      <w:r>
        <w:rPr>
          <w:rFonts w:ascii="Times New Roman" w:hAnsi="Times New Roman" w:cs="Times New Roman"/>
          <w:sz w:val="28"/>
          <w:szCs w:val="28"/>
        </w:rPr>
        <w:t xml:space="preserve">«Уникальное место – Архаринская писаница». Итоги конкурса будут объявлены в первом полугодии 2014\15 учебного года. </w:t>
      </w:r>
    </w:p>
    <w:p w:rsidR="00417978" w:rsidRDefault="00417978" w:rsidP="00417978">
      <w:pPr>
        <w:pStyle w:val="a6"/>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Обмен положительным опытом – важный элемент профессионального роста. Я активно работаю на сайте </w:t>
      </w:r>
      <w:hyperlink r:id="rId20" w:history="1">
        <w:r>
          <w:rPr>
            <w:rStyle w:val="a3"/>
            <w:szCs w:val="28"/>
          </w:rPr>
          <w:t>http://www.prodlenka.org/metodicheskaia-biblioteka/viewprofile/66839.html</w:t>
        </w:r>
      </w:hyperlink>
      <w:r>
        <w:rPr>
          <w:rFonts w:ascii="Times New Roman" w:hAnsi="Times New Roman" w:cs="Times New Roman"/>
          <w:color w:val="000000"/>
          <w:sz w:val="28"/>
          <w:szCs w:val="28"/>
        </w:rPr>
        <w:t xml:space="preserve">, где не только учусь у коллег, но и представляю свой опыт работы. Мною опубликован урок литературы в 8 классе: "Хорхе </w:t>
      </w:r>
      <w:r>
        <w:rPr>
          <w:rFonts w:ascii="Times New Roman" w:hAnsi="Times New Roman" w:cs="Times New Roman"/>
          <w:color w:val="000000"/>
          <w:sz w:val="28"/>
          <w:szCs w:val="28"/>
        </w:rPr>
        <w:lastRenderedPageBreak/>
        <w:t>Борхес. Роза Парацельса" и  обобщение опыта «Технология проблемного обучения на уроках литературы". Имею Свидетельства о публикации.</w:t>
      </w:r>
    </w:p>
    <w:p w:rsidR="00417978" w:rsidRDefault="00417978" w:rsidP="00417978">
      <w:pPr>
        <w:pStyle w:val="a6"/>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Мой опыт работы по теме самообразования опубликован на сайте взаимопомощи учителей  </w:t>
      </w:r>
      <w:hyperlink r:id="rId21" w:history="1">
        <w:r>
          <w:rPr>
            <w:rStyle w:val="a3"/>
            <w:szCs w:val="28"/>
          </w:rPr>
          <w:t>http://pedsovet.su/publ/38</w:t>
        </w:r>
      </w:hyperlink>
      <w:r>
        <w:rPr>
          <w:rFonts w:ascii="Times New Roman" w:hAnsi="Times New Roman" w:cs="Times New Roman"/>
          <w:color w:val="000000"/>
          <w:sz w:val="28"/>
          <w:szCs w:val="28"/>
        </w:rPr>
        <w:t xml:space="preserve">. </w:t>
      </w:r>
    </w:p>
    <w:p w:rsidR="00417978" w:rsidRDefault="00417978" w:rsidP="00417978">
      <w:pPr>
        <w:pStyle w:val="a6"/>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 2013 года я принимаю участие во Всероссийском интернет  - педсовете на сайте Педсовет.org  </w:t>
      </w:r>
      <w:hyperlink r:id="rId22" w:history="1">
        <w:r>
          <w:rPr>
            <w:rStyle w:val="a3"/>
            <w:szCs w:val="28"/>
          </w:rPr>
          <w:t>http://pedsovet.org/profile/cp/edit/name/</w:t>
        </w:r>
      </w:hyperlink>
      <w:r>
        <w:rPr>
          <w:rFonts w:ascii="Times New Roman" w:hAnsi="Times New Roman" w:cs="Times New Roman"/>
          <w:color w:val="000000"/>
          <w:sz w:val="28"/>
          <w:szCs w:val="28"/>
        </w:rPr>
        <w:t xml:space="preserve"> . Целью своего участия в нём считаю – непрерывное повышение квалификации, постоянное общение и обмен знаниями, представление своего собственного опыта.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 Всероссийском уровне я приняла участие в Пятом Фестивале литературных работ "Серебряный луч", опубликовано моё эссе «Смысл жизни…», получено Свидетельство о публикации материала.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 приняла участие в Международной  Конференции «Из опыта современного образования…» проводимой Общероссийской  Ассоциацией Педагогов Треугольника Наук – ГЕО», Лабораторией опытного гуманитарного образования социума «ЛОГОС», </w:t>
      </w:r>
      <w:hyperlink r:id="rId23" w:history="1">
        <w:r>
          <w:rPr>
            <w:rStyle w:val="a3"/>
            <w:szCs w:val="28"/>
          </w:rPr>
          <w:t>http://maksimus42.ru/category/itogi/</w:t>
        </w:r>
      </w:hyperlink>
      <w:r>
        <w:rPr>
          <w:rFonts w:ascii="Times New Roman" w:hAnsi="Times New Roman" w:cs="Times New Roman"/>
          <w:sz w:val="28"/>
          <w:szCs w:val="28"/>
        </w:rPr>
        <w:t>. В конференции приняли участие 310  участников из 49 регионов Российской Федерации. Мне выслан нагрудной знак участника конференции и Диплом. (Регистрационные данные документов: Приказ № 13 от 02 июня 2014 г. Серия ЛТФ-ПК № дипломов с 0105 0001 по 0105 0310.)</w:t>
      </w:r>
    </w:p>
    <w:p w:rsidR="00417978" w:rsidRDefault="00417978" w:rsidP="00417978">
      <w:pPr>
        <w:spacing w:line="360" w:lineRule="auto"/>
        <w:jc w:val="both"/>
        <w:rPr>
          <w:rFonts w:ascii="Times New Roman" w:hAnsi="Times New Roman" w:cs="Times New Roman"/>
          <w:b/>
          <w:i/>
          <w:color w:val="31849B" w:themeColor="accent5" w:themeShade="BF"/>
          <w:sz w:val="28"/>
          <w:szCs w:val="28"/>
        </w:rPr>
      </w:pPr>
      <w:r>
        <w:rPr>
          <w:rFonts w:ascii="Times New Roman" w:hAnsi="Times New Roman" w:cs="Times New Roman"/>
          <w:sz w:val="28"/>
          <w:szCs w:val="28"/>
        </w:rPr>
        <w:t xml:space="preserve">     Публичное представление опыта работы представлено мною на Восьмой Всероссийской конференции педагогов «Педагогический поиск», проводимой Центром гражданского образования «Восхождение» </w:t>
      </w:r>
      <w:hyperlink r:id="rId24" w:history="1">
        <w:r>
          <w:rPr>
            <w:rStyle w:val="a3"/>
            <w:szCs w:val="28"/>
          </w:rPr>
          <w:t>http://civiledu.ru/konkursi/</w:t>
        </w:r>
      </w:hyperlink>
      <w:r>
        <w:rPr>
          <w:rFonts w:ascii="Times New Roman" w:hAnsi="Times New Roman" w:cs="Times New Roman"/>
          <w:sz w:val="28"/>
          <w:szCs w:val="28"/>
        </w:rPr>
        <w:t xml:space="preserve">. Награждена Дипломом 1 степени. Кроме этого я приняла участие в проекте «Обобщение передового опыта педагогов России», имею Свидетельство об обобщении опыта работы  по теме: </w:t>
      </w:r>
      <w:r>
        <w:rPr>
          <w:rFonts w:ascii="Times New Roman" w:hAnsi="Times New Roman" w:cs="Times New Roman"/>
          <w:bCs/>
          <w:caps/>
          <w:sz w:val="28"/>
          <w:szCs w:val="28"/>
        </w:rPr>
        <w:t>«</w:t>
      </w:r>
      <w:r>
        <w:rPr>
          <w:rFonts w:ascii="Times New Roman" w:hAnsi="Times New Roman" w:cs="Times New Roman"/>
          <w:sz w:val="28"/>
          <w:szCs w:val="28"/>
        </w:rPr>
        <w:t xml:space="preserve">Технология проблемного обучения на уроках литературы в условиях ФГОС в 5 классе». </w:t>
      </w:r>
    </w:p>
    <w:p w:rsidR="00417978" w:rsidRDefault="00417978" w:rsidP="00417978">
      <w:pPr>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Опубликован проект экскурсионного маршрута на международном образовательном портале «Мир учителя», </w:t>
      </w:r>
      <w:hyperlink r:id="rId25" w:history="1">
        <w:r>
          <w:rPr>
            <w:rStyle w:val="a3"/>
            <w:szCs w:val="28"/>
          </w:rPr>
          <w:t>http://worldteacher.ru/3755-624.html</w:t>
        </w:r>
      </w:hyperlink>
      <w:r>
        <w:rPr>
          <w:rFonts w:ascii="Times New Roman" w:hAnsi="Times New Roman" w:cs="Times New Roman"/>
          <w:sz w:val="28"/>
          <w:szCs w:val="28"/>
        </w:rPr>
        <w:t xml:space="preserve">, имеется  Свидетельство о публикации. Весь перечень результатов моей деятельности в профессиональном сообществе представлен в таблицах 7, 8,9,11. </w:t>
      </w:r>
    </w:p>
    <w:p w:rsidR="00417978" w:rsidRDefault="00417978" w:rsidP="00417978">
      <w:pPr>
        <w:spacing w:line="360" w:lineRule="auto"/>
        <w:jc w:val="both"/>
        <w:rPr>
          <w:rFonts w:ascii="Times New Roman" w:hAnsi="Times New Roman" w:cs="Times New Roman"/>
          <w:sz w:val="28"/>
          <w:szCs w:val="28"/>
        </w:rPr>
      </w:pPr>
      <w:r>
        <w:rPr>
          <w:rFonts w:ascii="Times New Roman" w:hAnsi="Times New Roman" w:cs="Times New Roman"/>
          <w:b/>
          <w:color w:val="984806" w:themeColor="accent6" w:themeShade="80"/>
          <w:sz w:val="28"/>
          <w:szCs w:val="28"/>
        </w:rPr>
        <w:t>Областной уровень</w:t>
      </w:r>
      <w:r>
        <w:rPr>
          <w:rFonts w:ascii="Times New Roman" w:hAnsi="Times New Roman" w:cs="Times New Roman"/>
          <w:color w:val="984806" w:themeColor="accent6" w:themeShade="80"/>
          <w:sz w:val="28"/>
          <w:szCs w:val="28"/>
        </w:rPr>
        <w:t>.</w:t>
      </w:r>
      <w:r>
        <w:rPr>
          <w:rFonts w:ascii="Times New Roman" w:hAnsi="Times New Roman" w:cs="Times New Roman"/>
          <w:sz w:val="28"/>
          <w:szCs w:val="28"/>
        </w:rPr>
        <w:t xml:space="preserve"> В региональном конкурсе «За нравственный подвиг учителя», проводимом Благовещенской епархией Русской Православной Церкви совместно с Министерством образования и науки моя гражданско – патриотическая программа заняла </w:t>
      </w:r>
      <w:r>
        <w:rPr>
          <w:rFonts w:ascii="Times New Roman" w:hAnsi="Times New Roman" w:cs="Times New Roman"/>
          <w:b/>
          <w:i/>
          <w:sz w:val="28"/>
          <w:szCs w:val="28"/>
        </w:rPr>
        <w:t>1 место и направлена для участия в межрегиональном этапе в Петропавловск – Камчатский</w:t>
      </w:r>
      <w:r>
        <w:rPr>
          <w:rFonts w:ascii="Times New Roman" w:hAnsi="Times New Roman" w:cs="Times New Roman"/>
          <w:sz w:val="28"/>
          <w:szCs w:val="28"/>
        </w:rPr>
        <w:t xml:space="preserve">.  В конкурсе сетевых социально – значимых проектов </w:t>
      </w:r>
      <w:r>
        <w:rPr>
          <w:rFonts w:ascii="Times New Roman" w:hAnsi="Times New Roman" w:cs="Times New Roman"/>
          <w:b/>
          <w:i/>
          <w:sz w:val="28"/>
          <w:szCs w:val="28"/>
        </w:rPr>
        <w:t>проект патриотической направленности занял  2 место,</w:t>
      </w:r>
      <w:r>
        <w:rPr>
          <w:rFonts w:ascii="Times New Roman" w:hAnsi="Times New Roman" w:cs="Times New Roman"/>
          <w:sz w:val="28"/>
          <w:szCs w:val="28"/>
        </w:rPr>
        <w:t xml:space="preserve"> имеется Диплом Министерства образования и науки Амурской области.  В областном конкурсе </w:t>
      </w:r>
      <w:r>
        <w:rPr>
          <w:rFonts w:ascii="Times New Roman" w:hAnsi="Times New Roman" w:cs="Times New Roman"/>
          <w:b/>
          <w:i/>
          <w:sz w:val="28"/>
          <w:szCs w:val="28"/>
        </w:rPr>
        <w:t>«Свет моей я души»  моя творческая работа заняла 1 место,</w:t>
      </w:r>
      <w:r>
        <w:rPr>
          <w:rFonts w:ascii="Times New Roman" w:hAnsi="Times New Roman" w:cs="Times New Roman"/>
          <w:sz w:val="28"/>
          <w:szCs w:val="28"/>
        </w:rPr>
        <w:t xml:space="preserve"> в сентябре работы будут представлены на выставке в Областном  </w:t>
      </w:r>
      <w:r>
        <w:rPr>
          <w:rFonts w:ascii="Times New Roman" w:eastAsia="Times New Roman" w:hAnsi="Times New Roman" w:cs="Times New Roman"/>
          <w:sz w:val="28"/>
          <w:szCs w:val="28"/>
          <w:lang w:eastAsia="ru-RU"/>
        </w:rPr>
        <w:t>Амурском дворце  творчества детей и молодёжи.  Моё хобби – скрапбукинг, этим я увлекаюсь сама, и руковожу творческим объединением «Скрапбукинг», учащиеся с удовольствием посещают занятия, учатся работать в предложенной технике, принимают участие  в конкурсах. Их работы тоже отмечены грамотами за 1, 2 места во всероссийских, районных конкурсах.</w:t>
      </w:r>
    </w:p>
    <w:p w:rsidR="00417978" w:rsidRDefault="00417978" w:rsidP="00417978">
      <w:pPr>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color w:val="984806" w:themeColor="accent6" w:themeShade="80"/>
          <w:sz w:val="28"/>
          <w:szCs w:val="28"/>
          <w:lang w:eastAsia="ru-RU"/>
        </w:rPr>
        <w:t>Районный уровень</w:t>
      </w:r>
      <w:r>
        <w:rPr>
          <w:rFonts w:ascii="Times New Roman" w:eastAsia="Times New Roman" w:hAnsi="Times New Roman" w:cs="Times New Roman"/>
          <w:color w:val="984806" w:themeColor="accent6" w:themeShade="80"/>
          <w:sz w:val="28"/>
          <w:szCs w:val="28"/>
          <w:lang w:eastAsia="ru-RU"/>
        </w:rPr>
        <w:t>.</w:t>
      </w:r>
      <w:r>
        <w:rPr>
          <w:rFonts w:ascii="Times New Roman" w:hAnsi="Times New Roman" w:cs="Times New Roman"/>
          <w:sz w:val="28"/>
          <w:szCs w:val="28"/>
        </w:rPr>
        <w:t xml:space="preserve">  </w:t>
      </w:r>
      <w:r>
        <w:rPr>
          <w:rFonts w:ascii="Times New Roman" w:hAnsi="Times New Roman" w:cs="Times New Roman"/>
          <w:color w:val="000000"/>
          <w:sz w:val="28"/>
          <w:szCs w:val="28"/>
        </w:rPr>
        <w:t>На районном уровне я активно распространяю свой опыт через выступления на конференциях (имею Сертификаты), каждый год я выступаю на заседаниях районных методических объединениях учителей русского языка и классных руководителей. В 2012\13 учебном году на базе нашей школы было организовано выездное заседание учителей района, на котором я публично представила опыт работы по теме самообразования «Проблемное обучение на уроках русского языка и литературы», выпушен сборник методических материалов.</w:t>
      </w:r>
    </w:p>
    <w:p w:rsidR="00417978" w:rsidRDefault="00417978" w:rsidP="00417978">
      <w:pPr>
        <w:spacing w:line="360" w:lineRule="auto"/>
        <w:jc w:val="both"/>
        <w:rPr>
          <w:rFonts w:ascii="Times New Roman" w:hAnsi="Times New Roman" w:cs="Times New Roman"/>
          <w:b/>
          <w:i/>
          <w:color w:val="215868" w:themeColor="accent5" w:themeShade="80"/>
          <w:sz w:val="28"/>
          <w:szCs w:val="28"/>
        </w:rPr>
      </w:pPr>
      <w:r>
        <w:rPr>
          <w:rFonts w:ascii="Times New Roman" w:hAnsi="Times New Roman" w:cs="Times New Roman"/>
          <w:color w:val="000000"/>
          <w:sz w:val="28"/>
          <w:szCs w:val="28"/>
        </w:rPr>
        <w:lastRenderedPageBreak/>
        <w:t xml:space="preserve">В муниципальном конкурсе программ патриотической направленности моя работа заняла 1 место, имею Диплом Администрации Архаринского района. Активно участвую в работе Детской организации, готовлю детей на слёты, за что награждаюсь Грамотами, сертификатами Отдела образования Архаринского района. </w:t>
      </w:r>
      <w:r>
        <w:rPr>
          <w:rFonts w:ascii="Times New Roman" w:hAnsi="Times New Roman" w:cs="Times New Roman"/>
          <w:sz w:val="28"/>
          <w:szCs w:val="28"/>
        </w:rPr>
        <w:t xml:space="preserve"> </w:t>
      </w:r>
    </w:p>
    <w:p w:rsidR="00417978" w:rsidRDefault="00417978" w:rsidP="00417978">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i/>
          <w:color w:val="000000"/>
          <w:sz w:val="28"/>
          <w:szCs w:val="28"/>
        </w:rPr>
        <w:t>На протяжении многих  лет я являюсь руководителем методического объединения учителей – предметников</w:t>
      </w:r>
      <w:r>
        <w:rPr>
          <w:rFonts w:ascii="Times New Roman" w:hAnsi="Times New Roman" w:cs="Times New Roman"/>
          <w:color w:val="000000"/>
          <w:sz w:val="28"/>
          <w:szCs w:val="28"/>
        </w:rPr>
        <w:t xml:space="preserve"> в школе и руководителем методического объединения классных руководителей. Кроме этого являюсь членом районной проблемной группы учителей русского языка и литературы по интерактивному обучению. С введением стандартов Второго поколения возникла необходимость учиться новым методикам оценивания, и два года я координирую работу творческой группы  </w:t>
      </w:r>
      <w:r>
        <w:rPr>
          <w:rFonts w:ascii="Times New Roman" w:hAnsi="Times New Roman" w:cs="Times New Roman"/>
          <w:sz w:val="28"/>
          <w:szCs w:val="28"/>
        </w:rPr>
        <w:t>«</w:t>
      </w:r>
      <w:r>
        <w:rPr>
          <w:rFonts w:ascii="Times New Roman" w:eastAsia="Calibri" w:hAnsi="Times New Roman" w:cs="Times New Roman"/>
          <w:bCs/>
          <w:sz w:val="28"/>
          <w:szCs w:val="28"/>
        </w:rPr>
        <w:t xml:space="preserve">Система оценки планируемых результатов в условиях введения ФГОС начального и основного общего образования». </w:t>
      </w:r>
    </w:p>
    <w:p w:rsidR="00417978" w:rsidRDefault="00417978" w:rsidP="00417978">
      <w:pPr>
        <w:spacing w:line="360" w:lineRule="auto"/>
        <w:jc w:val="both"/>
        <w:rPr>
          <w:rFonts w:ascii="Times New Roman" w:hAnsi="Times New Roman" w:cs="Times New Roman"/>
          <w:b/>
          <w:i/>
          <w:color w:val="215868" w:themeColor="accent5" w:themeShade="80"/>
          <w:sz w:val="28"/>
          <w:szCs w:val="28"/>
        </w:rPr>
      </w:pPr>
      <w:r>
        <w:rPr>
          <w:rFonts w:ascii="Times New Roman" w:hAnsi="Times New Roman" w:cs="Times New Roman"/>
          <w:sz w:val="28"/>
          <w:szCs w:val="28"/>
        </w:rPr>
        <w:t xml:space="preserve">    В сети Дневник.ру я веду блоги по рубрикам: 1. Здоровый образ жизни. 2. Как преодолеть стресс, волнение.  Мои увлечения – это и здоровый образ жизни. Среди учащихся и педагогов активно распространяю идеи ЗОШ. Это не только теоретический материал в виде блога информации, но и практические занятия фитнесом. Как подтверждение – фото в приложении. </w:t>
      </w:r>
    </w:p>
    <w:p w:rsidR="00417978" w:rsidRDefault="00417978" w:rsidP="00417978">
      <w:pPr>
        <w:spacing w:line="360" w:lineRule="auto"/>
        <w:jc w:val="both"/>
        <w:rPr>
          <w:rFonts w:ascii="Times New Roman" w:hAnsi="Times New Roman" w:cs="Times New Roman"/>
          <w:b/>
          <w:i/>
          <w:color w:val="215868" w:themeColor="accent5" w:themeShade="80"/>
          <w:sz w:val="28"/>
          <w:szCs w:val="28"/>
        </w:rPr>
      </w:pPr>
      <w:r>
        <w:rPr>
          <w:rFonts w:ascii="Times New Roman" w:hAnsi="Times New Roman" w:cs="Times New Roman"/>
          <w:b/>
          <w:i/>
          <w:sz w:val="28"/>
          <w:szCs w:val="28"/>
        </w:rPr>
        <w:t>Профессиональные достижения и высокие результаты обучения учащихся</w:t>
      </w:r>
      <w:r>
        <w:rPr>
          <w:rFonts w:ascii="Times New Roman" w:hAnsi="Times New Roman" w:cs="Times New Roman"/>
          <w:sz w:val="28"/>
          <w:szCs w:val="28"/>
        </w:rPr>
        <w:t xml:space="preserve"> складываются  из самообразования, повышения квалификации, постоянного обучения у коллег. За последние три года я прошла курсы повышения квалификации по русскому языку и литературе: «Актуальные проблемы преподавания русского языка и литературы в условиях перехода к стандартам второго поколения» в количестве 80 часов; «Технология работы с текстом при подготовке к ГИА и ЕГЭ как способ достижения предметных и метапредметных результатов» в количестве 16 часов. Приняла участие в работе семинара Г. Т. Егораевой по вопросам подготовки учащихся к итоговой аттестации ( 12 часов). В нашей школе обучаются дети по </w:t>
      </w:r>
      <w:r>
        <w:rPr>
          <w:rFonts w:ascii="Times New Roman" w:hAnsi="Times New Roman" w:cs="Times New Roman"/>
          <w:sz w:val="28"/>
          <w:szCs w:val="28"/>
        </w:rPr>
        <w:lastRenderedPageBreak/>
        <w:t xml:space="preserve">программе 8 вида, и я как учитель должна знать специфику преподавания в таких классах. Поэтому прошла курсы повышения по теме «« Специфика образовательного процесса при реализации программ 7 и 8 видов для детей с ОВЗ в общеобразовательных учреждениях» в количестве 72часов. Современный педагог должен владеть основами компьютерной грамотности,  иметь навык применения интернет – технологий. За последние пять лет я прошла курсы «Интернет – технологии для администраторов образовательных учреждений в количестве 40 часов,  мной успешно пройден курс  и получен Сертификат по теме  «Основы компьютерной грамотности». Всего по дополнительным программам по профилю преподаваемых мною предметов за последние три года пройдено 108 часов. По курсам ИКТ и другим практическим и теоретическим блокам пройдено за последние три года 116 часов. Всего за три года  -224 час; за пять лет -345 часов. </w:t>
      </w:r>
    </w:p>
    <w:p w:rsidR="00417978" w:rsidRDefault="00417978" w:rsidP="00417978">
      <w:pPr>
        <w:spacing w:line="360" w:lineRule="auto"/>
        <w:jc w:val="both"/>
        <w:rPr>
          <w:rFonts w:ascii="Times New Roman" w:hAnsi="Times New Roman" w:cs="Times New Roman"/>
          <w:b/>
          <w:i/>
          <w:color w:val="215868" w:themeColor="accent5" w:themeShade="80"/>
          <w:sz w:val="28"/>
          <w:szCs w:val="28"/>
        </w:rPr>
      </w:pPr>
    </w:p>
    <w:p w:rsidR="00417978" w:rsidRDefault="00417978" w:rsidP="00417978">
      <w:pPr>
        <w:spacing w:line="360" w:lineRule="auto"/>
        <w:jc w:val="both"/>
        <w:rPr>
          <w:rFonts w:ascii="Times New Roman" w:hAnsi="Times New Roman" w:cs="Times New Roman"/>
          <w:b/>
          <w:i/>
          <w:color w:val="215868" w:themeColor="accent5" w:themeShade="80"/>
          <w:sz w:val="28"/>
          <w:szCs w:val="28"/>
        </w:rPr>
      </w:pPr>
      <w:r>
        <w:rPr>
          <w:rFonts w:ascii="Times New Roman" w:hAnsi="Times New Roman" w:cs="Times New Roman"/>
          <w:sz w:val="28"/>
          <w:szCs w:val="28"/>
        </w:rPr>
        <w:t xml:space="preserve">     Процесс обучения в школе должен быть интересным и увлекательным. Хорошо, когда он начинается со слова “хочется” только постепенно, по мере взросления ребёнка, переходит к слову “нужно”. Если ребёнку хочется идти в школу, если он с нетерпением ждёт следующего дня, потому что он таит в себе новое и интересное, то проблем с успеваемостью  и усвоением знаний не будет. Смысл своей деятельности вижу в том, чтобы создать ученику ситуацию успеха, дать каждому из них пережить радость достижения, осознать свои возможности, поверить в себя. Ведь даже разовое переживание успеха может коренным образом изменить психологическое самочувствие ребёнка, резко изменить режим и стиль его деятельности, может стать стимулом дальнейшего движения личности. Проявляю уважение к личности каждого ребёнка, в классе создаю благоприятную комфортную обстановку. Каждый год мы ходим в походы, принимаем участие во всех школьных мероприятиях, привлекаю родителей. Важно понимание важности взаимодействия с родителями, и в </w:t>
      </w:r>
      <w:r>
        <w:rPr>
          <w:rFonts w:ascii="Times New Roman" w:eastAsia="Calibri" w:hAnsi="Times New Roman" w:cs="Times New Roman"/>
          <w:sz w:val="28"/>
          <w:szCs w:val="28"/>
        </w:rPr>
        <w:t xml:space="preserve">беседах не делаю упор на отрицательные </w:t>
      </w:r>
      <w:r>
        <w:rPr>
          <w:rFonts w:ascii="Times New Roman" w:eastAsia="Calibri" w:hAnsi="Times New Roman" w:cs="Times New Roman"/>
          <w:sz w:val="28"/>
          <w:szCs w:val="28"/>
        </w:rPr>
        <w:lastRenderedPageBreak/>
        <w:t xml:space="preserve">качества учеников, а в деликатной форме прошу обратить внимание на конкретные недостатки, приобщаю родителей к воспитанию в детях ответственного отношения к учению, развитию осознанной потребности в изучении истории и обществознания. Довожу до сведения родителей требования, предъявляемые к изучению  моих предметов, по проведению мониторинга, ОГЭ. Родители всегда в курсе   успеваемости детей. Все мнения родителей  относительно успеваемости и прогресса детей я принимаю к сведению, и  с педагогической точки зрения вырабатываю свою тактику отношений. В этом мне помогают коллеги. Коллектив школы творческий,  работоспособный, ищущий, дерзающий. Между мной и коллегами доверительно-деловые отношения, всегда присутствуют взаимопонимание и взаимопомощь. </w:t>
      </w:r>
    </w:p>
    <w:p w:rsidR="00417978" w:rsidRDefault="00417978" w:rsidP="00417978">
      <w:pPr>
        <w:spacing w:line="360" w:lineRule="auto"/>
        <w:jc w:val="center"/>
        <w:rPr>
          <w:rFonts w:ascii="Times New Roman" w:hAnsi="Times New Roman" w:cs="Times New Roman"/>
          <w:b/>
          <w:color w:val="984806" w:themeColor="accent6" w:themeShade="80"/>
          <w:sz w:val="28"/>
          <w:szCs w:val="28"/>
        </w:rPr>
      </w:pPr>
    </w:p>
    <w:p w:rsidR="00F038FE" w:rsidRDefault="00F038FE"/>
    <w:sectPr w:rsidR="00F038FE" w:rsidSect="00F03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06EE"/>
    <w:multiLevelType w:val="hybridMultilevel"/>
    <w:tmpl w:val="B3CAB86E"/>
    <w:lvl w:ilvl="0" w:tplc="0419000D">
      <w:start w:val="1"/>
      <w:numFmt w:val="bullet"/>
      <w:lvlText w:val=""/>
      <w:lvlJc w:val="left"/>
      <w:pPr>
        <w:tabs>
          <w:tab w:val="num" w:pos="870"/>
        </w:tabs>
        <w:ind w:left="870" w:hanging="360"/>
      </w:pPr>
      <w:rPr>
        <w:rFonts w:ascii="Wingdings" w:hAnsi="Wingdings" w:hint="default"/>
      </w:rPr>
    </w:lvl>
    <w:lvl w:ilvl="1" w:tplc="0419000B">
      <w:start w:val="1"/>
      <w:numFmt w:val="bullet"/>
      <w:lvlText w:val=""/>
      <w:lvlJc w:val="left"/>
      <w:pPr>
        <w:tabs>
          <w:tab w:val="num" w:pos="1590"/>
        </w:tabs>
        <w:ind w:left="159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D96C0E"/>
    <w:multiLevelType w:val="singleLevel"/>
    <w:tmpl w:val="04190011"/>
    <w:lvl w:ilvl="0">
      <w:start w:val="1"/>
      <w:numFmt w:val="decimal"/>
      <w:lvlText w:val="%1)"/>
      <w:lvlJc w:val="left"/>
      <w:pPr>
        <w:tabs>
          <w:tab w:val="num" w:pos="360"/>
        </w:tabs>
        <w:ind w:left="360" w:hanging="360"/>
      </w:pPr>
    </w:lvl>
  </w:abstractNum>
  <w:abstractNum w:abstractNumId="2">
    <w:nsid w:val="5C3B7B4D"/>
    <w:multiLevelType w:val="hybridMultilevel"/>
    <w:tmpl w:val="19E00396"/>
    <w:lvl w:ilvl="0" w:tplc="0419000D">
      <w:start w:val="1"/>
      <w:numFmt w:val="bullet"/>
      <w:lvlText w:val=""/>
      <w:lvlJc w:val="left"/>
      <w:pPr>
        <w:ind w:left="7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417978"/>
    <w:rsid w:val="00417978"/>
    <w:rsid w:val="007C1033"/>
    <w:rsid w:val="00BA112E"/>
    <w:rsid w:val="00DA72CF"/>
    <w:rsid w:val="00F03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978"/>
  </w:style>
  <w:style w:type="paragraph" w:styleId="1">
    <w:name w:val="heading 1"/>
    <w:basedOn w:val="a"/>
    <w:next w:val="a"/>
    <w:link w:val="10"/>
    <w:uiPriority w:val="9"/>
    <w:qFormat/>
    <w:rsid w:val="00417978"/>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417978"/>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97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417978"/>
    <w:rPr>
      <w:rFonts w:ascii="Cambria" w:eastAsia="Times New Roman" w:hAnsi="Cambria" w:cs="Times New Roman"/>
      <w:b/>
      <w:bCs/>
      <w:i/>
      <w:iCs/>
      <w:sz w:val="28"/>
      <w:szCs w:val="28"/>
      <w:lang w:eastAsia="ru-RU"/>
    </w:rPr>
  </w:style>
  <w:style w:type="character" w:styleId="a3">
    <w:name w:val="Hyperlink"/>
    <w:basedOn w:val="a0"/>
    <w:uiPriority w:val="99"/>
    <w:semiHidden/>
    <w:unhideWhenUsed/>
    <w:rsid w:val="00417978"/>
    <w:rPr>
      <w:color w:val="0000FF" w:themeColor="hyperlink"/>
      <w:u w:val="single"/>
    </w:rPr>
  </w:style>
  <w:style w:type="paragraph" w:styleId="a4">
    <w:name w:val="Title"/>
    <w:basedOn w:val="a"/>
    <w:link w:val="a5"/>
    <w:qFormat/>
    <w:rsid w:val="00417978"/>
    <w:pPr>
      <w:spacing w:after="0" w:line="36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417978"/>
    <w:rPr>
      <w:rFonts w:ascii="Times New Roman" w:eastAsia="Times New Roman" w:hAnsi="Times New Roman" w:cs="Times New Roman"/>
      <w:b/>
      <w:sz w:val="28"/>
      <w:szCs w:val="20"/>
      <w:lang w:eastAsia="ru-RU"/>
    </w:rPr>
  </w:style>
  <w:style w:type="paragraph" w:styleId="a6">
    <w:name w:val="Body Text Indent"/>
    <w:basedOn w:val="a"/>
    <w:link w:val="a7"/>
    <w:uiPriority w:val="99"/>
    <w:semiHidden/>
    <w:unhideWhenUsed/>
    <w:rsid w:val="00417978"/>
    <w:pPr>
      <w:spacing w:after="120"/>
      <w:ind w:left="283"/>
    </w:pPr>
  </w:style>
  <w:style w:type="character" w:customStyle="1" w:styleId="a7">
    <w:name w:val="Основной текст с отступом Знак"/>
    <w:basedOn w:val="a0"/>
    <w:link w:val="a6"/>
    <w:uiPriority w:val="99"/>
    <w:semiHidden/>
    <w:rsid w:val="00417978"/>
  </w:style>
  <w:style w:type="paragraph" w:styleId="a8">
    <w:name w:val="Subtitle"/>
    <w:basedOn w:val="a"/>
    <w:link w:val="a9"/>
    <w:qFormat/>
    <w:rsid w:val="00417978"/>
    <w:pPr>
      <w:spacing w:after="0" w:line="360" w:lineRule="auto"/>
      <w:jc w:val="center"/>
    </w:pPr>
    <w:rPr>
      <w:rFonts w:ascii="Times New Roman" w:eastAsia="Times New Roman" w:hAnsi="Times New Roman" w:cs="Times New Roman"/>
      <w:sz w:val="28"/>
      <w:szCs w:val="20"/>
      <w:u w:val="single"/>
      <w:lang w:eastAsia="ru-RU"/>
    </w:rPr>
  </w:style>
  <w:style w:type="character" w:customStyle="1" w:styleId="a9">
    <w:name w:val="Подзаголовок Знак"/>
    <w:basedOn w:val="a0"/>
    <w:link w:val="a8"/>
    <w:rsid w:val="00417978"/>
    <w:rPr>
      <w:rFonts w:ascii="Times New Roman" w:eastAsia="Times New Roman" w:hAnsi="Times New Roman" w:cs="Times New Roman"/>
      <w:sz w:val="28"/>
      <w:szCs w:val="20"/>
      <w:u w:val="single"/>
      <w:lang w:eastAsia="ru-RU"/>
    </w:rPr>
  </w:style>
  <w:style w:type="paragraph" w:styleId="21">
    <w:name w:val="Body Text 2"/>
    <w:basedOn w:val="a"/>
    <w:link w:val="22"/>
    <w:uiPriority w:val="99"/>
    <w:semiHidden/>
    <w:unhideWhenUsed/>
    <w:rsid w:val="00417978"/>
    <w:pPr>
      <w:spacing w:after="0" w:line="360" w:lineRule="auto"/>
      <w:ind w:firstLine="540"/>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417978"/>
    <w:rPr>
      <w:rFonts w:ascii="Times New Roman" w:eastAsia="Times New Roman" w:hAnsi="Times New Roman" w:cs="Times New Roman"/>
      <w:sz w:val="28"/>
      <w:szCs w:val="28"/>
    </w:rPr>
  </w:style>
  <w:style w:type="paragraph" w:styleId="aa">
    <w:name w:val="No Spacing"/>
    <w:uiPriority w:val="1"/>
    <w:qFormat/>
    <w:rsid w:val="00417978"/>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417978"/>
    <w:pPr>
      <w:ind w:left="720"/>
      <w:contextualSpacing/>
    </w:pPr>
  </w:style>
  <w:style w:type="paragraph" w:customStyle="1" w:styleId="msolistparagraph0">
    <w:name w:val="msolistparagraph"/>
    <w:basedOn w:val="a"/>
    <w:rsid w:val="004179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4179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41797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7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3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6.xml"/><Relationship Id="rId18" Type="http://schemas.openxmlformats.org/officeDocument/2006/relationships/hyperlink" Target="http://www.proshkolu.ru/user/Prezud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edsovet.su/publ/38" TargetMode="External"/><Relationship Id="rId7" Type="http://schemas.openxmlformats.org/officeDocument/2006/relationships/chart" Target="charts/chart3.xml"/><Relationship Id="rId12" Type="http://schemas.openxmlformats.org/officeDocument/2006/relationships/hyperlink" Target="http://civiledu.ru/konkursi/" TargetMode="External"/><Relationship Id="rId17" Type="http://schemas.openxmlformats.org/officeDocument/2006/relationships/hyperlink" Target="http://uchportfolio.ru/login" TargetMode="External"/><Relationship Id="rId25" Type="http://schemas.openxmlformats.org/officeDocument/2006/relationships/hyperlink" Target="http://worldteacher.ru/3755-624.html" TargetMode="External"/><Relationship Id="rId2" Type="http://schemas.openxmlformats.org/officeDocument/2006/relationships/styles" Target="styles.xml"/><Relationship Id="rId16" Type="http://schemas.openxmlformats.org/officeDocument/2006/relationships/hyperlink" Target="http://nsportal.ru/user/239746" TargetMode="External"/><Relationship Id="rId20" Type="http://schemas.openxmlformats.org/officeDocument/2006/relationships/hyperlink" Target="http://www.prodlenka.org/metodicheskaia-biblioteka/viewprofile/66839.html"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www.art-talant.org/" TargetMode="External"/><Relationship Id="rId24" Type="http://schemas.openxmlformats.org/officeDocument/2006/relationships/hyperlink" Target="http://civiledu.ru/konkursi/" TargetMode="External"/><Relationship Id="rId5" Type="http://schemas.openxmlformats.org/officeDocument/2006/relationships/chart" Target="charts/chart1.xml"/><Relationship Id="rId15" Type="http://schemas.openxmlformats.org/officeDocument/2006/relationships/chart" Target="charts/chart8.xml"/><Relationship Id="rId23" Type="http://schemas.openxmlformats.org/officeDocument/2006/relationships/hyperlink" Target="http://maksimus42.ru/category/itogi/" TargetMode="External"/><Relationship Id="rId10" Type="http://schemas.openxmlformats.org/officeDocument/2006/relationships/chart" Target="charts/chart5.xml"/><Relationship Id="rId19" Type="http://schemas.openxmlformats.org/officeDocument/2006/relationships/hyperlink" Target="https://my.1september.ru/newuser/" TargetMode="External"/><Relationship Id="rId4" Type="http://schemas.openxmlformats.org/officeDocument/2006/relationships/webSettings" Target="webSettings.xml"/><Relationship Id="rId9" Type="http://schemas.openxmlformats.org/officeDocument/2006/relationships/hyperlink" Target="http://www.pandia.ru/text/78/031/53391.php" TargetMode="External"/><Relationship Id="rId14" Type="http://schemas.openxmlformats.org/officeDocument/2006/relationships/chart" Target="charts/chart7.xml"/><Relationship Id="rId22" Type="http://schemas.openxmlformats.org/officeDocument/2006/relationships/hyperlink" Target="http://pedsovet.org/profile/cp/edit/nam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Результаты на входе, 2011/12уч.год</c:v>
                </c:pt>
              </c:strCache>
            </c:strRef>
          </c:tx>
          <c:cat>
            <c:numRef>
              <c:f>Лист1!$A$2:$A$5</c:f>
              <c:numCache>
                <c:formatCode>General</c:formatCode>
                <c:ptCount val="4"/>
                <c:pt idx="0">
                  <c:v>6</c:v>
                </c:pt>
              </c:numCache>
            </c:numRef>
          </c:cat>
          <c:val>
            <c:numRef>
              <c:f>Лист1!$B$2:$B$5</c:f>
              <c:numCache>
                <c:formatCode>General</c:formatCode>
                <c:ptCount val="4"/>
                <c:pt idx="0" formatCode="0%">
                  <c:v>0.33000000000000362</c:v>
                </c:pt>
              </c:numCache>
            </c:numRef>
          </c:val>
        </c:ser>
        <c:ser>
          <c:idx val="1"/>
          <c:order val="1"/>
          <c:tx>
            <c:strRef>
              <c:f>Лист1!$C$1</c:f>
              <c:strCache>
                <c:ptCount val="1"/>
                <c:pt idx="0">
                  <c:v>Результаты в межаттестационный период, 2012\13</c:v>
                </c:pt>
              </c:strCache>
            </c:strRef>
          </c:tx>
          <c:cat>
            <c:numRef>
              <c:f>Лист1!$A$2:$A$5</c:f>
              <c:numCache>
                <c:formatCode>General</c:formatCode>
                <c:ptCount val="4"/>
                <c:pt idx="0">
                  <c:v>6</c:v>
                </c:pt>
              </c:numCache>
            </c:numRef>
          </c:cat>
          <c:val>
            <c:numRef>
              <c:f>Лист1!$C$2:$C$5</c:f>
              <c:numCache>
                <c:formatCode>General</c:formatCode>
                <c:ptCount val="4"/>
                <c:pt idx="0" formatCode="0%">
                  <c:v>0.5</c:v>
                </c:pt>
              </c:numCache>
            </c:numRef>
          </c:val>
        </c:ser>
        <c:ser>
          <c:idx val="2"/>
          <c:order val="2"/>
          <c:tx>
            <c:strRef>
              <c:f>Лист1!$D$1</c:f>
              <c:strCache>
                <c:ptCount val="1"/>
                <c:pt idx="0">
                  <c:v>Столбец1</c:v>
                </c:pt>
              </c:strCache>
            </c:strRef>
          </c:tx>
          <c:cat>
            <c:numRef>
              <c:f>Лист1!$A$2:$A$5</c:f>
              <c:numCache>
                <c:formatCode>General</c:formatCode>
                <c:ptCount val="4"/>
                <c:pt idx="0">
                  <c:v>6</c:v>
                </c:pt>
              </c:numCache>
            </c:numRef>
          </c:cat>
          <c:val>
            <c:numRef>
              <c:f>Лист1!$D$2:$D$5</c:f>
              <c:numCache>
                <c:formatCode>General</c:formatCode>
                <c:ptCount val="4"/>
              </c:numCache>
            </c:numRef>
          </c:val>
        </c:ser>
        <c:shape val="cylinder"/>
        <c:axId val="110683264"/>
        <c:axId val="110684800"/>
        <c:axId val="0"/>
      </c:bar3DChart>
      <c:catAx>
        <c:axId val="110683264"/>
        <c:scaling>
          <c:orientation val="minMax"/>
        </c:scaling>
        <c:axPos val="b"/>
        <c:numFmt formatCode="General" sourceLinked="1"/>
        <c:tickLblPos val="nextTo"/>
        <c:crossAx val="110684800"/>
        <c:crosses val="autoZero"/>
        <c:auto val="1"/>
        <c:lblAlgn val="ctr"/>
        <c:lblOffset val="100"/>
      </c:catAx>
      <c:valAx>
        <c:axId val="110684800"/>
        <c:scaling>
          <c:orientation val="minMax"/>
        </c:scaling>
        <c:axPos val="l"/>
        <c:majorGridlines/>
        <c:numFmt formatCode="0%" sourceLinked="1"/>
        <c:tickLblPos val="nextTo"/>
        <c:crossAx val="110683264"/>
        <c:crosses val="autoZero"/>
        <c:crossBetween val="between"/>
      </c:valAx>
    </c:plotArea>
    <c:legend>
      <c:legendPos val="r"/>
      <c:legendEntry>
        <c:idx val="2"/>
        <c:delete val="1"/>
      </c:legendEntry>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Результат контрольной работы по итогам 8 класса</c:v>
                </c:pt>
              </c:strCache>
            </c:strRef>
          </c:tx>
          <c:cat>
            <c:numRef>
              <c:f>Лист1!$A$2:$A$5</c:f>
              <c:numCache>
                <c:formatCode>General</c:formatCode>
                <c:ptCount val="4"/>
                <c:pt idx="0">
                  <c:v>9</c:v>
                </c:pt>
              </c:numCache>
            </c:numRef>
          </c:cat>
          <c:val>
            <c:numRef>
              <c:f>Лист1!$B$2:$B$5</c:f>
              <c:numCache>
                <c:formatCode>General</c:formatCode>
                <c:ptCount val="4"/>
                <c:pt idx="0" formatCode="0%">
                  <c:v>0.25</c:v>
                </c:pt>
              </c:numCache>
            </c:numRef>
          </c:val>
        </c:ser>
        <c:ser>
          <c:idx val="1"/>
          <c:order val="1"/>
          <c:tx>
            <c:strRef>
              <c:f>Лист1!$C$1</c:f>
              <c:strCache>
                <c:ptCount val="1"/>
                <c:pt idx="0">
                  <c:v>Результаы ГИА</c:v>
                </c:pt>
              </c:strCache>
            </c:strRef>
          </c:tx>
          <c:cat>
            <c:numRef>
              <c:f>Лист1!$A$2:$A$5</c:f>
              <c:numCache>
                <c:formatCode>General</c:formatCode>
                <c:ptCount val="4"/>
                <c:pt idx="0">
                  <c:v>9</c:v>
                </c:pt>
              </c:numCache>
            </c:numRef>
          </c:cat>
          <c:val>
            <c:numRef>
              <c:f>Лист1!$C$2:$C$5</c:f>
              <c:numCache>
                <c:formatCode>General</c:formatCode>
                <c:ptCount val="4"/>
                <c:pt idx="0" formatCode="0%">
                  <c:v>0.5</c:v>
                </c:pt>
              </c:numCache>
            </c:numRef>
          </c:val>
        </c:ser>
        <c:ser>
          <c:idx val="2"/>
          <c:order val="2"/>
          <c:tx>
            <c:strRef>
              <c:f>Лист1!$D$1</c:f>
              <c:strCache>
                <c:ptCount val="1"/>
                <c:pt idx="0">
                  <c:v>Столбец1</c:v>
                </c:pt>
              </c:strCache>
            </c:strRef>
          </c:tx>
          <c:cat>
            <c:numRef>
              <c:f>Лист1!$A$2:$A$5</c:f>
              <c:numCache>
                <c:formatCode>General</c:formatCode>
                <c:ptCount val="4"/>
                <c:pt idx="0">
                  <c:v>9</c:v>
                </c:pt>
              </c:numCache>
            </c:numRef>
          </c:cat>
          <c:val>
            <c:numRef>
              <c:f>Лист1!$D$2:$D$5</c:f>
              <c:numCache>
                <c:formatCode>General</c:formatCode>
                <c:ptCount val="4"/>
              </c:numCache>
            </c:numRef>
          </c:val>
        </c:ser>
        <c:shape val="cylinder"/>
        <c:axId val="111079424"/>
        <c:axId val="111080960"/>
        <c:axId val="0"/>
      </c:bar3DChart>
      <c:catAx>
        <c:axId val="111079424"/>
        <c:scaling>
          <c:orientation val="minMax"/>
        </c:scaling>
        <c:axPos val="b"/>
        <c:numFmt formatCode="General" sourceLinked="1"/>
        <c:tickLblPos val="nextTo"/>
        <c:crossAx val="111080960"/>
        <c:crosses val="autoZero"/>
        <c:auto val="1"/>
        <c:lblAlgn val="ctr"/>
        <c:lblOffset val="100"/>
      </c:catAx>
      <c:valAx>
        <c:axId val="111080960"/>
        <c:scaling>
          <c:orientation val="minMax"/>
        </c:scaling>
        <c:axPos val="l"/>
        <c:majorGridlines/>
        <c:numFmt formatCode="0%" sourceLinked="1"/>
        <c:tickLblPos val="nextTo"/>
        <c:crossAx val="111079424"/>
        <c:crosses val="autoZero"/>
        <c:crossBetween val="between"/>
      </c:valAx>
    </c:plotArea>
    <c:legend>
      <c:legendPos val="r"/>
      <c:legendEntry>
        <c:idx val="2"/>
        <c:delete val="1"/>
      </c:legendEntry>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начало года</c:v>
                </c:pt>
              </c:strCache>
            </c:strRef>
          </c:tx>
          <c:marker>
            <c:symbol val="none"/>
          </c:marker>
          <c:cat>
            <c:strRef>
              <c:f>Лист1!$A$2:$A$5</c:f>
              <c:strCache>
                <c:ptCount val="1"/>
                <c:pt idx="0">
                  <c:v>качество выполнения письменной работы</c:v>
                </c:pt>
              </c:strCache>
            </c:strRef>
          </c:cat>
          <c:val>
            <c:numRef>
              <c:f>Лист1!$B$2:$B$5</c:f>
              <c:numCache>
                <c:formatCode>General</c:formatCode>
                <c:ptCount val="4"/>
                <c:pt idx="0">
                  <c:v>66.599999999999994</c:v>
                </c:pt>
              </c:numCache>
            </c:numRef>
          </c:val>
        </c:ser>
        <c:ser>
          <c:idx val="1"/>
          <c:order val="1"/>
          <c:tx>
            <c:strRef>
              <c:f>Лист1!$C$1</c:f>
              <c:strCache>
                <c:ptCount val="1"/>
                <c:pt idx="0">
                  <c:v>1 полугодие</c:v>
                </c:pt>
              </c:strCache>
            </c:strRef>
          </c:tx>
          <c:marker>
            <c:symbol val="none"/>
          </c:marker>
          <c:cat>
            <c:strRef>
              <c:f>Лист1!$A$2:$A$5</c:f>
              <c:strCache>
                <c:ptCount val="1"/>
                <c:pt idx="0">
                  <c:v>качество выполнения письменной работы</c:v>
                </c:pt>
              </c:strCache>
            </c:strRef>
          </c:cat>
          <c:val>
            <c:numRef>
              <c:f>Лист1!$C$2:$C$5</c:f>
              <c:numCache>
                <c:formatCode>General</c:formatCode>
                <c:ptCount val="4"/>
                <c:pt idx="0">
                  <c:v>66.599999999999994</c:v>
                </c:pt>
              </c:numCache>
            </c:numRef>
          </c:val>
        </c:ser>
        <c:ser>
          <c:idx val="2"/>
          <c:order val="2"/>
          <c:tx>
            <c:strRef>
              <c:f>Лист1!$D$1</c:f>
              <c:strCache>
                <c:ptCount val="1"/>
                <c:pt idx="0">
                  <c:v>конец 2013\14уч.года</c:v>
                </c:pt>
              </c:strCache>
            </c:strRef>
          </c:tx>
          <c:marker>
            <c:symbol val="none"/>
          </c:marker>
          <c:cat>
            <c:strRef>
              <c:f>Лист1!$A$2:$A$5</c:f>
              <c:strCache>
                <c:ptCount val="1"/>
                <c:pt idx="0">
                  <c:v>качество выполнения письменной работы</c:v>
                </c:pt>
              </c:strCache>
            </c:strRef>
          </c:cat>
          <c:val>
            <c:numRef>
              <c:f>Лист1!$D$2:$D$5</c:f>
              <c:numCache>
                <c:formatCode>General</c:formatCode>
                <c:ptCount val="4"/>
                <c:pt idx="0">
                  <c:v>100</c:v>
                </c:pt>
              </c:numCache>
            </c:numRef>
          </c:val>
        </c:ser>
        <c:marker val="1"/>
        <c:axId val="111360640"/>
        <c:axId val="111370624"/>
      </c:lineChart>
      <c:catAx>
        <c:axId val="111360640"/>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111370624"/>
        <c:crosses val="autoZero"/>
        <c:auto val="1"/>
        <c:lblAlgn val="ctr"/>
        <c:lblOffset val="100"/>
      </c:catAx>
      <c:valAx>
        <c:axId val="111370624"/>
        <c:scaling>
          <c:orientation val="minMax"/>
        </c:scaling>
        <c:axPos val="l"/>
        <c:majorGridlines/>
        <c:numFmt formatCode="General" sourceLinked="1"/>
        <c:tickLblPos val="nextTo"/>
        <c:crossAx val="111360640"/>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ноябрь, 2013</c:v>
                </c:pt>
              </c:strCache>
            </c:strRef>
          </c:tx>
          <c:cat>
            <c:strRef>
              <c:f>Лист1!$A$2:$A$5</c:f>
              <c:strCache>
                <c:ptCount val="4"/>
                <c:pt idx="0">
                  <c:v>Бабайкина Виктория</c:v>
                </c:pt>
                <c:pt idx="1">
                  <c:v>Воробьёва Алёна</c:v>
                </c:pt>
                <c:pt idx="2">
                  <c:v>Митракова Татьяна</c:v>
                </c:pt>
                <c:pt idx="3">
                  <c:v>Сорока Алексей</c:v>
                </c:pt>
              </c:strCache>
            </c:strRef>
          </c:cat>
          <c:val>
            <c:numRef>
              <c:f>Лист1!$B$2:$B$5</c:f>
              <c:numCache>
                <c:formatCode>General</c:formatCode>
                <c:ptCount val="4"/>
                <c:pt idx="0">
                  <c:v>2</c:v>
                </c:pt>
                <c:pt idx="1">
                  <c:v>3</c:v>
                </c:pt>
                <c:pt idx="2">
                  <c:v>2</c:v>
                </c:pt>
                <c:pt idx="3">
                  <c:v>2</c:v>
                </c:pt>
              </c:numCache>
            </c:numRef>
          </c:val>
        </c:ser>
        <c:ser>
          <c:idx val="1"/>
          <c:order val="1"/>
          <c:tx>
            <c:strRef>
              <c:f>Лист1!$C$1</c:f>
              <c:strCache>
                <c:ptCount val="1"/>
                <c:pt idx="0">
                  <c:v>февраль, 2014</c:v>
                </c:pt>
              </c:strCache>
            </c:strRef>
          </c:tx>
          <c:cat>
            <c:strRef>
              <c:f>Лист1!$A$2:$A$5</c:f>
              <c:strCache>
                <c:ptCount val="4"/>
                <c:pt idx="0">
                  <c:v>Бабайкина Виктория</c:v>
                </c:pt>
                <c:pt idx="1">
                  <c:v>Воробьёва Алёна</c:v>
                </c:pt>
                <c:pt idx="2">
                  <c:v>Митракова Татьяна</c:v>
                </c:pt>
                <c:pt idx="3">
                  <c:v>Сорока Алексей</c:v>
                </c:pt>
              </c:strCache>
            </c:strRef>
          </c:cat>
          <c:val>
            <c:numRef>
              <c:f>Лист1!$C$2:$C$5</c:f>
              <c:numCache>
                <c:formatCode>General</c:formatCode>
                <c:ptCount val="4"/>
                <c:pt idx="0">
                  <c:v>3</c:v>
                </c:pt>
                <c:pt idx="1">
                  <c:v>4</c:v>
                </c:pt>
                <c:pt idx="2">
                  <c:v>3</c:v>
                </c:pt>
                <c:pt idx="3">
                  <c:v>3</c:v>
                </c:pt>
              </c:numCache>
            </c:numRef>
          </c:val>
        </c:ser>
        <c:ser>
          <c:idx val="2"/>
          <c:order val="2"/>
          <c:tx>
            <c:strRef>
              <c:f>Лист1!$D$1</c:f>
              <c:strCache>
                <c:ptCount val="1"/>
                <c:pt idx="0">
                  <c:v>ОГЭ, июнь 2014</c:v>
                </c:pt>
              </c:strCache>
            </c:strRef>
          </c:tx>
          <c:cat>
            <c:strRef>
              <c:f>Лист1!$A$2:$A$5</c:f>
              <c:strCache>
                <c:ptCount val="4"/>
                <c:pt idx="0">
                  <c:v>Бабайкина Виктория</c:v>
                </c:pt>
                <c:pt idx="1">
                  <c:v>Воробьёва Алёна</c:v>
                </c:pt>
                <c:pt idx="2">
                  <c:v>Митракова Татьяна</c:v>
                </c:pt>
                <c:pt idx="3">
                  <c:v>Сорока Алексей</c:v>
                </c:pt>
              </c:strCache>
            </c:strRef>
          </c:cat>
          <c:val>
            <c:numRef>
              <c:f>Лист1!$D$2:$D$5</c:f>
              <c:numCache>
                <c:formatCode>General</c:formatCode>
                <c:ptCount val="4"/>
                <c:pt idx="0">
                  <c:v>4</c:v>
                </c:pt>
                <c:pt idx="1">
                  <c:v>4</c:v>
                </c:pt>
                <c:pt idx="2">
                  <c:v>3</c:v>
                </c:pt>
                <c:pt idx="3">
                  <c:v>4</c:v>
                </c:pt>
              </c:numCache>
            </c:numRef>
          </c:val>
        </c:ser>
        <c:axId val="127288448"/>
        <c:axId val="127289984"/>
      </c:barChart>
      <c:catAx>
        <c:axId val="127288448"/>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127289984"/>
        <c:crosses val="autoZero"/>
        <c:auto val="1"/>
        <c:lblAlgn val="ctr"/>
        <c:lblOffset val="100"/>
      </c:catAx>
      <c:valAx>
        <c:axId val="127289984"/>
        <c:scaling>
          <c:orientation val="minMax"/>
        </c:scaling>
        <c:axPos val="l"/>
        <c:majorGridlines/>
        <c:numFmt formatCode="General" sourceLinked="1"/>
        <c:tickLblPos val="nextTo"/>
        <c:crossAx val="127288448"/>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 успеваемости</c:v>
                </c:pt>
              </c:strCache>
            </c:strRef>
          </c:tx>
          <c:cat>
            <c:strRef>
              <c:f>Лист1!$A$2:$A$5</c:f>
              <c:strCache>
                <c:ptCount val="3"/>
                <c:pt idx="0">
                  <c:v>2013\14</c:v>
                </c:pt>
                <c:pt idx="1">
                  <c:v>2012\13</c:v>
                </c:pt>
                <c:pt idx="2">
                  <c:v>2011\12уч.год</c:v>
                </c:pt>
              </c:strCache>
            </c:strRef>
          </c:cat>
          <c:val>
            <c:numRef>
              <c:f>Лист1!$B$2:$B$5</c:f>
              <c:numCache>
                <c:formatCode>0%</c:formatCode>
                <c:ptCount val="4"/>
                <c:pt idx="0">
                  <c:v>1</c:v>
                </c:pt>
                <c:pt idx="1">
                  <c:v>1</c:v>
                </c:pt>
                <c:pt idx="2">
                  <c:v>1</c:v>
                </c:pt>
              </c:numCache>
            </c:numRef>
          </c:val>
        </c:ser>
        <c:ser>
          <c:idx val="1"/>
          <c:order val="1"/>
          <c:tx>
            <c:strRef>
              <c:f>Лист1!$C$1</c:f>
              <c:strCache>
                <c:ptCount val="1"/>
                <c:pt idx="0">
                  <c:v>% качества</c:v>
                </c:pt>
              </c:strCache>
            </c:strRef>
          </c:tx>
          <c:cat>
            <c:strRef>
              <c:f>Лист1!$A$2:$A$5</c:f>
              <c:strCache>
                <c:ptCount val="3"/>
                <c:pt idx="0">
                  <c:v>2013\14</c:v>
                </c:pt>
                <c:pt idx="1">
                  <c:v>2012\13</c:v>
                </c:pt>
                <c:pt idx="2">
                  <c:v>2011\12уч.год</c:v>
                </c:pt>
              </c:strCache>
            </c:strRef>
          </c:cat>
          <c:val>
            <c:numRef>
              <c:f>Лист1!$C$2:$C$5</c:f>
              <c:numCache>
                <c:formatCode>0%</c:formatCode>
                <c:ptCount val="4"/>
                <c:pt idx="0">
                  <c:v>0.5</c:v>
                </c:pt>
                <c:pt idx="1">
                  <c:v>1</c:v>
                </c:pt>
                <c:pt idx="2">
                  <c:v>1</c:v>
                </c:pt>
              </c:numCache>
            </c:numRef>
          </c:val>
        </c:ser>
        <c:shape val="box"/>
        <c:axId val="105348096"/>
        <c:axId val="111031040"/>
        <c:axId val="0"/>
      </c:bar3DChart>
      <c:catAx>
        <c:axId val="105348096"/>
        <c:scaling>
          <c:orientation val="minMax"/>
        </c:scaling>
        <c:axPos val="b"/>
        <c:tickLblPos val="nextTo"/>
        <c:crossAx val="111031040"/>
        <c:crosses val="autoZero"/>
        <c:auto val="1"/>
        <c:lblAlgn val="ctr"/>
        <c:lblOffset val="100"/>
      </c:catAx>
      <c:valAx>
        <c:axId val="111031040"/>
        <c:scaling>
          <c:orientation val="minMax"/>
        </c:scaling>
        <c:axPos val="l"/>
        <c:majorGridlines/>
        <c:numFmt formatCode="0%" sourceLinked="1"/>
        <c:tickLblPos val="nextTo"/>
        <c:crossAx val="105348096"/>
        <c:crosses val="autoZero"/>
        <c:crossBetween val="between"/>
      </c:valAx>
    </c:plotArea>
    <c:legend>
      <c:legendPos val="r"/>
      <c:txPr>
        <a:bodyPr/>
        <a:lstStyle/>
        <a:p>
          <a:pPr>
            <a:defRPr sz="1400">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4"/>
      <c:depthPercent val="100"/>
      <c:rAngAx val="1"/>
    </c:view3D>
    <c:floor>
      <c:spPr>
        <a:solidFill>
          <a:srgbClr val="C0C0C0"/>
        </a:solidFill>
        <a:ln w="3175">
          <a:solidFill>
            <a:srgbClr val="000000"/>
          </a:solidFill>
          <a:prstDash val="solid"/>
        </a:ln>
      </c:spPr>
    </c:floor>
    <c:sideWall>
      <c:spPr>
        <a:solidFill>
          <a:schemeClr val="accent6">
            <a:lumMod val="60000"/>
            <a:lumOff val="40000"/>
          </a:schemeClr>
        </a:solidFill>
        <a:ln w="3175">
          <a:solidFill>
            <a:srgbClr val="000000"/>
          </a:solidFill>
          <a:prstDash val="solid"/>
        </a:ln>
      </c:spPr>
    </c:sideWall>
    <c:backWall>
      <c:spPr>
        <a:solidFill>
          <a:schemeClr val="accent6">
            <a:lumMod val="60000"/>
            <a:lumOff val="40000"/>
          </a:schemeClr>
        </a:solidFill>
        <a:ln w="3175">
          <a:solidFill>
            <a:srgbClr val="000000"/>
          </a:solidFill>
          <a:prstDash val="solid"/>
        </a:ln>
      </c:spPr>
    </c:backWall>
    <c:plotArea>
      <c:layout>
        <c:manualLayout>
          <c:layoutTarget val="inner"/>
          <c:xMode val="edge"/>
          <c:yMode val="edge"/>
          <c:x val="8.4745231766148454E-2"/>
          <c:y val="7.5801449496391726E-2"/>
          <c:w val="0.88038052532722022"/>
          <c:h val="0.69602090201702937"/>
        </c:manualLayout>
      </c:layout>
      <c:bar3DChart>
        <c:barDir val="col"/>
        <c:grouping val="clustered"/>
        <c:ser>
          <c:idx val="0"/>
          <c:order val="0"/>
          <c:tx>
            <c:strRef>
              <c:f>Sheet1!$A$2</c:f>
              <c:strCache>
                <c:ptCount val="1"/>
                <c:pt idx="0">
                  <c:v>интеллектуальный уровень</c:v>
                </c:pt>
              </c:strCache>
            </c:strRef>
          </c:tx>
          <c:spPr>
            <a:solidFill>
              <a:srgbClr val="9999FF"/>
            </a:solidFill>
            <a:ln w="12696">
              <a:solidFill>
                <a:srgbClr val="000000"/>
              </a:solidFill>
              <a:prstDash val="solid"/>
            </a:ln>
          </c:spPr>
          <c:cat>
            <c:strRef>
              <c:f>Sheet1!$B$1:$E$1</c:f>
              <c:strCache>
                <c:ptCount val="3"/>
                <c:pt idx="0">
                  <c:v>2011\12</c:v>
                </c:pt>
                <c:pt idx="1">
                  <c:v>2012\13</c:v>
                </c:pt>
                <c:pt idx="2">
                  <c:v>2013\14</c:v>
                </c:pt>
              </c:strCache>
            </c:strRef>
          </c:cat>
          <c:val>
            <c:numRef>
              <c:f>Sheet1!$B$2:$E$2</c:f>
              <c:numCache>
                <c:formatCode>General</c:formatCode>
                <c:ptCount val="4"/>
                <c:pt idx="0">
                  <c:v>50</c:v>
                </c:pt>
                <c:pt idx="1">
                  <c:v>57.1</c:v>
                </c:pt>
                <c:pt idx="2">
                  <c:v>64.2</c:v>
                </c:pt>
              </c:numCache>
            </c:numRef>
          </c:val>
        </c:ser>
        <c:ser>
          <c:idx val="1"/>
          <c:order val="1"/>
          <c:tx>
            <c:strRef>
              <c:f>Sheet1!$A$3</c:f>
              <c:strCache>
                <c:ptCount val="1"/>
                <c:pt idx="0">
                  <c:v>отношение к научной работе</c:v>
                </c:pt>
              </c:strCache>
            </c:strRef>
          </c:tx>
          <c:spPr>
            <a:gradFill rotWithShape="0">
              <a:gsLst>
                <a:gs pos="0">
                  <a:srgbClr val="FFCC00"/>
                </a:gs>
                <a:gs pos="100000">
                  <a:srgbClr val="FFCC00">
                    <a:gamma/>
                    <a:shade val="46275"/>
                    <a:invGamma/>
                  </a:srgbClr>
                </a:gs>
              </a:gsLst>
              <a:lin ang="5400000" scaled="1"/>
            </a:gradFill>
            <a:ln w="12696">
              <a:solidFill>
                <a:srgbClr val="000000"/>
              </a:solidFill>
              <a:prstDash val="solid"/>
            </a:ln>
          </c:spPr>
          <c:cat>
            <c:strRef>
              <c:f>Sheet1!$B$1:$E$1</c:f>
              <c:strCache>
                <c:ptCount val="3"/>
                <c:pt idx="0">
                  <c:v>2011\12</c:v>
                </c:pt>
                <c:pt idx="1">
                  <c:v>2012\13</c:v>
                </c:pt>
                <c:pt idx="2">
                  <c:v>2013\14</c:v>
                </c:pt>
              </c:strCache>
            </c:strRef>
          </c:cat>
          <c:val>
            <c:numRef>
              <c:f>Sheet1!$B$3:$E$3</c:f>
              <c:numCache>
                <c:formatCode>General</c:formatCode>
                <c:ptCount val="4"/>
                <c:pt idx="0">
                  <c:v>54.5</c:v>
                </c:pt>
                <c:pt idx="1">
                  <c:v>50</c:v>
                </c:pt>
                <c:pt idx="2">
                  <c:v>57</c:v>
                </c:pt>
              </c:numCache>
            </c:numRef>
          </c:val>
        </c:ser>
        <c:ser>
          <c:idx val="2"/>
          <c:order val="2"/>
          <c:tx>
            <c:strRef>
              <c:f>Sheet1!$A$4</c:f>
              <c:strCache>
                <c:ptCount val="1"/>
                <c:pt idx="0">
                  <c:v>отношение к русскому языку</c:v>
                </c:pt>
              </c:strCache>
            </c:strRef>
          </c:tx>
          <c:spPr>
            <a:solidFill>
              <a:srgbClr val="FF0000"/>
            </a:solidFill>
            <a:ln w="12696">
              <a:solidFill>
                <a:srgbClr val="000000"/>
              </a:solidFill>
              <a:prstDash val="solid"/>
            </a:ln>
          </c:spPr>
          <c:cat>
            <c:strRef>
              <c:f>Sheet1!$B$1:$E$1</c:f>
              <c:strCache>
                <c:ptCount val="3"/>
                <c:pt idx="0">
                  <c:v>2011\12</c:v>
                </c:pt>
                <c:pt idx="1">
                  <c:v>2012\13</c:v>
                </c:pt>
                <c:pt idx="2">
                  <c:v>2013\14</c:v>
                </c:pt>
              </c:strCache>
            </c:strRef>
          </c:cat>
          <c:val>
            <c:numRef>
              <c:f>Sheet1!$B$4:$E$4</c:f>
              <c:numCache>
                <c:formatCode>General</c:formatCode>
                <c:ptCount val="4"/>
                <c:pt idx="0">
                  <c:v>66</c:v>
                </c:pt>
                <c:pt idx="1">
                  <c:v>58.3</c:v>
                </c:pt>
                <c:pt idx="2">
                  <c:v>63</c:v>
                </c:pt>
              </c:numCache>
            </c:numRef>
          </c:val>
        </c:ser>
        <c:ser>
          <c:idx val="3"/>
          <c:order val="3"/>
          <c:tx>
            <c:strRef>
              <c:f>Sheet1!$A$5</c:f>
              <c:strCache>
                <c:ptCount val="1"/>
                <c:pt idx="0">
                  <c:v>отношение к литературе</c:v>
                </c:pt>
              </c:strCache>
            </c:strRef>
          </c:tx>
          <c:spPr>
            <a:solidFill>
              <a:srgbClr val="CCFFFF"/>
            </a:solidFill>
            <a:ln w="12696">
              <a:solidFill>
                <a:srgbClr val="000000"/>
              </a:solidFill>
              <a:prstDash val="solid"/>
            </a:ln>
          </c:spPr>
          <c:cat>
            <c:strRef>
              <c:f>Sheet1!$B$1:$E$1</c:f>
              <c:strCache>
                <c:ptCount val="3"/>
                <c:pt idx="0">
                  <c:v>2011\12</c:v>
                </c:pt>
                <c:pt idx="1">
                  <c:v>2012\13</c:v>
                </c:pt>
                <c:pt idx="2">
                  <c:v>2013\14</c:v>
                </c:pt>
              </c:strCache>
            </c:strRef>
          </c:cat>
          <c:val>
            <c:numRef>
              <c:f>Sheet1!$B$5:$E$5</c:f>
              <c:numCache>
                <c:formatCode>General</c:formatCode>
                <c:ptCount val="4"/>
                <c:pt idx="0">
                  <c:v>58.3</c:v>
                </c:pt>
                <c:pt idx="1">
                  <c:v>54.5</c:v>
                </c:pt>
                <c:pt idx="2">
                  <c:v>64</c:v>
                </c:pt>
              </c:numCache>
            </c:numRef>
          </c:val>
        </c:ser>
        <c:ser>
          <c:idx val="4"/>
          <c:order val="4"/>
          <c:tx>
            <c:strRef>
              <c:f>Sheet1!$A$6</c:f>
              <c:strCache>
                <c:ptCount val="1"/>
                <c:pt idx="0">
                  <c:v>нравственная позиция</c:v>
                </c:pt>
              </c:strCache>
            </c:strRef>
          </c:tx>
          <c:spPr>
            <a:solidFill>
              <a:srgbClr val="660066"/>
            </a:solidFill>
            <a:ln w="12696">
              <a:solidFill>
                <a:srgbClr val="000000"/>
              </a:solidFill>
              <a:prstDash val="solid"/>
            </a:ln>
          </c:spPr>
          <c:cat>
            <c:strRef>
              <c:f>Sheet1!$B$1:$E$1</c:f>
              <c:strCache>
                <c:ptCount val="3"/>
                <c:pt idx="0">
                  <c:v>2011\12</c:v>
                </c:pt>
                <c:pt idx="1">
                  <c:v>2012\13</c:v>
                </c:pt>
                <c:pt idx="2">
                  <c:v>2013\14</c:v>
                </c:pt>
              </c:strCache>
            </c:strRef>
          </c:cat>
          <c:val>
            <c:numRef>
              <c:f>Sheet1!$B$6:$E$6</c:f>
              <c:numCache>
                <c:formatCode>General</c:formatCode>
                <c:ptCount val="4"/>
                <c:pt idx="0">
                  <c:v>54.5</c:v>
                </c:pt>
                <c:pt idx="1">
                  <c:v>58.3</c:v>
                </c:pt>
                <c:pt idx="2">
                  <c:v>64.2</c:v>
                </c:pt>
              </c:numCache>
            </c:numRef>
          </c:val>
        </c:ser>
        <c:ser>
          <c:idx val="5"/>
          <c:order val="5"/>
          <c:tx>
            <c:strRef>
              <c:f>Sheet1!$A$7</c:f>
              <c:strCache>
                <c:ptCount val="1"/>
                <c:pt idx="0">
                  <c:v>проектная деятельность</c:v>
                </c:pt>
              </c:strCache>
            </c:strRef>
          </c:tx>
          <c:spPr>
            <a:solidFill>
              <a:srgbClr val="FF8080"/>
            </a:solidFill>
            <a:ln w="12696">
              <a:solidFill>
                <a:srgbClr val="000000"/>
              </a:solidFill>
              <a:prstDash val="solid"/>
            </a:ln>
          </c:spPr>
          <c:cat>
            <c:strRef>
              <c:f>Sheet1!$B$1:$E$1</c:f>
              <c:strCache>
                <c:ptCount val="3"/>
                <c:pt idx="0">
                  <c:v>2011\12</c:v>
                </c:pt>
                <c:pt idx="1">
                  <c:v>2012\13</c:v>
                </c:pt>
                <c:pt idx="2">
                  <c:v>2013\14</c:v>
                </c:pt>
              </c:strCache>
            </c:strRef>
          </c:cat>
          <c:val>
            <c:numRef>
              <c:f>Sheet1!$B$7:$E$7</c:f>
              <c:numCache>
                <c:formatCode>General</c:formatCode>
                <c:ptCount val="4"/>
                <c:pt idx="0">
                  <c:v>56</c:v>
                </c:pt>
                <c:pt idx="1">
                  <c:v>58.3</c:v>
                </c:pt>
                <c:pt idx="2">
                  <c:v>64</c:v>
                </c:pt>
              </c:numCache>
            </c:numRef>
          </c:val>
        </c:ser>
        <c:gapDepth val="0"/>
        <c:shape val="cylinder"/>
        <c:axId val="130724224"/>
        <c:axId val="130725760"/>
        <c:axId val="0"/>
      </c:bar3DChart>
      <c:catAx>
        <c:axId val="130724224"/>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Times New Roman" pitchFamily="18" charset="0"/>
                <a:ea typeface="Arial Cyr"/>
                <a:cs typeface="Times New Roman" pitchFamily="18" charset="0"/>
              </a:defRPr>
            </a:pPr>
            <a:endParaRPr lang="ru-RU"/>
          </a:p>
        </c:txPr>
        <c:crossAx val="130725760"/>
        <c:crosses val="autoZero"/>
        <c:auto val="1"/>
        <c:lblAlgn val="ctr"/>
        <c:lblOffset val="100"/>
        <c:tickLblSkip val="1"/>
        <c:tickMarkSkip val="1"/>
      </c:catAx>
      <c:valAx>
        <c:axId val="13072576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30724224"/>
        <c:crosses val="autoZero"/>
        <c:crossBetween val="between"/>
      </c:valAx>
      <c:spPr>
        <a:solidFill>
          <a:srgbClr val="FFFFFF"/>
        </a:solidFill>
        <a:ln w="25393">
          <a:noFill/>
        </a:ln>
      </c:spPr>
    </c:plotArea>
    <c:legend>
      <c:legendPos val="r"/>
      <c:layout>
        <c:manualLayout>
          <c:xMode val="edge"/>
          <c:yMode val="edge"/>
          <c:x val="1.6565273371921603E-2"/>
          <c:y val="0.82632387823841302"/>
          <c:w val="0.97126593300371289"/>
          <c:h val="0.17367624995066622"/>
        </c:manualLayout>
      </c:layout>
      <c:spPr>
        <a:noFill/>
        <a:ln w="3174">
          <a:solidFill>
            <a:srgbClr val="000000"/>
          </a:solidFill>
          <a:prstDash val="solid"/>
        </a:ln>
      </c:spPr>
      <c:txPr>
        <a:bodyPr/>
        <a:lstStyle/>
        <a:p>
          <a:pPr>
            <a:defRPr sz="1200" b="1"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3225806451612845E-2"/>
          <c:y val="5.0772626931567484E-2"/>
          <c:w val="0.73870967741935711"/>
          <c:h val="0.81898454746136851"/>
        </c:manualLayout>
      </c:layout>
      <c:bar3DChart>
        <c:barDir val="col"/>
        <c:grouping val="clustered"/>
        <c:ser>
          <c:idx val="0"/>
          <c:order val="0"/>
          <c:tx>
            <c:strRef>
              <c:f>Sheet1!$A$2</c:f>
              <c:strCache>
                <c:ptCount val="1"/>
                <c:pt idx="0">
                  <c:v>1 место</c:v>
                </c:pt>
              </c:strCache>
            </c:strRef>
          </c:tx>
          <c:spPr>
            <a:solidFill>
              <a:srgbClr val="9999FF"/>
            </a:solidFill>
            <a:ln w="12689">
              <a:solidFill>
                <a:srgbClr val="000000"/>
              </a:solidFill>
              <a:prstDash val="solid"/>
            </a:ln>
          </c:spPr>
          <c:cat>
            <c:strRef>
              <c:f>Sheet1!$B$1:$D$1</c:f>
              <c:strCache>
                <c:ptCount val="3"/>
                <c:pt idx="0">
                  <c:v>2011\12</c:v>
                </c:pt>
                <c:pt idx="1">
                  <c:v>2012\13</c:v>
                </c:pt>
                <c:pt idx="2">
                  <c:v>2013\14</c:v>
                </c:pt>
              </c:strCache>
            </c:strRef>
          </c:cat>
          <c:val>
            <c:numRef>
              <c:f>Sheet1!$B$2:$D$2</c:f>
              <c:numCache>
                <c:formatCode>General</c:formatCode>
                <c:ptCount val="3"/>
                <c:pt idx="0">
                  <c:v>4</c:v>
                </c:pt>
                <c:pt idx="1">
                  <c:v>4</c:v>
                </c:pt>
                <c:pt idx="2">
                  <c:v>3</c:v>
                </c:pt>
              </c:numCache>
            </c:numRef>
          </c:val>
        </c:ser>
        <c:ser>
          <c:idx val="1"/>
          <c:order val="1"/>
          <c:tx>
            <c:strRef>
              <c:f>Sheet1!$A$3</c:f>
              <c:strCache>
                <c:ptCount val="1"/>
                <c:pt idx="0">
                  <c:v>2 место</c:v>
                </c:pt>
              </c:strCache>
            </c:strRef>
          </c:tx>
          <c:spPr>
            <a:solidFill>
              <a:srgbClr val="993366"/>
            </a:solidFill>
            <a:ln w="12689">
              <a:solidFill>
                <a:srgbClr val="000000"/>
              </a:solidFill>
              <a:prstDash val="solid"/>
            </a:ln>
          </c:spPr>
          <c:cat>
            <c:strRef>
              <c:f>Sheet1!$B$1:$D$1</c:f>
              <c:strCache>
                <c:ptCount val="3"/>
                <c:pt idx="0">
                  <c:v>2011\12</c:v>
                </c:pt>
                <c:pt idx="1">
                  <c:v>2012\13</c:v>
                </c:pt>
                <c:pt idx="2">
                  <c:v>2013\14</c:v>
                </c:pt>
              </c:strCache>
            </c:strRef>
          </c:cat>
          <c:val>
            <c:numRef>
              <c:f>Sheet1!$B$3:$D$3</c:f>
              <c:numCache>
                <c:formatCode>General</c:formatCode>
                <c:ptCount val="3"/>
                <c:pt idx="0">
                  <c:v>4</c:v>
                </c:pt>
                <c:pt idx="1">
                  <c:v>8</c:v>
                </c:pt>
                <c:pt idx="2">
                  <c:v>2</c:v>
                </c:pt>
              </c:numCache>
            </c:numRef>
          </c:val>
        </c:ser>
        <c:ser>
          <c:idx val="2"/>
          <c:order val="2"/>
          <c:tx>
            <c:strRef>
              <c:f>Sheet1!$A$4</c:f>
              <c:strCache>
                <c:ptCount val="1"/>
                <c:pt idx="0">
                  <c:v>3 место</c:v>
                </c:pt>
              </c:strCache>
            </c:strRef>
          </c:tx>
          <c:spPr>
            <a:solidFill>
              <a:srgbClr val="FFFFCC"/>
            </a:solidFill>
            <a:ln w="12689">
              <a:solidFill>
                <a:srgbClr val="000000"/>
              </a:solidFill>
              <a:prstDash val="solid"/>
            </a:ln>
          </c:spPr>
          <c:cat>
            <c:strRef>
              <c:f>Sheet1!$B$1:$D$1</c:f>
              <c:strCache>
                <c:ptCount val="3"/>
                <c:pt idx="0">
                  <c:v>2011\12</c:v>
                </c:pt>
                <c:pt idx="1">
                  <c:v>2012\13</c:v>
                </c:pt>
                <c:pt idx="2">
                  <c:v>2013\14</c:v>
                </c:pt>
              </c:strCache>
            </c:strRef>
          </c:cat>
          <c:val>
            <c:numRef>
              <c:f>Sheet1!$B$4:$D$4</c:f>
              <c:numCache>
                <c:formatCode>General</c:formatCode>
                <c:ptCount val="3"/>
                <c:pt idx="0">
                  <c:v>2</c:v>
                </c:pt>
                <c:pt idx="1">
                  <c:v>5</c:v>
                </c:pt>
                <c:pt idx="2">
                  <c:v>3</c:v>
                </c:pt>
              </c:numCache>
            </c:numRef>
          </c:val>
        </c:ser>
        <c:gapDepth val="0"/>
        <c:shape val="box"/>
        <c:axId val="127446016"/>
        <c:axId val="127451904"/>
        <c:axId val="0"/>
      </c:bar3DChart>
      <c:catAx>
        <c:axId val="127446016"/>
        <c:scaling>
          <c:orientation val="minMax"/>
        </c:scaling>
        <c:axPos val="b"/>
        <c:numFmt formatCode="General" sourceLinked="1"/>
        <c:tickLblPos val="low"/>
        <c:spPr>
          <a:ln w="3172">
            <a:solidFill>
              <a:srgbClr val="000000"/>
            </a:solidFill>
            <a:prstDash val="solid"/>
          </a:ln>
        </c:spPr>
        <c:txPr>
          <a:bodyPr rot="0" vert="horz"/>
          <a:lstStyle/>
          <a:p>
            <a:pPr>
              <a:defRPr sz="1773" b="1" i="0" u="none" strike="noStrike" baseline="0">
                <a:solidFill>
                  <a:srgbClr val="000000"/>
                </a:solidFill>
                <a:latin typeface="Calibri"/>
                <a:ea typeface="Calibri"/>
                <a:cs typeface="Calibri"/>
              </a:defRPr>
            </a:pPr>
            <a:endParaRPr lang="ru-RU"/>
          </a:p>
        </c:txPr>
        <c:crossAx val="127451904"/>
        <c:crosses val="autoZero"/>
        <c:auto val="1"/>
        <c:lblAlgn val="ctr"/>
        <c:lblOffset val="100"/>
        <c:tickLblSkip val="1"/>
        <c:tickMarkSkip val="1"/>
      </c:catAx>
      <c:valAx>
        <c:axId val="127451904"/>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773" b="1" i="0" u="none" strike="noStrike" baseline="0">
                <a:solidFill>
                  <a:srgbClr val="000000"/>
                </a:solidFill>
                <a:latin typeface="Calibri"/>
                <a:ea typeface="Calibri"/>
                <a:cs typeface="Calibri"/>
              </a:defRPr>
            </a:pPr>
            <a:endParaRPr lang="ru-RU"/>
          </a:p>
        </c:txPr>
        <c:crossAx val="127446016"/>
        <c:crosses val="autoZero"/>
        <c:crossBetween val="between"/>
      </c:valAx>
      <c:spPr>
        <a:noFill/>
        <a:ln w="25378">
          <a:noFill/>
        </a:ln>
      </c:spPr>
    </c:plotArea>
    <c:legend>
      <c:legendPos val="r"/>
      <c:layout>
        <c:manualLayout>
          <c:xMode val="edge"/>
          <c:yMode val="edge"/>
          <c:x val="0.80967741935484006"/>
          <c:y val="0.38410596026490179"/>
          <c:w val="0.18387096774193548"/>
          <c:h val="0.23399558498896275"/>
        </c:manualLayout>
      </c:layout>
      <c:spPr>
        <a:noFill/>
        <a:ln w="3172">
          <a:solidFill>
            <a:srgbClr val="000000"/>
          </a:solidFill>
          <a:prstDash val="solid"/>
        </a:ln>
      </c:spPr>
      <c:txPr>
        <a:bodyPr/>
        <a:lstStyle/>
        <a:p>
          <a:pPr>
            <a:defRPr sz="162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773"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4487646512370813E-2"/>
          <c:y val="2.3149841227579102E-2"/>
          <c:w val="0.75632413159006562"/>
          <c:h val="0.90078485323537794"/>
        </c:manualLayout>
      </c:layout>
      <c:bar3DChart>
        <c:barDir val="col"/>
        <c:grouping val="clustered"/>
        <c:ser>
          <c:idx val="0"/>
          <c:order val="0"/>
          <c:tx>
            <c:strRef>
              <c:f>Sheet1!$A$2</c:f>
              <c:strCache>
                <c:ptCount val="1"/>
                <c:pt idx="0">
                  <c:v>1 место</c:v>
                </c:pt>
              </c:strCache>
            </c:strRef>
          </c:tx>
          <c:spPr>
            <a:solidFill>
              <a:srgbClr val="9999FF"/>
            </a:solidFill>
            <a:ln w="12687">
              <a:solidFill>
                <a:srgbClr val="000000"/>
              </a:solidFill>
              <a:prstDash val="solid"/>
            </a:ln>
          </c:spPr>
          <c:cat>
            <c:strRef>
              <c:f>Sheet1!$B$1:$D$1</c:f>
              <c:strCache>
                <c:ptCount val="3"/>
                <c:pt idx="0">
                  <c:v>2011\12</c:v>
                </c:pt>
                <c:pt idx="1">
                  <c:v>2012\13</c:v>
                </c:pt>
                <c:pt idx="2">
                  <c:v>2013\14</c:v>
                </c:pt>
              </c:strCache>
            </c:strRef>
          </c:cat>
          <c:val>
            <c:numRef>
              <c:f>Sheet1!$B$2:$D$2</c:f>
              <c:numCache>
                <c:formatCode>General</c:formatCode>
                <c:ptCount val="3"/>
                <c:pt idx="0">
                  <c:v>1</c:v>
                </c:pt>
                <c:pt idx="1">
                  <c:v>1</c:v>
                </c:pt>
                <c:pt idx="2">
                  <c:v>2</c:v>
                </c:pt>
              </c:numCache>
            </c:numRef>
          </c:val>
        </c:ser>
        <c:ser>
          <c:idx val="1"/>
          <c:order val="1"/>
          <c:tx>
            <c:strRef>
              <c:f>Sheet1!$A$3</c:f>
              <c:strCache>
                <c:ptCount val="1"/>
                <c:pt idx="0">
                  <c:v>2 место</c:v>
                </c:pt>
              </c:strCache>
            </c:strRef>
          </c:tx>
          <c:spPr>
            <a:solidFill>
              <a:srgbClr val="993366"/>
            </a:solidFill>
            <a:ln w="12687">
              <a:solidFill>
                <a:srgbClr val="000000"/>
              </a:solidFill>
              <a:prstDash val="solid"/>
            </a:ln>
          </c:spPr>
          <c:cat>
            <c:strRef>
              <c:f>Sheet1!$B$1:$D$1</c:f>
              <c:strCache>
                <c:ptCount val="3"/>
                <c:pt idx="0">
                  <c:v>2011\12</c:v>
                </c:pt>
                <c:pt idx="1">
                  <c:v>2012\13</c:v>
                </c:pt>
                <c:pt idx="2">
                  <c:v>2013\14</c:v>
                </c:pt>
              </c:strCache>
            </c:strRef>
          </c:cat>
          <c:val>
            <c:numRef>
              <c:f>Sheet1!$B$3:$D$3</c:f>
              <c:numCache>
                <c:formatCode>General</c:formatCode>
                <c:ptCount val="3"/>
                <c:pt idx="0">
                  <c:v>1</c:v>
                </c:pt>
                <c:pt idx="1">
                  <c:v>0</c:v>
                </c:pt>
                <c:pt idx="2">
                  <c:v>1</c:v>
                </c:pt>
              </c:numCache>
            </c:numRef>
          </c:val>
        </c:ser>
        <c:ser>
          <c:idx val="2"/>
          <c:order val="2"/>
          <c:tx>
            <c:strRef>
              <c:f>Sheet1!$A$4</c:f>
              <c:strCache>
                <c:ptCount val="1"/>
                <c:pt idx="0">
                  <c:v>3 место</c:v>
                </c:pt>
              </c:strCache>
            </c:strRef>
          </c:tx>
          <c:spPr>
            <a:solidFill>
              <a:srgbClr val="FFFFCC"/>
            </a:solidFill>
            <a:ln w="12687">
              <a:solidFill>
                <a:srgbClr val="000000"/>
              </a:solidFill>
              <a:prstDash val="solid"/>
            </a:ln>
          </c:spPr>
          <c:cat>
            <c:strRef>
              <c:f>Sheet1!$B$1:$D$1</c:f>
              <c:strCache>
                <c:ptCount val="3"/>
                <c:pt idx="0">
                  <c:v>2011\12</c:v>
                </c:pt>
                <c:pt idx="1">
                  <c:v>2012\13</c:v>
                </c:pt>
                <c:pt idx="2">
                  <c:v>2013\14</c:v>
                </c:pt>
              </c:strCache>
            </c:strRef>
          </c:cat>
          <c:val>
            <c:numRef>
              <c:f>Sheet1!$B$4:$D$4</c:f>
              <c:numCache>
                <c:formatCode>General</c:formatCode>
                <c:ptCount val="3"/>
                <c:pt idx="0">
                  <c:v>2</c:v>
                </c:pt>
                <c:pt idx="1">
                  <c:v>1</c:v>
                </c:pt>
                <c:pt idx="2">
                  <c:v>1</c:v>
                </c:pt>
              </c:numCache>
            </c:numRef>
          </c:val>
        </c:ser>
        <c:gapDepth val="0"/>
        <c:shape val="box"/>
        <c:axId val="127412096"/>
        <c:axId val="127413632"/>
        <c:axId val="0"/>
      </c:bar3DChart>
      <c:catAx>
        <c:axId val="127412096"/>
        <c:scaling>
          <c:orientation val="minMax"/>
        </c:scaling>
        <c:axPos val="b"/>
        <c:numFmt formatCode="General" sourceLinked="1"/>
        <c:tickLblPos val="low"/>
        <c:spPr>
          <a:ln w="3172">
            <a:solidFill>
              <a:srgbClr val="000000"/>
            </a:solidFill>
            <a:prstDash val="solid"/>
          </a:ln>
        </c:spPr>
        <c:txPr>
          <a:bodyPr rot="0" vert="horz"/>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crossAx val="127413632"/>
        <c:crosses val="autoZero"/>
        <c:auto val="1"/>
        <c:lblAlgn val="ctr"/>
        <c:lblOffset val="100"/>
        <c:tickLblSkip val="1"/>
        <c:tickMarkSkip val="1"/>
      </c:catAx>
      <c:valAx>
        <c:axId val="127413632"/>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999" b="1" i="0" u="none" strike="noStrike" baseline="0">
                <a:solidFill>
                  <a:srgbClr val="000000"/>
                </a:solidFill>
                <a:latin typeface="Calibri"/>
                <a:ea typeface="Calibri"/>
                <a:cs typeface="Calibri"/>
              </a:defRPr>
            </a:pPr>
            <a:endParaRPr lang="ru-RU"/>
          </a:p>
        </c:txPr>
        <c:crossAx val="127412096"/>
        <c:crosses val="autoZero"/>
        <c:crossBetween val="between"/>
      </c:valAx>
      <c:spPr>
        <a:noFill/>
        <a:ln w="25374">
          <a:noFill/>
        </a:ln>
      </c:spPr>
    </c:plotArea>
    <c:legend>
      <c:legendPos val="r"/>
      <c:layout>
        <c:manualLayout>
          <c:xMode val="edge"/>
          <c:yMode val="edge"/>
          <c:x val="0.84195589037519136"/>
          <c:y val="0.36123348017621143"/>
          <c:w val="0.14081025358646745"/>
          <c:h val="0.43759947433308138"/>
        </c:manualLayout>
      </c:layout>
      <c:spPr>
        <a:noFill/>
        <a:ln w="3172">
          <a:solidFill>
            <a:srgbClr val="000000"/>
          </a:solidFill>
          <a:prstDash val="solid"/>
        </a:ln>
      </c:spPr>
      <c:txPr>
        <a:bodyPr/>
        <a:lstStyle/>
        <a:p>
          <a:pPr>
            <a:defRPr sz="14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chart>
  <c:spPr>
    <a:noFill/>
    <a:ln>
      <a:noFill/>
    </a:ln>
  </c:spPr>
  <c:txPr>
    <a:bodyPr/>
    <a:lstStyle/>
    <a:p>
      <a:pPr>
        <a:defRPr sz="99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10357</Words>
  <Characters>59036</Characters>
  <Application>Microsoft Office Word</Application>
  <DocSecurity>0</DocSecurity>
  <Lines>491</Lines>
  <Paragraphs>138</Paragraphs>
  <ScaleCrop>false</ScaleCrop>
  <Company>Home</Company>
  <LinksUpToDate>false</LinksUpToDate>
  <CharactersWithSpaces>69255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2015-04-09T12:03:00Z</dcterms:created>
  <dcterms:modified xsi:type="dcterms:W3CDTF">2015-04-09T12:09:00Z</dcterms:modified>
</cp:coreProperties>
</file>