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8B" w:rsidRDefault="00F767B1" w:rsidP="00F767B1">
      <w:pPr>
        <w:jc w:val="center"/>
        <w:rPr>
          <w:b/>
          <w:sz w:val="28"/>
          <w:szCs w:val="28"/>
        </w:rPr>
      </w:pPr>
      <w:r w:rsidRPr="00F767B1">
        <w:rPr>
          <w:b/>
          <w:sz w:val="28"/>
          <w:szCs w:val="28"/>
        </w:rPr>
        <w:t>Метод проект</w:t>
      </w:r>
      <w:r w:rsidR="00035BEB">
        <w:rPr>
          <w:b/>
          <w:sz w:val="28"/>
          <w:szCs w:val="28"/>
        </w:rPr>
        <w:t>а</w:t>
      </w:r>
      <w:r w:rsidRPr="00F767B1">
        <w:rPr>
          <w:b/>
          <w:sz w:val="28"/>
          <w:szCs w:val="28"/>
        </w:rPr>
        <w:t xml:space="preserve"> на уроках литературы</w:t>
      </w:r>
    </w:p>
    <w:p w:rsidR="0014120F" w:rsidRPr="0014120F" w:rsidRDefault="0014120F" w:rsidP="0014120F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Маврина Н.А.</w:t>
      </w:r>
    </w:p>
    <w:p w:rsidR="00F767B1" w:rsidRDefault="00F767B1" w:rsidP="00076515">
      <w:pPr>
        <w:ind w:firstLine="708"/>
        <w:jc w:val="both"/>
      </w:pPr>
      <w:r>
        <w:t xml:space="preserve">Учебный проект – что это такое? Ещё в начале </w:t>
      </w:r>
      <w:r>
        <w:rPr>
          <w:lang w:val="en-US"/>
        </w:rPr>
        <w:t>XX</w:t>
      </w:r>
      <w:r w:rsidRPr="00F767B1">
        <w:t xml:space="preserve"> </w:t>
      </w:r>
      <w:r>
        <w:t xml:space="preserve">века американский учёный и педагог </w:t>
      </w:r>
      <w:proofErr w:type="spellStart"/>
      <w:r>
        <w:t>Дж</w:t>
      </w:r>
      <w:proofErr w:type="gramStart"/>
      <w:r>
        <w:t>.Д</w:t>
      </w:r>
      <w:proofErr w:type="gramEnd"/>
      <w:r>
        <w:t>ьюи</w:t>
      </w:r>
      <w:proofErr w:type="spellEnd"/>
      <w:r>
        <w:t xml:space="preserve"> предлагал строить обучение на активной основе</w:t>
      </w:r>
      <w:r w:rsidR="008B5142">
        <w:t>, через целенаправленную деятельность ученика, опираясь на его личную заинтересованность именно в этом знании. Следовательно, важно было показать детям, что приобретаемые знания им могут и должны пригодиться в жизни. Вот тут-то и важна проблема, взятая из реальной жизни, проблема, которая обусловит мотив деятельности.</w:t>
      </w:r>
      <w:r w:rsidR="00615E42">
        <w:t xml:space="preserve"> Целью проектной деятельности становится поиск способов решения проблемы. Учитель может подсказать новые источники информации, а может просто направить мысль учеников в нужное русло для самостоятельного поиска. В </w:t>
      </w:r>
      <w:r w:rsidR="008A102C">
        <w:t>результате ученики должны совместными усилиями решить проблему, применив необходимые знания, получить реальный результат.</w:t>
      </w:r>
    </w:p>
    <w:p w:rsidR="008A102C" w:rsidRDefault="008A102C" w:rsidP="00076515">
      <w:pPr>
        <w:ind w:firstLine="708"/>
        <w:jc w:val="both"/>
      </w:pPr>
      <w:r>
        <w:t>Итак, учебный 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показать публично достигнутый результат; это деятельность, направленная на решение интересной проблемы.</w:t>
      </w:r>
    </w:p>
    <w:p w:rsidR="0051576D" w:rsidRDefault="0051576D" w:rsidP="00076515">
      <w:pPr>
        <w:ind w:firstLine="708"/>
        <w:jc w:val="both"/>
      </w:pPr>
      <w:r>
        <w:t>Учебный проект с точки зрения учителя – это дидактическое средство, позволяющее обучать проектированию, т.е. целенаправленной деятельности по нахождению способа решения проблемы путём решения задач, вытекающих из этой проблемы при рассмотрении её в определённой ситуации. Метод проектов позволяет воспитывать</w:t>
      </w:r>
      <w:r w:rsidR="00A32D52">
        <w:t xml:space="preserve"> самостоятельную и ответственную личность, развивает творческие начала и умственные способности – необходимые качества развитого интеллекта.</w:t>
      </w:r>
    </w:p>
    <w:p w:rsidR="00680052" w:rsidRDefault="00680052" w:rsidP="00076515">
      <w:pPr>
        <w:ind w:firstLine="708"/>
        <w:jc w:val="both"/>
      </w:pPr>
      <w:r>
        <w:t>При осуществлении проекта можно выделить следующие этапы</w:t>
      </w:r>
      <w:r w:rsidR="008529A8">
        <w:t>:</w:t>
      </w:r>
    </w:p>
    <w:p w:rsidR="008529A8" w:rsidRDefault="008529A8" w:rsidP="008529A8">
      <w:pPr>
        <w:jc w:val="center"/>
      </w:pPr>
      <w:r>
        <w:t>1-ый</w:t>
      </w:r>
      <w:r w:rsidR="007F1F66">
        <w:t xml:space="preserve"> этап</w:t>
      </w:r>
      <w:r>
        <w:t xml:space="preserve"> – погружение в проект</w:t>
      </w:r>
    </w:p>
    <w:tbl>
      <w:tblPr>
        <w:tblW w:w="0" w:type="auto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2"/>
        <w:gridCol w:w="3849"/>
      </w:tblGrid>
      <w:tr w:rsidR="008529A8" w:rsidTr="006029D0">
        <w:trPr>
          <w:trHeight w:val="222"/>
        </w:trPr>
        <w:tc>
          <w:tcPr>
            <w:tcW w:w="3912" w:type="dxa"/>
          </w:tcPr>
          <w:p w:rsidR="008529A8" w:rsidRDefault="008529A8" w:rsidP="008529A8">
            <w:pPr>
              <w:jc w:val="center"/>
            </w:pPr>
            <w:r>
              <w:t>Учитель</w:t>
            </w:r>
          </w:p>
        </w:tc>
        <w:tc>
          <w:tcPr>
            <w:tcW w:w="3849" w:type="dxa"/>
          </w:tcPr>
          <w:p w:rsidR="008529A8" w:rsidRDefault="008529A8" w:rsidP="008529A8">
            <w:pPr>
              <w:jc w:val="center"/>
            </w:pPr>
            <w:r>
              <w:t>Учащиеся</w:t>
            </w:r>
          </w:p>
        </w:tc>
      </w:tr>
      <w:tr w:rsidR="008529A8" w:rsidTr="006029D0">
        <w:trPr>
          <w:trHeight w:val="1644"/>
        </w:trPr>
        <w:tc>
          <w:tcPr>
            <w:tcW w:w="3912" w:type="dxa"/>
          </w:tcPr>
          <w:p w:rsidR="008529A8" w:rsidRDefault="008529A8" w:rsidP="008529A8">
            <w:pPr>
              <w:jc w:val="center"/>
            </w:pPr>
            <w:r>
              <w:t>Формулирует:</w:t>
            </w:r>
          </w:p>
          <w:p w:rsidR="008529A8" w:rsidRDefault="008529A8" w:rsidP="008529A8">
            <w:pPr>
              <w:jc w:val="both"/>
            </w:pPr>
            <w:r>
              <w:t>*проблему проекта</w:t>
            </w:r>
            <w:r w:rsidR="007F1F66">
              <w:t>;</w:t>
            </w:r>
          </w:p>
          <w:p w:rsidR="008529A8" w:rsidRDefault="008529A8" w:rsidP="008529A8">
            <w:pPr>
              <w:jc w:val="both"/>
            </w:pPr>
            <w:r>
              <w:t>*цель и задачи</w:t>
            </w:r>
            <w:r w:rsidR="007F1F66">
              <w:t>.</w:t>
            </w:r>
          </w:p>
        </w:tc>
        <w:tc>
          <w:tcPr>
            <w:tcW w:w="3849" w:type="dxa"/>
          </w:tcPr>
          <w:p w:rsidR="008529A8" w:rsidRDefault="008529A8" w:rsidP="008529A8">
            <w:pPr>
              <w:jc w:val="center"/>
            </w:pPr>
            <w:r>
              <w:t>Осуществляют:</w:t>
            </w:r>
          </w:p>
          <w:p w:rsidR="008529A8" w:rsidRDefault="008529A8" w:rsidP="008529A8">
            <w:pPr>
              <w:contextualSpacing/>
              <w:jc w:val="both"/>
            </w:pPr>
            <w:r>
              <w:t>*личностное присвоение проблемы</w:t>
            </w:r>
            <w:r w:rsidR="007F1F66">
              <w:t>;</w:t>
            </w:r>
          </w:p>
          <w:p w:rsidR="008529A8" w:rsidRDefault="008529A8" w:rsidP="008529A8">
            <w:pPr>
              <w:contextualSpacing/>
              <w:jc w:val="both"/>
            </w:pPr>
            <w:r>
              <w:t>*</w:t>
            </w:r>
            <w:r w:rsidR="006029D0">
              <w:t>принятие, уточнение и конкретизация цели и задач</w:t>
            </w:r>
            <w:r w:rsidR="007F1F66">
              <w:t>.</w:t>
            </w:r>
          </w:p>
        </w:tc>
      </w:tr>
    </w:tbl>
    <w:p w:rsidR="008529A8" w:rsidRDefault="008529A8" w:rsidP="008529A8">
      <w:pPr>
        <w:jc w:val="center"/>
      </w:pPr>
    </w:p>
    <w:p w:rsidR="006029D0" w:rsidRDefault="006029D0" w:rsidP="008529A8">
      <w:pPr>
        <w:jc w:val="center"/>
      </w:pPr>
      <w:r>
        <w:t>2-ой</w:t>
      </w:r>
      <w:r w:rsidR="007F1F66">
        <w:t xml:space="preserve"> этап</w:t>
      </w:r>
      <w:r>
        <w:t xml:space="preserve"> – организация деятельности</w:t>
      </w:r>
    </w:p>
    <w:tbl>
      <w:tblPr>
        <w:tblW w:w="0" w:type="auto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2"/>
        <w:gridCol w:w="3849"/>
      </w:tblGrid>
      <w:tr w:rsidR="006029D0" w:rsidTr="009E3E59">
        <w:trPr>
          <w:trHeight w:val="222"/>
        </w:trPr>
        <w:tc>
          <w:tcPr>
            <w:tcW w:w="3912" w:type="dxa"/>
          </w:tcPr>
          <w:p w:rsidR="006029D0" w:rsidRDefault="006029D0" w:rsidP="009E3E59">
            <w:pPr>
              <w:jc w:val="center"/>
            </w:pPr>
            <w:r>
              <w:t>Учитель</w:t>
            </w:r>
          </w:p>
        </w:tc>
        <w:tc>
          <w:tcPr>
            <w:tcW w:w="3849" w:type="dxa"/>
          </w:tcPr>
          <w:p w:rsidR="006029D0" w:rsidRDefault="006029D0" w:rsidP="009E3E59">
            <w:pPr>
              <w:jc w:val="center"/>
            </w:pPr>
            <w:r>
              <w:t>Учащиеся</w:t>
            </w:r>
          </w:p>
        </w:tc>
      </w:tr>
      <w:tr w:rsidR="006029D0" w:rsidTr="007F1F66">
        <w:trPr>
          <w:trHeight w:val="1124"/>
        </w:trPr>
        <w:tc>
          <w:tcPr>
            <w:tcW w:w="3912" w:type="dxa"/>
          </w:tcPr>
          <w:p w:rsidR="006029D0" w:rsidRDefault="006029D0" w:rsidP="009E3E59">
            <w:pPr>
              <w:jc w:val="center"/>
            </w:pPr>
            <w:r>
              <w:lastRenderedPageBreak/>
              <w:t>Организует деятельность - предлагает:</w:t>
            </w:r>
          </w:p>
          <w:p w:rsidR="006029D0" w:rsidRDefault="006029D0" w:rsidP="009E3E59">
            <w:pPr>
              <w:jc w:val="both"/>
            </w:pPr>
            <w:r>
              <w:t>*организовать группы</w:t>
            </w:r>
            <w:r w:rsidR="007F1F66">
              <w:t>;</w:t>
            </w:r>
          </w:p>
          <w:p w:rsidR="006029D0" w:rsidRDefault="006029D0" w:rsidP="006029D0">
            <w:pPr>
              <w:jc w:val="both"/>
            </w:pPr>
            <w:r>
              <w:t>*спланировать деятельность по решению задач проекта</w:t>
            </w:r>
            <w:r w:rsidR="007F1F66">
              <w:t>;</w:t>
            </w:r>
          </w:p>
          <w:p w:rsidR="006029D0" w:rsidRDefault="006029D0" w:rsidP="006029D0">
            <w:pPr>
              <w:jc w:val="both"/>
            </w:pPr>
            <w:r>
              <w:t>*возможные формы презентации результатов</w:t>
            </w:r>
            <w:r w:rsidR="007F1F66">
              <w:t>.</w:t>
            </w:r>
          </w:p>
        </w:tc>
        <w:tc>
          <w:tcPr>
            <w:tcW w:w="3849" w:type="dxa"/>
          </w:tcPr>
          <w:p w:rsidR="006029D0" w:rsidRDefault="006029D0" w:rsidP="009E3E59">
            <w:pPr>
              <w:jc w:val="center"/>
            </w:pPr>
            <w:r>
              <w:t>Осуществляют:</w:t>
            </w:r>
          </w:p>
          <w:p w:rsidR="006029D0" w:rsidRDefault="006029D0" w:rsidP="009E3E59">
            <w:pPr>
              <w:contextualSpacing/>
              <w:jc w:val="both"/>
            </w:pPr>
            <w:r>
              <w:t>*разбивку на группы</w:t>
            </w:r>
            <w:r w:rsidR="007F1F66">
              <w:t>;</w:t>
            </w:r>
          </w:p>
          <w:p w:rsidR="006029D0" w:rsidRDefault="006029D0" w:rsidP="006029D0">
            <w:pPr>
              <w:contextualSpacing/>
              <w:jc w:val="both"/>
            </w:pPr>
            <w:r>
              <w:t>*планирование работы</w:t>
            </w:r>
            <w:r w:rsidR="007F1F66">
              <w:t>;</w:t>
            </w:r>
          </w:p>
          <w:p w:rsidR="006029D0" w:rsidRDefault="006029D0" w:rsidP="006029D0">
            <w:pPr>
              <w:contextualSpacing/>
              <w:jc w:val="both"/>
            </w:pPr>
          </w:p>
          <w:p w:rsidR="006029D0" w:rsidRDefault="006029D0" w:rsidP="006029D0">
            <w:pPr>
              <w:contextualSpacing/>
              <w:jc w:val="both"/>
            </w:pPr>
            <w:r>
              <w:t>*</w:t>
            </w:r>
            <w:r w:rsidR="007F1F66">
              <w:t>выбор формы и способа презентации предполагаемых результатов.</w:t>
            </w:r>
          </w:p>
        </w:tc>
      </w:tr>
    </w:tbl>
    <w:p w:rsidR="006029D0" w:rsidRDefault="006029D0" w:rsidP="008529A8">
      <w:pPr>
        <w:jc w:val="center"/>
      </w:pPr>
    </w:p>
    <w:p w:rsidR="007F1F66" w:rsidRDefault="007F1F66" w:rsidP="008529A8">
      <w:pPr>
        <w:jc w:val="center"/>
      </w:pPr>
      <w:r>
        <w:t>3-ий этап – осуществление деятельности</w:t>
      </w:r>
    </w:p>
    <w:tbl>
      <w:tblPr>
        <w:tblW w:w="0" w:type="auto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5"/>
        <w:gridCol w:w="3861"/>
      </w:tblGrid>
      <w:tr w:rsidR="007F1F66" w:rsidTr="007F1F66">
        <w:trPr>
          <w:trHeight w:val="434"/>
        </w:trPr>
        <w:tc>
          <w:tcPr>
            <w:tcW w:w="3925" w:type="dxa"/>
          </w:tcPr>
          <w:p w:rsidR="007F1F66" w:rsidRDefault="007F1F66" w:rsidP="009E3E59">
            <w:pPr>
              <w:jc w:val="center"/>
            </w:pPr>
            <w:r>
              <w:t>Учитель</w:t>
            </w:r>
          </w:p>
        </w:tc>
        <w:tc>
          <w:tcPr>
            <w:tcW w:w="3861" w:type="dxa"/>
          </w:tcPr>
          <w:p w:rsidR="007F1F66" w:rsidRDefault="007F1F66" w:rsidP="009E3E59">
            <w:pPr>
              <w:jc w:val="center"/>
            </w:pPr>
            <w:r>
              <w:t>Учащиеся</w:t>
            </w:r>
          </w:p>
        </w:tc>
      </w:tr>
      <w:tr w:rsidR="007F1F66" w:rsidTr="007F1F66">
        <w:trPr>
          <w:trHeight w:val="3216"/>
        </w:trPr>
        <w:tc>
          <w:tcPr>
            <w:tcW w:w="3925" w:type="dxa"/>
          </w:tcPr>
          <w:p w:rsidR="007F1F66" w:rsidRDefault="007F1F66" w:rsidP="009E3E59">
            <w:pPr>
              <w:jc w:val="center"/>
            </w:pPr>
            <w:r>
              <w:t>Не участвует, но</w:t>
            </w:r>
          </w:p>
          <w:p w:rsidR="007F1F66" w:rsidRDefault="007F1F66" w:rsidP="009E3E59">
            <w:pPr>
              <w:jc w:val="both"/>
            </w:pPr>
            <w:r>
              <w:t>*консультирует учащихся по необходимости;</w:t>
            </w:r>
          </w:p>
          <w:p w:rsidR="007F1F66" w:rsidRDefault="007F1F66" w:rsidP="007F1F66">
            <w:pPr>
              <w:jc w:val="both"/>
            </w:pPr>
            <w:r>
              <w:t>*ненавязчиво контролирует;</w:t>
            </w:r>
          </w:p>
          <w:p w:rsidR="007F1F66" w:rsidRDefault="007F1F66" w:rsidP="007F1F66">
            <w:pPr>
              <w:jc w:val="both"/>
            </w:pPr>
            <w:r>
              <w:t>*даёт новые знания, когда у учащихся возникает в этом необходимость;</w:t>
            </w:r>
          </w:p>
          <w:p w:rsidR="007F1F66" w:rsidRDefault="007F1F66" w:rsidP="007F1F66">
            <w:pPr>
              <w:jc w:val="both"/>
            </w:pPr>
            <w:r>
              <w:t>*репетирует с учениками предстоящую презентацию результатов.</w:t>
            </w:r>
          </w:p>
        </w:tc>
        <w:tc>
          <w:tcPr>
            <w:tcW w:w="3861" w:type="dxa"/>
          </w:tcPr>
          <w:p w:rsidR="007F1F66" w:rsidRDefault="007F1F66" w:rsidP="009E3E59">
            <w:pPr>
              <w:jc w:val="center"/>
            </w:pPr>
            <w:r>
              <w:t>Работают активно и самостоятельно:</w:t>
            </w:r>
          </w:p>
          <w:p w:rsidR="007F1F66" w:rsidRDefault="007F1F66" w:rsidP="009E3E59">
            <w:pPr>
              <w:contextualSpacing/>
              <w:jc w:val="both"/>
            </w:pPr>
            <w:r>
              <w:t>*</w:t>
            </w:r>
            <w:r w:rsidR="008B3B3F">
              <w:t>каждый в соответствии со своим амплуа и сообща;</w:t>
            </w:r>
          </w:p>
          <w:p w:rsidR="007F1F66" w:rsidRDefault="007F1F66" w:rsidP="008B3B3F">
            <w:pPr>
              <w:contextualSpacing/>
              <w:jc w:val="both"/>
            </w:pPr>
            <w:r>
              <w:t>*</w:t>
            </w:r>
            <w:r w:rsidR="008B3B3F">
              <w:t>консультируются по необходимости;</w:t>
            </w:r>
          </w:p>
          <w:p w:rsidR="008B3B3F" w:rsidRDefault="008B3B3F" w:rsidP="008B3B3F">
            <w:pPr>
              <w:contextualSpacing/>
              <w:jc w:val="both"/>
            </w:pPr>
            <w:r>
              <w:t>* «добывают» недостающие знания;</w:t>
            </w:r>
          </w:p>
          <w:p w:rsidR="008B3B3F" w:rsidRDefault="008B3B3F" w:rsidP="008B3B3F">
            <w:pPr>
              <w:contextualSpacing/>
              <w:jc w:val="both"/>
            </w:pPr>
          </w:p>
          <w:p w:rsidR="008B3B3F" w:rsidRDefault="008B3B3F" w:rsidP="008B3B3F">
            <w:pPr>
              <w:contextualSpacing/>
              <w:jc w:val="both"/>
            </w:pPr>
            <w:r>
              <w:t>*подготавливают презентацию результатов.</w:t>
            </w:r>
          </w:p>
        </w:tc>
      </w:tr>
    </w:tbl>
    <w:p w:rsidR="007F1F66" w:rsidRDefault="007F1F66" w:rsidP="008529A8">
      <w:pPr>
        <w:jc w:val="center"/>
      </w:pPr>
    </w:p>
    <w:p w:rsidR="008B3B3F" w:rsidRDefault="008B3B3F" w:rsidP="008529A8">
      <w:pPr>
        <w:jc w:val="center"/>
      </w:pPr>
      <w:r>
        <w:t>4-ый этап – презентация</w:t>
      </w:r>
    </w:p>
    <w:tbl>
      <w:tblPr>
        <w:tblW w:w="0" w:type="auto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5"/>
        <w:gridCol w:w="3861"/>
      </w:tblGrid>
      <w:tr w:rsidR="008B3B3F" w:rsidTr="00F515D0">
        <w:trPr>
          <w:trHeight w:val="325"/>
        </w:trPr>
        <w:tc>
          <w:tcPr>
            <w:tcW w:w="3925" w:type="dxa"/>
          </w:tcPr>
          <w:p w:rsidR="008B3B3F" w:rsidRDefault="008B3B3F" w:rsidP="009E3E59">
            <w:pPr>
              <w:jc w:val="center"/>
            </w:pPr>
            <w:r>
              <w:t>Учитель</w:t>
            </w:r>
          </w:p>
        </w:tc>
        <w:tc>
          <w:tcPr>
            <w:tcW w:w="3861" w:type="dxa"/>
          </w:tcPr>
          <w:p w:rsidR="008B3B3F" w:rsidRDefault="008B3B3F" w:rsidP="009E3E59">
            <w:pPr>
              <w:jc w:val="center"/>
            </w:pPr>
            <w:r>
              <w:t>Учащиеся</w:t>
            </w:r>
          </w:p>
        </w:tc>
      </w:tr>
      <w:tr w:rsidR="008B3B3F" w:rsidTr="00F515D0">
        <w:trPr>
          <w:trHeight w:val="4294"/>
        </w:trPr>
        <w:tc>
          <w:tcPr>
            <w:tcW w:w="3925" w:type="dxa"/>
          </w:tcPr>
          <w:p w:rsidR="008B3B3F" w:rsidRDefault="008B3B3F" w:rsidP="009E3E59">
            <w:pPr>
              <w:jc w:val="center"/>
            </w:pPr>
            <w:r>
              <w:t>Принимает отчёт:</w:t>
            </w:r>
          </w:p>
          <w:p w:rsidR="008B3B3F" w:rsidRDefault="008B3B3F" w:rsidP="009E3E59">
            <w:pPr>
              <w:jc w:val="both"/>
            </w:pPr>
            <w:r>
              <w:t>*</w:t>
            </w:r>
            <w:r w:rsidR="0014120F">
              <w:t>подводит итоги обучения;</w:t>
            </w:r>
          </w:p>
          <w:p w:rsidR="008B3B3F" w:rsidRDefault="008B3B3F" w:rsidP="009E3E59">
            <w:pPr>
              <w:jc w:val="both"/>
            </w:pPr>
            <w:r>
              <w:t>*</w:t>
            </w:r>
            <w:r w:rsidR="0014120F">
              <w:t>оценивает умения: общаться, слушать, обосновывать свое мнение и др.;</w:t>
            </w:r>
          </w:p>
          <w:p w:rsidR="008B3B3F" w:rsidRDefault="008B3B3F" w:rsidP="009E3E59">
            <w:pPr>
              <w:jc w:val="both"/>
            </w:pPr>
            <w:r>
              <w:t>*</w:t>
            </w:r>
            <w:r w:rsidR="0014120F">
              <w:t>акцентирует внимание на воспитательном моменте: умении работать в группе, на общий результат и др.</w:t>
            </w:r>
          </w:p>
          <w:p w:rsidR="008B3B3F" w:rsidRDefault="008B3B3F" w:rsidP="009E3E59">
            <w:pPr>
              <w:jc w:val="both"/>
            </w:pPr>
          </w:p>
        </w:tc>
        <w:tc>
          <w:tcPr>
            <w:tcW w:w="3861" w:type="dxa"/>
          </w:tcPr>
          <w:p w:rsidR="008B3B3F" w:rsidRDefault="0014120F" w:rsidP="009E3E59">
            <w:pPr>
              <w:jc w:val="center"/>
            </w:pPr>
            <w:r>
              <w:t>Демонстрируют:</w:t>
            </w:r>
          </w:p>
          <w:p w:rsidR="008B3B3F" w:rsidRDefault="008B3B3F" w:rsidP="009E3E59">
            <w:pPr>
              <w:contextualSpacing/>
              <w:jc w:val="both"/>
            </w:pPr>
            <w:r>
              <w:t>*</w:t>
            </w:r>
            <w:r w:rsidR="00F515D0">
              <w:t>понимание проблемы, цели и задач;</w:t>
            </w:r>
          </w:p>
          <w:p w:rsidR="008B3B3F" w:rsidRDefault="008B3B3F" w:rsidP="009E3E59">
            <w:pPr>
              <w:contextualSpacing/>
              <w:jc w:val="both"/>
            </w:pPr>
            <w:r>
              <w:t>*</w:t>
            </w:r>
            <w:r w:rsidR="00F515D0">
              <w:t>умение планировать и осуществлять работу;</w:t>
            </w:r>
          </w:p>
          <w:p w:rsidR="008B3B3F" w:rsidRDefault="008B3B3F" w:rsidP="009E3E59">
            <w:pPr>
              <w:contextualSpacing/>
              <w:jc w:val="both"/>
            </w:pPr>
            <w:r>
              <w:t xml:space="preserve">* </w:t>
            </w:r>
            <w:r w:rsidR="00F515D0">
              <w:t>найденный способ решения проблемы;</w:t>
            </w:r>
          </w:p>
          <w:p w:rsidR="00F515D0" w:rsidRDefault="00F515D0" w:rsidP="009E3E59">
            <w:pPr>
              <w:contextualSpacing/>
              <w:jc w:val="both"/>
            </w:pPr>
            <w:r>
              <w:t>*результаты в виде творческой работы;</w:t>
            </w:r>
          </w:p>
          <w:p w:rsidR="00F515D0" w:rsidRDefault="00F515D0" w:rsidP="009E3E59">
            <w:pPr>
              <w:contextualSpacing/>
              <w:jc w:val="both"/>
            </w:pPr>
            <w:r>
              <w:t xml:space="preserve">*дают </w:t>
            </w:r>
            <w:proofErr w:type="spellStart"/>
            <w:r>
              <w:t>взаимооценку</w:t>
            </w:r>
            <w:proofErr w:type="spellEnd"/>
            <w:r>
              <w:t xml:space="preserve"> деятельности и её результативности.</w:t>
            </w:r>
          </w:p>
          <w:p w:rsidR="008B3B3F" w:rsidRDefault="008B3B3F" w:rsidP="009E3E59">
            <w:pPr>
              <w:contextualSpacing/>
              <w:jc w:val="both"/>
            </w:pPr>
          </w:p>
          <w:p w:rsidR="008B3B3F" w:rsidRDefault="008B3B3F" w:rsidP="009E3E59">
            <w:pPr>
              <w:contextualSpacing/>
              <w:jc w:val="both"/>
            </w:pPr>
          </w:p>
        </w:tc>
      </w:tr>
    </w:tbl>
    <w:p w:rsidR="008B3B3F" w:rsidRDefault="008B3B3F" w:rsidP="008529A8">
      <w:pPr>
        <w:jc w:val="center"/>
      </w:pPr>
    </w:p>
    <w:p w:rsidR="00F515D0" w:rsidRDefault="009B31D8" w:rsidP="009B31D8">
      <w:pPr>
        <w:jc w:val="center"/>
      </w:pPr>
      <w:r>
        <w:t>Пример</w:t>
      </w:r>
    </w:p>
    <w:p w:rsidR="00892B98" w:rsidRDefault="009B31D8" w:rsidP="00076515">
      <w:pPr>
        <w:ind w:firstLine="708"/>
        <w:jc w:val="both"/>
      </w:pPr>
      <w:r>
        <w:lastRenderedPageBreak/>
        <w:t>В 6-ом классе при изучении раздела «Лирика»</w:t>
      </w:r>
      <w:r w:rsidR="001A7488">
        <w:t xml:space="preserve"> учащимся предлагается проект по созданию иллюстрированного сборника стихов «Времена года в </w:t>
      </w:r>
      <w:r w:rsidR="00440E16">
        <w:t>стихах</w:t>
      </w:r>
      <w:r w:rsidR="001A7488">
        <w:t xml:space="preserve"> русских поэтов». </w:t>
      </w:r>
      <w:r w:rsidR="001A7488" w:rsidRPr="00440E16">
        <w:rPr>
          <w:b/>
        </w:rPr>
        <w:t>Цели и задачи проекта:</w:t>
      </w:r>
      <w:r w:rsidR="001A7488">
        <w:t xml:space="preserve"> вовлечение каждого ученика в активный познавательный процесс; воспитание у детей </w:t>
      </w:r>
      <w:r w:rsidR="00892B98">
        <w:t>интереса к культуре России; воспитание чувства патриотизма; развитие творческих способностей</w:t>
      </w:r>
      <w:r w:rsidR="009F131A">
        <w:t>,</w:t>
      </w:r>
      <w:r w:rsidR="00892B98">
        <w:t xml:space="preserve"> эстетического вкуса.</w:t>
      </w:r>
    </w:p>
    <w:p w:rsidR="005524D3" w:rsidRPr="005524D3" w:rsidRDefault="005524D3" w:rsidP="00076515">
      <w:pPr>
        <w:ind w:firstLine="708"/>
        <w:jc w:val="both"/>
        <w:rPr>
          <w:b/>
        </w:rPr>
      </w:pPr>
      <w:r w:rsidRPr="005524D3">
        <w:rPr>
          <w:b/>
        </w:rPr>
        <w:t>Первый этап: подготовка.</w:t>
      </w:r>
    </w:p>
    <w:p w:rsidR="005524D3" w:rsidRDefault="00440E16" w:rsidP="009B31D8">
      <w:pPr>
        <w:jc w:val="both"/>
      </w:pPr>
      <w:r>
        <w:t>Учащимся предлагается подготовить книжку-альбом, подобрать стихи и иллюстрации (их можно нарисовать самим</w:t>
      </w:r>
      <w:r w:rsidR="00C46AC2">
        <w:t>,</w:t>
      </w:r>
      <w:r>
        <w:t xml:space="preserve"> </w:t>
      </w:r>
      <w:r w:rsidR="00C46AC2">
        <w:t>найти картинки в журнале или использовать репродукции картин художников). Ученики должны продумать, как расположить подобранные стихи, каким шрифтом написать заглавие и тексты, как оформить первые страницы, где и какие иллюстрации поместить, будет ли предисловие в их книге.</w:t>
      </w:r>
    </w:p>
    <w:p w:rsidR="005524D3" w:rsidRDefault="005524D3" w:rsidP="009B31D8">
      <w:pPr>
        <w:jc w:val="both"/>
      </w:pPr>
      <w:r>
        <w:t>Учитель определяет тему и цель проекта.</w:t>
      </w:r>
    </w:p>
    <w:p w:rsidR="00440E16" w:rsidRDefault="005524D3" w:rsidP="00076515">
      <w:pPr>
        <w:ind w:firstLine="708"/>
        <w:jc w:val="both"/>
        <w:rPr>
          <w:b/>
        </w:rPr>
      </w:pPr>
      <w:r w:rsidRPr="005524D3">
        <w:rPr>
          <w:b/>
        </w:rPr>
        <w:t>Второй этап: планирование.</w:t>
      </w:r>
      <w:r w:rsidR="00C46AC2" w:rsidRPr="005524D3">
        <w:rPr>
          <w:b/>
        </w:rPr>
        <w:t xml:space="preserve"> </w:t>
      </w:r>
    </w:p>
    <w:p w:rsidR="008B36DD" w:rsidRDefault="005524D3" w:rsidP="009B31D8">
      <w:pPr>
        <w:jc w:val="both"/>
      </w:pPr>
      <w:proofErr w:type="gramStart"/>
      <w:r>
        <w:t>Определив задачи, учащиеся делятся на группы (выбира</w:t>
      </w:r>
      <w:r w:rsidR="008B36DD">
        <w:t>ют</w:t>
      </w:r>
      <w:r>
        <w:t xml:space="preserve"> одно из времен года:</w:t>
      </w:r>
      <w:proofErr w:type="gramEnd"/>
      <w:r>
        <w:t xml:space="preserve"> </w:t>
      </w:r>
      <w:proofErr w:type="gramStart"/>
      <w:r>
        <w:t>«Весна (лето, осень, зима) в стихах русских поэтов»).</w:t>
      </w:r>
      <w:proofErr w:type="gramEnd"/>
      <w:r>
        <w:t xml:space="preserve"> Одна группа готовит сборник собственных стихов</w:t>
      </w:r>
      <w:r w:rsidR="008B36DD">
        <w:t>.</w:t>
      </w:r>
    </w:p>
    <w:p w:rsidR="005524D3" w:rsidRDefault="008B36DD" w:rsidP="009B31D8">
      <w:pPr>
        <w:jc w:val="both"/>
      </w:pPr>
      <w:r>
        <w:t>В ходе обсуждения проекта вырабатывается план действий, создается банк идей и предложений.</w:t>
      </w:r>
      <w:r w:rsidR="005524D3">
        <w:t xml:space="preserve"> </w:t>
      </w:r>
    </w:p>
    <w:p w:rsidR="008B36DD" w:rsidRDefault="008B36DD" w:rsidP="00076515">
      <w:pPr>
        <w:ind w:firstLine="708"/>
        <w:jc w:val="both"/>
        <w:rPr>
          <w:b/>
        </w:rPr>
      </w:pPr>
      <w:r w:rsidRPr="008B36DD">
        <w:rPr>
          <w:b/>
        </w:rPr>
        <w:t>Третий этап: осуществление деятельности.</w:t>
      </w:r>
    </w:p>
    <w:p w:rsidR="008B36DD" w:rsidRDefault="008B36DD" w:rsidP="009B31D8">
      <w:pPr>
        <w:jc w:val="both"/>
      </w:pPr>
      <w:r>
        <w:t>Начинается активная работа учащихся: подбираются поэтические произведения, выполняется художественно-оформительская работа, подготавливается презентация</w:t>
      </w:r>
      <w:r w:rsidR="006F2572">
        <w:t xml:space="preserve"> результатов.</w:t>
      </w:r>
    </w:p>
    <w:p w:rsidR="006F2572" w:rsidRDefault="006F2572" w:rsidP="009B31D8">
      <w:pPr>
        <w:jc w:val="both"/>
      </w:pPr>
      <w:r>
        <w:t>Учитель корректирует деятельность учащихся.</w:t>
      </w:r>
    </w:p>
    <w:p w:rsidR="006F2572" w:rsidRDefault="006F2572" w:rsidP="00076515">
      <w:pPr>
        <w:ind w:firstLine="708"/>
        <w:jc w:val="both"/>
        <w:rPr>
          <w:b/>
        </w:rPr>
      </w:pPr>
      <w:r w:rsidRPr="006F2572">
        <w:rPr>
          <w:b/>
        </w:rPr>
        <w:t>Четвертый этап: презентация.</w:t>
      </w:r>
    </w:p>
    <w:p w:rsidR="006F2572" w:rsidRDefault="006F2572" w:rsidP="009B31D8">
      <w:pPr>
        <w:jc w:val="both"/>
      </w:pPr>
      <w:r>
        <w:t>Результаты представляются на обсуждение. Участники проекта делятся мнениями, отвечают на поставленные вопросы, дают самооценку проекта.</w:t>
      </w:r>
    </w:p>
    <w:p w:rsidR="00577B20" w:rsidRDefault="00577B20" w:rsidP="009B31D8">
      <w:pPr>
        <w:jc w:val="both"/>
      </w:pPr>
      <w:r>
        <w:t>Учитель оценивает активность работы учащихся, качество и объем использования источников, качество отчета, эстетичность выполнения продукта.</w:t>
      </w:r>
    </w:p>
    <w:p w:rsidR="00577B20" w:rsidRDefault="00577B20" w:rsidP="009B31D8">
      <w:pPr>
        <w:jc w:val="both"/>
      </w:pPr>
      <w:r>
        <w:t>Очень интересной оказывается работа группы, которая готовит сборник стихов собственного сочинения.</w:t>
      </w:r>
    </w:p>
    <w:p w:rsidR="00577B20" w:rsidRPr="00A04170" w:rsidRDefault="00577B20" w:rsidP="00577B20">
      <w:pPr>
        <w:jc w:val="center"/>
        <w:rPr>
          <w:b/>
          <w:sz w:val="18"/>
          <w:szCs w:val="18"/>
        </w:rPr>
      </w:pPr>
      <w:r w:rsidRPr="00A04170">
        <w:rPr>
          <w:b/>
          <w:sz w:val="18"/>
          <w:szCs w:val="18"/>
        </w:rPr>
        <w:t>Весна</w:t>
      </w:r>
    </w:p>
    <w:p w:rsidR="00577B20" w:rsidRPr="00A04170" w:rsidRDefault="00577B20" w:rsidP="00A04170">
      <w:pPr>
        <w:ind w:left="2835"/>
        <w:rPr>
          <w:sz w:val="18"/>
          <w:szCs w:val="18"/>
        </w:rPr>
      </w:pPr>
      <w:r w:rsidRPr="00A04170">
        <w:rPr>
          <w:sz w:val="18"/>
          <w:szCs w:val="18"/>
        </w:rPr>
        <w:t>Сегодня очень рано я проснулась</w:t>
      </w:r>
    </w:p>
    <w:p w:rsidR="00577B20" w:rsidRPr="00A04170" w:rsidRDefault="00577B20" w:rsidP="00A04170">
      <w:pPr>
        <w:ind w:left="2835"/>
        <w:rPr>
          <w:sz w:val="18"/>
          <w:szCs w:val="18"/>
        </w:rPr>
      </w:pPr>
      <w:r w:rsidRPr="00A04170">
        <w:rPr>
          <w:sz w:val="18"/>
          <w:szCs w:val="18"/>
        </w:rPr>
        <w:t>И подошла к окну.</w:t>
      </w:r>
    </w:p>
    <w:p w:rsidR="00577B20" w:rsidRPr="00A04170" w:rsidRDefault="00577B20" w:rsidP="00A04170">
      <w:pPr>
        <w:ind w:left="2835"/>
        <w:rPr>
          <w:sz w:val="18"/>
          <w:szCs w:val="18"/>
        </w:rPr>
      </w:pPr>
      <w:r w:rsidRPr="00A04170">
        <w:rPr>
          <w:sz w:val="18"/>
          <w:szCs w:val="18"/>
        </w:rPr>
        <w:t>Приветливо вдруг солнце улыбнулось,</w:t>
      </w:r>
    </w:p>
    <w:p w:rsidR="00577B20" w:rsidRPr="00A04170" w:rsidRDefault="00577B20" w:rsidP="00A04170">
      <w:pPr>
        <w:ind w:left="2835"/>
        <w:rPr>
          <w:sz w:val="18"/>
          <w:szCs w:val="18"/>
        </w:rPr>
      </w:pPr>
      <w:r w:rsidRPr="00A04170">
        <w:rPr>
          <w:sz w:val="18"/>
          <w:szCs w:val="18"/>
        </w:rPr>
        <w:t>Лучом мне подмигнув.</w:t>
      </w:r>
    </w:p>
    <w:p w:rsidR="00A04170" w:rsidRPr="00A04170" w:rsidRDefault="00A04170" w:rsidP="00A04170">
      <w:pPr>
        <w:ind w:left="2835"/>
        <w:rPr>
          <w:sz w:val="18"/>
          <w:szCs w:val="18"/>
        </w:rPr>
      </w:pPr>
    </w:p>
    <w:p w:rsidR="00A04170" w:rsidRPr="00A04170" w:rsidRDefault="00A04170" w:rsidP="00A04170">
      <w:pPr>
        <w:ind w:left="2835"/>
        <w:rPr>
          <w:sz w:val="18"/>
          <w:szCs w:val="18"/>
        </w:rPr>
      </w:pPr>
      <w:r w:rsidRPr="00A04170">
        <w:rPr>
          <w:sz w:val="18"/>
          <w:szCs w:val="18"/>
        </w:rPr>
        <w:t>А снег блестит от солнечного света,</w:t>
      </w:r>
    </w:p>
    <w:p w:rsidR="00A04170" w:rsidRPr="00A04170" w:rsidRDefault="00A04170" w:rsidP="00A04170">
      <w:pPr>
        <w:ind w:left="2835"/>
        <w:rPr>
          <w:sz w:val="18"/>
          <w:szCs w:val="18"/>
        </w:rPr>
      </w:pPr>
      <w:r w:rsidRPr="00A04170">
        <w:rPr>
          <w:sz w:val="18"/>
          <w:szCs w:val="18"/>
        </w:rPr>
        <w:t>Щебечут птички, радуясь весне.</w:t>
      </w:r>
    </w:p>
    <w:p w:rsidR="00A04170" w:rsidRPr="00A04170" w:rsidRDefault="00A04170" w:rsidP="00A04170">
      <w:pPr>
        <w:ind w:left="2835"/>
        <w:rPr>
          <w:sz w:val="18"/>
          <w:szCs w:val="18"/>
        </w:rPr>
      </w:pPr>
      <w:r w:rsidRPr="00A04170">
        <w:rPr>
          <w:sz w:val="18"/>
          <w:szCs w:val="18"/>
        </w:rPr>
        <w:t>И так приятно видеть, слышать это,</w:t>
      </w:r>
    </w:p>
    <w:p w:rsidR="00A04170" w:rsidRPr="00A04170" w:rsidRDefault="00A04170" w:rsidP="00A04170">
      <w:pPr>
        <w:ind w:left="2835"/>
        <w:rPr>
          <w:sz w:val="18"/>
          <w:szCs w:val="18"/>
        </w:rPr>
      </w:pPr>
      <w:r w:rsidRPr="00A04170">
        <w:rPr>
          <w:sz w:val="18"/>
          <w:szCs w:val="18"/>
        </w:rPr>
        <w:t>Что хочется запеть и мне.</w:t>
      </w:r>
    </w:p>
    <w:p w:rsidR="00A04170" w:rsidRPr="00A04170" w:rsidRDefault="00A04170" w:rsidP="00A04170">
      <w:pPr>
        <w:ind w:left="2835"/>
        <w:rPr>
          <w:sz w:val="18"/>
          <w:szCs w:val="18"/>
        </w:rPr>
      </w:pPr>
    </w:p>
    <w:p w:rsidR="00A04170" w:rsidRDefault="00A04170" w:rsidP="00A04170">
      <w:pPr>
        <w:ind w:left="2835"/>
        <w:rPr>
          <w:sz w:val="18"/>
          <w:szCs w:val="18"/>
        </w:rPr>
      </w:pPr>
      <w:r w:rsidRPr="00A04170">
        <w:rPr>
          <w:sz w:val="18"/>
          <w:szCs w:val="18"/>
        </w:rPr>
        <w:lastRenderedPageBreak/>
        <w:t>- Весна, весна! – журчат ручьи повсюду,</w:t>
      </w:r>
    </w:p>
    <w:p w:rsidR="00A04170" w:rsidRDefault="00A04170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>Бегут везде с утра.</w:t>
      </w:r>
    </w:p>
    <w:p w:rsidR="00A04170" w:rsidRDefault="00A04170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>И, радуясь погоде этой чудной,</w:t>
      </w:r>
    </w:p>
    <w:p w:rsidR="00392C74" w:rsidRDefault="00A04170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 xml:space="preserve">Ликует детвора.                                            </w:t>
      </w:r>
    </w:p>
    <w:p w:rsidR="00A04170" w:rsidRDefault="00392C74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A04170">
        <w:rPr>
          <w:sz w:val="18"/>
          <w:szCs w:val="18"/>
        </w:rPr>
        <w:t>Маврина Дарья</w:t>
      </w:r>
    </w:p>
    <w:p w:rsidR="00392C74" w:rsidRDefault="00DD1632" w:rsidP="00DD1632">
      <w:pPr>
        <w:ind w:left="2835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DD1632" w:rsidRPr="00DD1632" w:rsidRDefault="00392C74" w:rsidP="00392C74">
      <w:pPr>
        <w:ind w:left="283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DD1632" w:rsidRPr="00DD1632">
        <w:rPr>
          <w:b/>
          <w:sz w:val="18"/>
          <w:szCs w:val="18"/>
        </w:rPr>
        <w:t>Весна пришла</w:t>
      </w:r>
    </w:p>
    <w:p w:rsidR="00DD1632" w:rsidRDefault="00DD1632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>Юные весенние цветы,</w:t>
      </w:r>
    </w:p>
    <w:p w:rsidR="00DD1632" w:rsidRDefault="00DD1632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>Укрытые росы вуалью,</w:t>
      </w:r>
    </w:p>
    <w:p w:rsidR="00DD1632" w:rsidRDefault="00DD1632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>Замерли, восхищены</w:t>
      </w:r>
    </w:p>
    <w:p w:rsidR="00DD1632" w:rsidRDefault="00DD1632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>Легким бабочки порханьем.</w:t>
      </w:r>
    </w:p>
    <w:p w:rsidR="00DD1632" w:rsidRDefault="00DD1632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>Ива у пруда, склонив</w:t>
      </w:r>
    </w:p>
    <w:p w:rsidR="00DD1632" w:rsidRDefault="00DD1632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>Низко ветви к водной глади,</w:t>
      </w:r>
    </w:p>
    <w:p w:rsidR="00DD1632" w:rsidRDefault="00DD1632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>Празднует приход весны</w:t>
      </w:r>
    </w:p>
    <w:p w:rsidR="00DD1632" w:rsidRDefault="00DD1632" w:rsidP="00A04170">
      <w:pPr>
        <w:ind w:left="2835"/>
        <w:rPr>
          <w:sz w:val="18"/>
          <w:szCs w:val="18"/>
        </w:rPr>
      </w:pPr>
      <w:r>
        <w:rPr>
          <w:sz w:val="18"/>
          <w:szCs w:val="18"/>
        </w:rPr>
        <w:t>В зеленом кружевном наряде.</w:t>
      </w:r>
    </w:p>
    <w:p w:rsidR="00DD1632" w:rsidRDefault="00DD1632" w:rsidP="00DD1632">
      <w:pPr>
        <w:ind w:left="2835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Бесенева</w:t>
      </w:r>
      <w:proofErr w:type="spellEnd"/>
      <w:r>
        <w:rPr>
          <w:sz w:val="18"/>
          <w:szCs w:val="18"/>
        </w:rPr>
        <w:t xml:space="preserve"> Юля</w:t>
      </w:r>
    </w:p>
    <w:p w:rsidR="00A04170" w:rsidRPr="00A04170" w:rsidRDefault="006B3984" w:rsidP="00076515">
      <w:pPr>
        <w:ind w:firstLine="708"/>
        <w:jc w:val="both"/>
      </w:pPr>
      <w:r>
        <w:t>Итак, в</w:t>
      </w:r>
      <w:r w:rsidR="00A04170">
        <w:t xml:space="preserve"> процессе творческой работы учащиеся получают полное и глубокое удовлетворение от сделанного</w:t>
      </w:r>
      <w:r w:rsidR="001B2E0E">
        <w:t>, развивается их</w:t>
      </w:r>
      <w:r w:rsidR="004734EC">
        <w:t xml:space="preserve"> творческая активность. Создавая презентацию, ребенок учится работать с огромным книжным и иллюстративным материалом</w:t>
      </w:r>
      <w:r>
        <w:t>, развивает навыки самостоятельной работы.</w:t>
      </w:r>
    </w:p>
    <w:p w:rsidR="00A04170" w:rsidRDefault="00A04170" w:rsidP="00A04170">
      <w:pPr>
        <w:ind w:left="2835"/>
        <w:jc w:val="both"/>
        <w:rPr>
          <w:sz w:val="18"/>
          <w:szCs w:val="18"/>
        </w:rPr>
      </w:pPr>
    </w:p>
    <w:p w:rsidR="00A04170" w:rsidRPr="00A04170" w:rsidRDefault="00A04170" w:rsidP="00A04170">
      <w:pPr>
        <w:ind w:left="2835"/>
        <w:rPr>
          <w:sz w:val="18"/>
          <w:szCs w:val="18"/>
        </w:rPr>
      </w:pPr>
    </w:p>
    <w:p w:rsidR="00A04170" w:rsidRPr="006F2572" w:rsidRDefault="00A04170" w:rsidP="00A04170">
      <w:pPr>
        <w:ind w:left="2835"/>
      </w:pPr>
    </w:p>
    <w:p w:rsidR="009B31D8" w:rsidRDefault="001A7488" w:rsidP="009B31D8">
      <w:pPr>
        <w:jc w:val="both"/>
      </w:pPr>
      <w:r>
        <w:t xml:space="preserve"> </w:t>
      </w:r>
    </w:p>
    <w:p w:rsidR="007F1F66" w:rsidRPr="00F767B1" w:rsidRDefault="007F1F66" w:rsidP="008529A8">
      <w:pPr>
        <w:jc w:val="center"/>
      </w:pPr>
    </w:p>
    <w:sectPr w:rsidR="007F1F66" w:rsidRPr="00F767B1" w:rsidSect="0041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767B1"/>
    <w:rsid w:val="00017177"/>
    <w:rsid w:val="00035BEB"/>
    <w:rsid w:val="00063966"/>
    <w:rsid w:val="00075ADD"/>
    <w:rsid w:val="00076515"/>
    <w:rsid w:val="0014120F"/>
    <w:rsid w:val="001A7488"/>
    <w:rsid w:val="001B2E0E"/>
    <w:rsid w:val="00392C74"/>
    <w:rsid w:val="0041248B"/>
    <w:rsid w:val="00440E16"/>
    <w:rsid w:val="004734EC"/>
    <w:rsid w:val="0051576D"/>
    <w:rsid w:val="00546988"/>
    <w:rsid w:val="005524D3"/>
    <w:rsid w:val="00577B20"/>
    <w:rsid w:val="006029D0"/>
    <w:rsid w:val="00615E42"/>
    <w:rsid w:val="00680052"/>
    <w:rsid w:val="006B3984"/>
    <w:rsid w:val="006F2572"/>
    <w:rsid w:val="006F3BAB"/>
    <w:rsid w:val="007F1F66"/>
    <w:rsid w:val="008529A8"/>
    <w:rsid w:val="00892B98"/>
    <w:rsid w:val="008A102C"/>
    <w:rsid w:val="008B36DD"/>
    <w:rsid w:val="008B3B3F"/>
    <w:rsid w:val="008B5142"/>
    <w:rsid w:val="009449A0"/>
    <w:rsid w:val="009B31D8"/>
    <w:rsid w:val="009F131A"/>
    <w:rsid w:val="00A04170"/>
    <w:rsid w:val="00A32D52"/>
    <w:rsid w:val="00BC73F7"/>
    <w:rsid w:val="00C0589B"/>
    <w:rsid w:val="00C4500C"/>
    <w:rsid w:val="00C46AC2"/>
    <w:rsid w:val="00DD1632"/>
    <w:rsid w:val="00F515D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29F9-FA49-435C-A49B-4B0178B5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 № 561</cp:lastModifiedBy>
  <cp:revision>12</cp:revision>
  <cp:lastPrinted>2008-07-30T07:22:00Z</cp:lastPrinted>
  <dcterms:created xsi:type="dcterms:W3CDTF">2008-07-03T07:19:00Z</dcterms:created>
  <dcterms:modified xsi:type="dcterms:W3CDTF">2011-07-18T15:31:00Z</dcterms:modified>
</cp:coreProperties>
</file>