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5" w:rsidRDefault="00FB1835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1835">
        <w:rPr>
          <w:rFonts w:ascii="Times New Roman" w:hAnsi="Times New Roman" w:cs="Times New Roman"/>
          <w:sz w:val="28"/>
          <w:szCs w:val="28"/>
          <w:u w:val="single"/>
        </w:rPr>
        <w:t>Итоговое эссе.</w:t>
      </w:r>
    </w:p>
    <w:p w:rsidR="00FB1835" w:rsidRPr="00FB1835" w:rsidRDefault="00FB1835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B1835" w:rsidRDefault="00FB1835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B1835">
        <w:rPr>
          <w:rFonts w:ascii="Times New Roman" w:hAnsi="Times New Roman" w:cs="Times New Roman"/>
          <w:sz w:val="28"/>
          <w:szCs w:val="28"/>
        </w:rPr>
        <w:t>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183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ГСКОУ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№26</w:t>
      </w:r>
      <w:r w:rsidRPr="00FB1835">
        <w:rPr>
          <w:rFonts w:ascii="Times New Roman" w:hAnsi="Times New Roman" w:cs="Times New Roman"/>
          <w:sz w:val="28"/>
          <w:szCs w:val="28"/>
        </w:rPr>
        <w:t xml:space="preserve"> в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1835">
        <w:rPr>
          <w:rFonts w:ascii="Times New Roman" w:hAnsi="Times New Roman" w:cs="Times New Roman"/>
          <w:sz w:val="28"/>
          <w:szCs w:val="28"/>
        </w:rPr>
        <w:t>х перехода на 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FB18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моя роль</w:t>
      </w:r>
      <w:r w:rsidRPr="00FB1835">
        <w:rPr>
          <w:rFonts w:ascii="Times New Roman" w:hAnsi="Times New Roman" w:cs="Times New Roman"/>
          <w:sz w:val="28"/>
          <w:szCs w:val="28"/>
        </w:rPr>
        <w:t xml:space="preserve"> в этом процессе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1835" w:rsidRDefault="00FB1835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1887" w:rsidRDefault="00187BF4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 xml:space="preserve">Новый стандарт задает высокую планку качества школьного образования. Он ориентирован на новые результаты: личностные, </w:t>
      </w:r>
      <w:proofErr w:type="spellStart"/>
      <w:r w:rsidRPr="00187B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87BF4">
        <w:rPr>
          <w:rFonts w:ascii="Times New Roman" w:hAnsi="Times New Roman" w:cs="Times New Roman"/>
          <w:sz w:val="28"/>
          <w:szCs w:val="28"/>
        </w:rPr>
        <w:t xml:space="preserve"> и предметные, что требует совершенствования обеспечения системы школьного образования: научн</w:t>
      </w:r>
      <w:proofErr w:type="gramStart"/>
      <w:r w:rsidRPr="00187B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BF4">
        <w:rPr>
          <w:rFonts w:ascii="Times New Roman" w:hAnsi="Times New Roman" w:cs="Times New Roman"/>
          <w:sz w:val="28"/>
          <w:szCs w:val="28"/>
        </w:rPr>
        <w:t xml:space="preserve"> педагогического, учебно-методического, организационного, правового, финансово- экономического, кадрового, материально-технического. </w:t>
      </w:r>
      <w:r w:rsidRPr="00187BF4">
        <w:rPr>
          <w:rFonts w:ascii="Times New Roman" w:hAnsi="Times New Roman" w:cs="Times New Roman"/>
          <w:sz w:val="28"/>
          <w:szCs w:val="28"/>
        </w:rPr>
        <w:br/>
        <w:t>Переход на новый стандарт можно считать крупным инновационным проектом в системе школьного образования РФ. </w:t>
      </w:r>
      <w:r w:rsidRPr="00187BF4">
        <w:rPr>
          <w:rFonts w:ascii="Times New Roman" w:hAnsi="Times New Roman" w:cs="Times New Roman"/>
          <w:sz w:val="28"/>
          <w:szCs w:val="28"/>
        </w:rPr>
        <w:br/>
        <w:t xml:space="preserve">Ключевым вопросом становится вопрос о готовности педагогов </w:t>
      </w:r>
      <w:r w:rsidR="00971887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9718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1887">
        <w:rPr>
          <w:rFonts w:ascii="Times New Roman" w:hAnsi="Times New Roman" w:cs="Times New Roman"/>
          <w:sz w:val="28"/>
          <w:szCs w:val="28"/>
        </w:rPr>
        <w:t xml:space="preserve"> вида №26 </w:t>
      </w:r>
      <w:r w:rsidRPr="00187BF4">
        <w:rPr>
          <w:rFonts w:ascii="Times New Roman" w:hAnsi="Times New Roman" w:cs="Times New Roman"/>
          <w:sz w:val="28"/>
          <w:szCs w:val="28"/>
        </w:rPr>
        <w:t xml:space="preserve">к </w:t>
      </w:r>
      <w:r w:rsidR="00971887">
        <w:rPr>
          <w:rFonts w:ascii="Times New Roman" w:hAnsi="Times New Roman" w:cs="Times New Roman"/>
          <w:sz w:val="28"/>
          <w:szCs w:val="28"/>
        </w:rPr>
        <w:t>внедрению ФГОС</w:t>
      </w:r>
      <w:r w:rsidRPr="00187BF4">
        <w:rPr>
          <w:rFonts w:ascii="Times New Roman" w:hAnsi="Times New Roman" w:cs="Times New Roman"/>
          <w:sz w:val="28"/>
          <w:szCs w:val="28"/>
        </w:rPr>
        <w:t>.</w:t>
      </w:r>
      <w:r w:rsidR="00971887">
        <w:rPr>
          <w:rFonts w:ascii="Times New Roman" w:hAnsi="Times New Roman" w:cs="Times New Roman"/>
          <w:sz w:val="28"/>
          <w:szCs w:val="28"/>
        </w:rPr>
        <w:t xml:space="preserve"> Этот вопрос я решила изучить более подробно.</w:t>
      </w:r>
    </w:p>
    <w:p w:rsidR="00971887" w:rsidRDefault="00971887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просмотрела  и</w:t>
      </w:r>
      <w:r w:rsidR="00187BF4" w:rsidRPr="00187BF4">
        <w:rPr>
          <w:rFonts w:ascii="Times New Roman" w:hAnsi="Times New Roman" w:cs="Times New Roman"/>
          <w:sz w:val="28"/>
          <w:szCs w:val="28"/>
        </w:rPr>
        <w:t>сследования лаборатории методологии и прогностики развития педаг</w:t>
      </w:r>
      <w:r w:rsidR="002837F1">
        <w:rPr>
          <w:rFonts w:ascii="Times New Roman" w:hAnsi="Times New Roman" w:cs="Times New Roman"/>
          <w:sz w:val="28"/>
          <w:szCs w:val="28"/>
        </w:rPr>
        <w:t>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увидела статистику: </w:t>
      </w:r>
      <w:r w:rsidR="00187BF4" w:rsidRPr="00187BF4">
        <w:rPr>
          <w:rFonts w:ascii="Times New Roman" w:hAnsi="Times New Roman" w:cs="Times New Roman"/>
          <w:sz w:val="28"/>
          <w:szCs w:val="28"/>
        </w:rPr>
        <w:t xml:space="preserve"> </w:t>
      </w:r>
      <w:r w:rsidR="00DE3B5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87BF4" w:rsidRPr="00187BF4">
        <w:rPr>
          <w:rFonts w:ascii="Times New Roman" w:hAnsi="Times New Roman" w:cs="Times New Roman"/>
          <w:sz w:val="28"/>
          <w:szCs w:val="28"/>
        </w:rPr>
        <w:t>педагоги не в полной мере готовы к переходу</w:t>
      </w:r>
      <w:r>
        <w:rPr>
          <w:rFonts w:ascii="Times New Roman" w:hAnsi="Times New Roman" w:cs="Times New Roman"/>
          <w:sz w:val="28"/>
          <w:szCs w:val="28"/>
        </w:rPr>
        <w:t xml:space="preserve"> с привычных стандартов на новый образовательный стандарт ФГОС. </w:t>
      </w:r>
    </w:p>
    <w:p w:rsidR="00971887" w:rsidRDefault="00187BF4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>Управленцы (директора школ, завучи) не готовы к изменению режима работы школы — переходу к нелинейному расписанию, к интеграции урочной и внеурочной деятельности, к разработке программ развития и воспитания, формирования УУД, к новым организационным формам образовательного процесса. </w:t>
      </w:r>
      <w:r w:rsidRPr="00187BF4">
        <w:rPr>
          <w:rFonts w:ascii="Times New Roman" w:hAnsi="Times New Roman" w:cs="Times New Roman"/>
          <w:sz w:val="28"/>
          <w:szCs w:val="28"/>
        </w:rPr>
        <w:br/>
        <w:t xml:space="preserve">Педагоги не готовы к переходу от фронтальной формы обучения к организации парной, групповой и индивидуальной работы, к технологии поддержки и сопровождения школьников, к проведению коррекционной работы. Это требует </w:t>
      </w:r>
      <w:proofErr w:type="spellStart"/>
      <w:r w:rsidRPr="00187BF4">
        <w:rPr>
          <w:rFonts w:ascii="Times New Roman" w:hAnsi="Times New Roman" w:cs="Times New Roman"/>
          <w:sz w:val="28"/>
          <w:szCs w:val="28"/>
        </w:rPr>
        <w:t>доразвития</w:t>
      </w:r>
      <w:proofErr w:type="spellEnd"/>
      <w:r w:rsidRPr="00187BF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и принципиально новой дидактической культуры, готовности к инновациям. </w:t>
      </w:r>
    </w:p>
    <w:p w:rsidR="00DE3B57" w:rsidRDefault="00971887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что интересно – статистика показывает такие результаты, а я вижу на примере нашей школы, что многие педагоги, и я в том числе, уже используют ФГОС нового покол</w:t>
      </w:r>
      <w:r w:rsidR="007C6521">
        <w:rPr>
          <w:rFonts w:ascii="Times New Roman" w:hAnsi="Times New Roman" w:cs="Times New Roman"/>
          <w:sz w:val="28"/>
          <w:szCs w:val="28"/>
        </w:rPr>
        <w:t xml:space="preserve">ения на своих уроках.  </w:t>
      </w:r>
    </w:p>
    <w:p w:rsidR="00DE3B57" w:rsidRDefault="00DE3B57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это происходит, в большей мере, потому, что мы – педагоги коррекционных учреждений  - всегда учитывали в нашей работе индивидуальные особенности детей, такие как: врожденные ограничения по здоровью, РДА, физические недостатки детей и т.п. Также, благодаря тому, что в классах не бол</w:t>
      </w:r>
      <w:r w:rsidR="000C5EB3">
        <w:rPr>
          <w:rFonts w:ascii="Times New Roman" w:hAnsi="Times New Roman" w:cs="Times New Roman"/>
          <w:sz w:val="28"/>
          <w:szCs w:val="28"/>
        </w:rPr>
        <w:t>ее 15 человек, мы имеем возможность индивидуальной работы с каждым учеником с учетом его особенностей.</w:t>
      </w:r>
    </w:p>
    <w:p w:rsidR="00971887" w:rsidRDefault="007C6521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521">
        <w:rPr>
          <w:rFonts w:ascii="Times New Roman" w:hAnsi="Times New Roman" w:cs="Times New Roman"/>
          <w:sz w:val="28"/>
          <w:szCs w:val="28"/>
        </w:rPr>
        <w:t xml:space="preserve">В рамках Госстандарта   в систему учебных действий включены личностные,  </w:t>
      </w:r>
      <w:proofErr w:type="spellStart"/>
      <w:r w:rsidRPr="007C652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C6521">
        <w:rPr>
          <w:rFonts w:ascii="Times New Roman" w:hAnsi="Times New Roman" w:cs="Times New Roman"/>
          <w:sz w:val="28"/>
          <w:szCs w:val="28"/>
        </w:rPr>
        <w:t xml:space="preserve">  и предметные результаты, описаны требования к ним, даны учебные задачи и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21">
        <w:rPr>
          <w:rFonts w:ascii="Times New Roman" w:hAnsi="Times New Roman" w:cs="Times New Roman"/>
          <w:sz w:val="28"/>
          <w:szCs w:val="28"/>
        </w:rPr>
        <w:t xml:space="preserve">Что касается личностных и предметных результатов, здесь всё нам более или менее знакомо и понятно. А вот </w:t>
      </w:r>
      <w:proofErr w:type="spellStart"/>
      <w:r w:rsidRPr="007C652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7C6521">
        <w:rPr>
          <w:rFonts w:ascii="Times New Roman" w:hAnsi="Times New Roman" w:cs="Times New Roman"/>
          <w:sz w:val="28"/>
          <w:szCs w:val="28"/>
        </w:rPr>
        <w:t xml:space="preserve"> – это не просто </w:t>
      </w:r>
      <w:proofErr w:type="spellStart"/>
      <w:r w:rsidRPr="007C652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C6521">
        <w:rPr>
          <w:rFonts w:ascii="Times New Roman" w:hAnsi="Times New Roman" w:cs="Times New Roman"/>
          <w:sz w:val="28"/>
          <w:szCs w:val="28"/>
        </w:rPr>
        <w:t xml:space="preserve"> </w:t>
      </w:r>
      <w:r w:rsidRPr="007C6521">
        <w:rPr>
          <w:rFonts w:ascii="Times New Roman" w:hAnsi="Times New Roman" w:cs="Times New Roman"/>
          <w:sz w:val="28"/>
          <w:szCs w:val="28"/>
        </w:rPr>
        <w:lastRenderedPageBreak/>
        <w:t>или универсальные умения и навыки. Это особый подход к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И необходимо писать не только план урока, но и сценарий учебного занятия. </w:t>
      </w:r>
      <w:r w:rsidRPr="007C6521">
        <w:rPr>
          <w:rFonts w:ascii="Times New Roman" w:hAnsi="Times New Roman" w:cs="Times New Roman"/>
          <w:sz w:val="28"/>
          <w:szCs w:val="28"/>
        </w:rPr>
        <w:t xml:space="preserve">Отличие педагогического </w:t>
      </w:r>
      <w:proofErr w:type="spellStart"/>
      <w:r w:rsidRPr="007C6521">
        <w:rPr>
          <w:rFonts w:ascii="Times New Roman" w:hAnsi="Times New Roman" w:cs="Times New Roman"/>
          <w:sz w:val="28"/>
          <w:szCs w:val="28"/>
        </w:rPr>
        <w:t>сценирования</w:t>
      </w:r>
      <w:proofErr w:type="spellEnd"/>
      <w:r w:rsidRPr="007C6521">
        <w:rPr>
          <w:rFonts w:ascii="Times New Roman" w:hAnsi="Times New Roman" w:cs="Times New Roman"/>
          <w:sz w:val="28"/>
          <w:szCs w:val="28"/>
        </w:rPr>
        <w:t xml:space="preserve"> от планирования  состоит в том,  что в первом случае  сохраняется свобода педагогического действия, во втором – нет.  В первом случае мы можем варьировать методические приемы, изменять тактику взаимодействия с учащимися –  в зависимости от ситуации, хотя и сохраняем четкую, заранее выстроенную стратегию движения. </w:t>
      </w:r>
      <w:proofErr w:type="gramStart"/>
      <w:r w:rsidRPr="007C6521">
        <w:rPr>
          <w:rFonts w:ascii="Times New Roman" w:hAnsi="Times New Roman" w:cs="Times New Roman"/>
          <w:sz w:val="28"/>
          <w:szCs w:val="28"/>
        </w:rPr>
        <w:t>Во втором случае мы слепо, от «А» до «Я» реализуем план, рассказываем то, что наметили.</w:t>
      </w:r>
      <w:proofErr w:type="gramEnd"/>
      <w:r w:rsidRPr="007C652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7C6521">
        <w:rPr>
          <w:rFonts w:ascii="Times New Roman" w:hAnsi="Times New Roman" w:cs="Times New Roman"/>
          <w:sz w:val="28"/>
          <w:szCs w:val="28"/>
        </w:rPr>
        <w:t>сценирования</w:t>
      </w:r>
      <w:proofErr w:type="spellEnd"/>
      <w:r w:rsidRPr="007C6521">
        <w:rPr>
          <w:rFonts w:ascii="Times New Roman" w:hAnsi="Times New Roman" w:cs="Times New Roman"/>
          <w:sz w:val="28"/>
          <w:szCs w:val="28"/>
        </w:rPr>
        <w:t xml:space="preserve">  мы всегда готовы к импровизации.</w:t>
      </w:r>
    </w:p>
    <w:p w:rsidR="007C6521" w:rsidRDefault="007C6521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исходя из всего вышеперечисленного, я считаю, что новые стандарты инновационной деятельности педагога могут применяться в школах нашего города, и в коррекционной школе №26 в частности.</w:t>
      </w:r>
    </w:p>
    <w:p w:rsidR="007C6521" w:rsidRDefault="00187BF4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 xml:space="preserve">К факторам успеха инновационной деятельности </w:t>
      </w:r>
      <w:r w:rsidR="000C5EB3">
        <w:rPr>
          <w:rFonts w:ascii="Times New Roman" w:hAnsi="Times New Roman" w:cs="Times New Roman"/>
          <w:sz w:val="28"/>
          <w:szCs w:val="28"/>
        </w:rPr>
        <w:t xml:space="preserve">в школе №26 </w:t>
      </w:r>
      <w:r w:rsidR="007C6521">
        <w:rPr>
          <w:rFonts w:ascii="Times New Roman" w:hAnsi="Times New Roman" w:cs="Times New Roman"/>
          <w:sz w:val="28"/>
          <w:szCs w:val="28"/>
        </w:rPr>
        <w:t>я бы отнесла:</w:t>
      </w:r>
    </w:p>
    <w:p w:rsidR="007C6521" w:rsidRDefault="00187BF4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>•мотиваци</w:t>
      </w:r>
      <w:r w:rsidR="007C6521">
        <w:rPr>
          <w:rFonts w:ascii="Times New Roman" w:hAnsi="Times New Roman" w:cs="Times New Roman"/>
          <w:sz w:val="28"/>
          <w:szCs w:val="28"/>
        </w:rPr>
        <w:t>ю</w:t>
      </w:r>
      <w:r w:rsidRPr="00187BF4">
        <w:rPr>
          <w:rFonts w:ascii="Times New Roman" w:hAnsi="Times New Roman" w:cs="Times New Roman"/>
          <w:sz w:val="28"/>
          <w:szCs w:val="28"/>
        </w:rPr>
        <w:t xml:space="preserve"> педагога, готовност</w:t>
      </w:r>
      <w:r w:rsidR="007C6521">
        <w:rPr>
          <w:rFonts w:ascii="Times New Roman" w:hAnsi="Times New Roman" w:cs="Times New Roman"/>
          <w:sz w:val="28"/>
          <w:szCs w:val="28"/>
        </w:rPr>
        <w:t>ь его</w:t>
      </w:r>
      <w:r w:rsidRPr="00187BF4">
        <w:rPr>
          <w:rFonts w:ascii="Times New Roman" w:hAnsi="Times New Roman" w:cs="Times New Roman"/>
          <w:sz w:val="28"/>
          <w:szCs w:val="28"/>
        </w:rPr>
        <w:t xml:space="preserve"> к переходу на ФГОС; </w:t>
      </w:r>
      <w:r w:rsidRPr="00187BF4">
        <w:rPr>
          <w:rFonts w:ascii="Times New Roman" w:hAnsi="Times New Roman" w:cs="Times New Roman"/>
          <w:sz w:val="28"/>
          <w:szCs w:val="28"/>
        </w:rPr>
        <w:br/>
        <w:t>•заинтересованное и компетентное руководство деятельностью педагога; </w:t>
      </w:r>
      <w:r w:rsidRPr="00187BF4">
        <w:rPr>
          <w:rFonts w:ascii="Times New Roman" w:hAnsi="Times New Roman" w:cs="Times New Roman"/>
          <w:sz w:val="28"/>
          <w:szCs w:val="28"/>
        </w:rPr>
        <w:br/>
        <w:t>•понятность (прозрачность) новшеств; </w:t>
      </w:r>
      <w:r w:rsidRPr="00187BF4">
        <w:rPr>
          <w:rFonts w:ascii="Times New Roman" w:hAnsi="Times New Roman" w:cs="Times New Roman"/>
          <w:sz w:val="28"/>
          <w:szCs w:val="28"/>
        </w:rPr>
        <w:br/>
        <w:t>•осязаемые и измеряемые результаты; </w:t>
      </w:r>
      <w:r w:rsidRPr="00187BF4">
        <w:rPr>
          <w:rFonts w:ascii="Times New Roman" w:hAnsi="Times New Roman" w:cs="Times New Roman"/>
          <w:sz w:val="28"/>
          <w:szCs w:val="28"/>
        </w:rPr>
        <w:br/>
        <w:t>•приемлемый риск; </w:t>
      </w:r>
      <w:r w:rsidRPr="00187BF4">
        <w:rPr>
          <w:rFonts w:ascii="Times New Roman" w:hAnsi="Times New Roman" w:cs="Times New Roman"/>
          <w:sz w:val="28"/>
          <w:szCs w:val="28"/>
        </w:rPr>
        <w:br/>
        <w:t>•фокусирование на приоритетных целях; </w:t>
      </w:r>
      <w:r w:rsidRPr="00187BF4">
        <w:rPr>
          <w:rFonts w:ascii="Times New Roman" w:hAnsi="Times New Roman" w:cs="Times New Roman"/>
          <w:sz w:val="28"/>
          <w:szCs w:val="28"/>
        </w:rPr>
        <w:br/>
      </w:r>
      <w:r w:rsidR="007C6521">
        <w:rPr>
          <w:rFonts w:ascii="Times New Roman" w:hAnsi="Times New Roman" w:cs="Times New Roman"/>
          <w:sz w:val="28"/>
          <w:szCs w:val="28"/>
        </w:rPr>
        <w:t>•технологическую</w:t>
      </w:r>
      <w:r w:rsidRPr="00187BF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C6521">
        <w:rPr>
          <w:rFonts w:ascii="Times New Roman" w:hAnsi="Times New Roman" w:cs="Times New Roman"/>
          <w:sz w:val="28"/>
          <w:szCs w:val="28"/>
        </w:rPr>
        <w:t>у</w:t>
      </w:r>
      <w:r w:rsidRPr="00187BF4">
        <w:rPr>
          <w:rFonts w:ascii="Times New Roman" w:hAnsi="Times New Roman" w:cs="Times New Roman"/>
          <w:sz w:val="28"/>
          <w:szCs w:val="28"/>
        </w:rPr>
        <w:t>; </w:t>
      </w:r>
      <w:r w:rsidRPr="00187BF4">
        <w:rPr>
          <w:rFonts w:ascii="Times New Roman" w:hAnsi="Times New Roman" w:cs="Times New Roman"/>
          <w:sz w:val="28"/>
          <w:szCs w:val="28"/>
        </w:rPr>
        <w:br/>
        <w:t>•методическ</w:t>
      </w:r>
      <w:r w:rsidR="007C6521">
        <w:rPr>
          <w:rFonts w:ascii="Times New Roman" w:hAnsi="Times New Roman" w:cs="Times New Roman"/>
          <w:sz w:val="28"/>
          <w:szCs w:val="28"/>
        </w:rPr>
        <w:t>ую поддержку</w:t>
      </w:r>
      <w:r w:rsidRPr="00187BF4">
        <w:rPr>
          <w:rFonts w:ascii="Times New Roman" w:hAnsi="Times New Roman" w:cs="Times New Roman"/>
          <w:sz w:val="28"/>
          <w:szCs w:val="28"/>
        </w:rPr>
        <w:t>; </w:t>
      </w:r>
      <w:r w:rsidRPr="00187BF4">
        <w:rPr>
          <w:rFonts w:ascii="Times New Roman" w:hAnsi="Times New Roman" w:cs="Times New Roman"/>
          <w:sz w:val="28"/>
          <w:szCs w:val="28"/>
        </w:rPr>
        <w:br/>
        <w:t>•консультационное сопровождение. </w:t>
      </w:r>
    </w:p>
    <w:p w:rsidR="000C5EB3" w:rsidRDefault="00187BF4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>Переход и реализация ФГОС школьного образования рассматривается сегодня профессиональным педагогическим сообществом как сверхкрупная задача, выполнение которой невозможно без принципа согласования целей и задач методического сопровожд</w:t>
      </w:r>
      <w:r w:rsidR="000C5EB3">
        <w:rPr>
          <w:rFonts w:ascii="Times New Roman" w:hAnsi="Times New Roman" w:cs="Times New Roman"/>
          <w:sz w:val="28"/>
          <w:szCs w:val="28"/>
        </w:rPr>
        <w:t>ения и управления образованием.</w:t>
      </w:r>
    </w:p>
    <w:p w:rsidR="00187BF4" w:rsidRDefault="00187BF4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7BF4">
        <w:rPr>
          <w:rFonts w:ascii="Times New Roman" w:hAnsi="Times New Roman" w:cs="Times New Roman"/>
          <w:sz w:val="28"/>
          <w:szCs w:val="28"/>
        </w:rPr>
        <w:t>ФГОС—это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шанс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развивающейся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F4">
        <w:rPr>
          <w:rFonts w:ascii="Times New Roman" w:hAnsi="Times New Roman" w:cs="Times New Roman"/>
          <w:sz w:val="28"/>
          <w:szCs w:val="28"/>
        </w:rPr>
        <w:t>шанс может быть реализован при условии принятия педагогами, сообществами, общественностью идеологии и инновационного содержания стандарта</w:t>
      </w:r>
      <w:r w:rsidR="00F66932">
        <w:rPr>
          <w:rFonts w:ascii="Times New Roman" w:hAnsi="Times New Roman" w:cs="Times New Roman"/>
          <w:sz w:val="28"/>
          <w:szCs w:val="28"/>
        </w:rPr>
        <w:t>.</w:t>
      </w:r>
      <w:r w:rsidRPr="0018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42" w:rsidRDefault="00B20B42" w:rsidP="00FB183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роль в реализации ФГОС и построении новой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 26 я вижу в том, чтобы не только самой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занятий, отслеживание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но и активно поддерживать своих коллег, участвовать в методических объединениях, проводить открытые уроки, делиться своими разработками.</w:t>
      </w:r>
    </w:p>
    <w:p w:rsidR="00B20B42" w:rsidRDefault="00B20B42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разработку каждого конкретного урока м</w:t>
      </w:r>
      <w:r w:rsidRPr="00B20B42">
        <w:rPr>
          <w:rFonts w:ascii="Times New Roman" w:hAnsi="Times New Roman" w:cs="Times New Roman"/>
          <w:sz w:val="28"/>
          <w:szCs w:val="28"/>
        </w:rPr>
        <w:t>ы должны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B4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B42">
        <w:rPr>
          <w:rFonts w:ascii="Times New Roman" w:hAnsi="Times New Roman" w:cs="Times New Roman"/>
          <w:sz w:val="28"/>
          <w:szCs w:val="28"/>
        </w:rPr>
        <w:t xml:space="preserve"> определиться, какому способу деятельности  хотим научить школьников. Необходимо определить выходы из своего учебного предмета в другие предметные области знания.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EB3">
        <w:rPr>
          <w:rFonts w:ascii="Times New Roman" w:hAnsi="Times New Roman" w:cs="Times New Roman"/>
          <w:sz w:val="28"/>
          <w:szCs w:val="28"/>
        </w:rPr>
        <w:t>Очень важно учитывать и ограниченные возможности здоровья наших учащихся. К тому же, ФГОС поощряют инициативу по внедрению информационно-коммуникационных технологий на уроке.</w:t>
      </w:r>
    </w:p>
    <w:p w:rsidR="000C5EB3" w:rsidRDefault="000C5EB3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урока, определение выхода за пределы предмета,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учёт индивидуальных особенностей учащихся, их ограниченных возможностей здоровья,  использование принципов коррекционной педагогики, теория и практика обучения детей с ОВЗ – всё это, по моему мнению, является благоприятными факторами для внедрения ФГОС нового поколения в нашей коррекционной школе.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конкретный пример планирования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русского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ФГОС, который я провела.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УМК: «Русский язык 5-9»  под редакцией Т. А. </w:t>
      </w:r>
      <w:proofErr w:type="spellStart"/>
      <w:r w:rsidRPr="00C5540E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C5540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40E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МЕТОДЫ И ПРИЕМЫ:  слово учителя, наглядный метод, метод эвристической беседы, метод самостоятельной работы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ЦЕЛИ: отрабатывать умение определять падеж имен существительных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5540E" w:rsidRPr="00C5540E" w:rsidRDefault="00C5540E" w:rsidP="00FB18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развивать умение различать падежи по совокупности их признаков; развивать умение употреблять существительные в нужном падеже.</w:t>
      </w:r>
    </w:p>
    <w:p w:rsidR="00C5540E" w:rsidRPr="00C5540E" w:rsidRDefault="00C5540E" w:rsidP="00FB18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C5540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5540E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формирование УУД (</w:t>
      </w:r>
      <w:proofErr w:type="gramStart"/>
      <w:r w:rsidRPr="00C5540E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C5540E">
        <w:rPr>
          <w:rFonts w:ascii="Times New Roman" w:hAnsi="Times New Roman" w:cs="Times New Roman"/>
          <w:sz w:val="28"/>
          <w:szCs w:val="28"/>
        </w:rPr>
        <w:t>, регулятивных, познавательных, знаково-символических, коммуникативных):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развитие умения опираться на изученный материал</w:t>
      </w:r>
    </w:p>
    <w:p w:rsidR="00C5540E" w:rsidRPr="00C5540E" w:rsidRDefault="00C5540E" w:rsidP="00FB18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воспитание патриотизма, интереса и уважения к родному языку;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C5540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C5540E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воспитывать самостоятельность, чувство коллективизма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Предметные: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     ♦ Отработка умения определять падеж имен существительных, актуализация знаний учащихся по особенностям несклоняемых существительных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540E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C5540E">
        <w:rPr>
          <w:rFonts w:ascii="Times New Roman" w:hAnsi="Times New Roman" w:cs="Times New Roman"/>
          <w:sz w:val="28"/>
          <w:szCs w:val="28"/>
        </w:rPr>
        <w:t>: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      ♦ формирование ценностного отношения к своему культурному наследию, формирование нравственных ценностей, умения работать индивидуально и в коллективе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Личностные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 xml:space="preserve">           ♦   воспитание интереса к предмету через разнообразные виды работы; умение работать индивидуально, находить общие решения; умение соотносить свои действия с планируемым результатом, корректировать свои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Ход урока: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1.Мотивация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2. Повторение теории.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3.Актуализация знаний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4.Постановка цели.</w:t>
      </w:r>
    </w:p>
    <w:p w:rsidR="00C5540E" w:rsidRPr="00C5540E" w:rsidRDefault="00C5540E" w:rsidP="00FB18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5.Первичное закрепление.</w:t>
      </w:r>
    </w:p>
    <w:p w:rsidR="00C5540E" w:rsidRP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40E">
        <w:rPr>
          <w:rFonts w:ascii="Times New Roman" w:hAnsi="Times New Roman" w:cs="Times New Roman"/>
          <w:sz w:val="28"/>
          <w:szCs w:val="28"/>
        </w:rPr>
        <w:t>ЛИСТ САМООЦЕНКИ. ( ПОСЛЕ КАЖДОГО ЗАДАНИЯ ОЦЕНИТЕ СЕБЯ).</w:t>
      </w:r>
    </w:p>
    <w:p w:rsidR="00C5540E" w:rsidRDefault="00C5540E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1835" w:rsidRPr="00FB1835" w:rsidRDefault="00FB1835" w:rsidP="00FB1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proofErr w:type="spellStart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poipkro.pskovedu.ru</w:t>
      </w:r>
      <w:proofErr w:type="spellEnd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/?p=4531</w:t>
      </w:r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iporao.org.ru/</w:t>
      </w:r>
      <w:proofErr w:type="spellStart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wp</w:t>
      </w:r>
      <w:proofErr w:type="spellEnd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-content/uploads/2014-03-25-conf-itog.doc</w:t>
      </w:r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5" w:history="1">
        <w:r w:rsidRPr="00FB18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www.pansion-mil.ru/work/fgos/</w:t>
        </w:r>
      </w:hyperlink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6" w:history="1">
        <w:r w:rsidRPr="00FB18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www.educom.ru/ru/works/projects_fgos/educational_standarts/.../8.pdf</w:t>
        </w:r>
      </w:hyperlink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proofErr w:type="spellStart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www.lsgu.ru</w:t>
      </w:r>
      <w:proofErr w:type="spellEnd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/</w:t>
      </w:r>
      <w:proofErr w:type="spellStart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cat</w:t>
      </w:r>
      <w:proofErr w:type="spellEnd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/18/</w:t>
      </w:r>
      <w:proofErr w:type="spellStart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news</w:t>
      </w:r>
      <w:proofErr w:type="spellEnd"/>
      <w:r w:rsidRPr="00FB183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/44</w:t>
      </w:r>
    </w:p>
    <w:p w:rsidR="00FB1835" w:rsidRPr="00FB1835" w:rsidRDefault="00FB183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B1835">
        <w:rPr>
          <w:color w:val="000000"/>
          <w:sz w:val="28"/>
          <w:szCs w:val="28"/>
        </w:rPr>
        <w:t xml:space="preserve">Лебединский, В.В. Нарушение психического развития. – М.: Педагогика. – 2004. – 306 </w:t>
      </w:r>
      <w:proofErr w:type="gramStart"/>
      <w:r w:rsidRPr="00FB1835">
        <w:rPr>
          <w:color w:val="000000"/>
          <w:sz w:val="28"/>
          <w:szCs w:val="28"/>
        </w:rPr>
        <w:t>с</w:t>
      </w:r>
      <w:proofErr w:type="gramEnd"/>
      <w:r w:rsidRPr="00FB1835">
        <w:rPr>
          <w:color w:val="000000"/>
          <w:sz w:val="28"/>
          <w:szCs w:val="28"/>
        </w:rPr>
        <w:t>.</w:t>
      </w:r>
    </w:p>
    <w:p w:rsidR="00FB1835" w:rsidRPr="00FB1835" w:rsidRDefault="00FB183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B1835">
        <w:rPr>
          <w:color w:val="000000"/>
          <w:sz w:val="28"/>
          <w:szCs w:val="28"/>
        </w:rPr>
        <w:t>Назарова, Н.М. Специальная педагогика. – М.: Академия, 2010. – 356с.</w:t>
      </w:r>
    </w:p>
    <w:p w:rsidR="00FB1835" w:rsidRPr="00FB1835" w:rsidRDefault="00FB183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B1835">
        <w:rPr>
          <w:color w:val="000000"/>
          <w:sz w:val="28"/>
          <w:szCs w:val="28"/>
        </w:rPr>
        <w:t>Соколова, Н.Д. Дети с ограниченными возможностями: проблемы и инновационные тенденции в обучении и воспитании / Н.Д. Соколова, Л.В. Калиникова. – М.: 2005. – 180 с.</w:t>
      </w:r>
    </w:p>
    <w:p w:rsidR="00FB1835" w:rsidRDefault="00FB183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B1835">
        <w:rPr>
          <w:color w:val="000000"/>
          <w:sz w:val="28"/>
          <w:szCs w:val="28"/>
        </w:rPr>
        <w:t xml:space="preserve">Сорокин, В.М. Специальная психология.– СПб.: Речь, 2003. – 216 </w:t>
      </w:r>
      <w:proofErr w:type="gramStart"/>
      <w:r w:rsidRPr="00FB1835">
        <w:rPr>
          <w:color w:val="000000"/>
          <w:sz w:val="28"/>
          <w:szCs w:val="28"/>
        </w:rPr>
        <w:t>с</w:t>
      </w:r>
      <w:proofErr w:type="gramEnd"/>
      <w:r w:rsidRPr="00FB1835">
        <w:rPr>
          <w:color w:val="000000"/>
          <w:sz w:val="28"/>
          <w:szCs w:val="28"/>
        </w:rPr>
        <w:t>.</w:t>
      </w:r>
    </w:p>
    <w:p w:rsidR="00FB1835" w:rsidRPr="00666645" w:rsidRDefault="0066664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="00FB1835" w:rsidRPr="00666645">
        <w:rPr>
          <w:color w:val="000000"/>
          <w:sz w:val="28"/>
          <w:szCs w:val="28"/>
        </w:rPr>
        <w:t>ребелева</w:t>
      </w:r>
      <w:proofErr w:type="spellEnd"/>
      <w:r w:rsidR="00FB1835" w:rsidRPr="00666645">
        <w:rPr>
          <w:color w:val="000000"/>
          <w:sz w:val="28"/>
          <w:szCs w:val="28"/>
        </w:rPr>
        <w:t xml:space="preserve">, Е.А. Специальная дошкольная педагогика: Учебное пособие / Е.А. </w:t>
      </w:r>
      <w:proofErr w:type="spellStart"/>
      <w:r w:rsidR="00FB1835" w:rsidRPr="00666645">
        <w:rPr>
          <w:color w:val="000000"/>
          <w:sz w:val="28"/>
          <w:szCs w:val="28"/>
        </w:rPr>
        <w:t>Стребелева</w:t>
      </w:r>
      <w:proofErr w:type="spellEnd"/>
      <w:r w:rsidR="00FB1835" w:rsidRPr="00666645">
        <w:rPr>
          <w:color w:val="000000"/>
          <w:sz w:val="28"/>
          <w:szCs w:val="28"/>
        </w:rPr>
        <w:t xml:space="preserve">, А.Л. </w:t>
      </w:r>
      <w:proofErr w:type="spellStart"/>
      <w:r w:rsidR="00FB1835" w:rsidRPr="00666645">
        <w:rPr>
          <w:color w:val="000000"/>
          <w:sz w:val="28"/>
          <w:szCs w:val="28"/>
        </w:rPr>
        <w:t>Венгер</w:t>
      </w:r>
      <w:proofErr w:type="spellEnd"/>
      <w:r w:rsidR="00FB1835" w:rsidRPr="00666645">
        <w:rPr>
          <w:color w:val="000000"/>
          <w:sz w:val="28"/>
          <w:szCs w:val="28"/>
        </w:rPr>
        <w:t xml:space="preserve">, Е.А. </w:t>
      </w:r>
      <w:proofErr w:type="spellStart"/>
      <w:r w:rsidR="00FB1835" w:rsidRPr="00666645">
        <w:rPr>
          <w:color w:val="000000"/>
          <w:sz w:val="28"/>
          <w:szCs w:val="28"/>
        </w:rPr>
        <w:t>Екжанова</w:t>
      </w:r>
      <w:proofErr w:type="spellEnd"/>
      <w:r w:rsidR="00FB1835" w:rsidRPr="00666645">
        <w:rPr>
          <w:color w:val="000000"/>
          <w:sz w:val="28"/>
          <w:szCs w:val="28"/>
        </w:rPr>
        <w:t xml:space="preserve">. – M.: Издательский центр «Академия», 2002. – 312 </w:t>
      </w:r>
      <w:proofErr w:type="spellStart"/>
      <w:r w:rsidR="00FB1835" w:rsidRPr="00666645">
        <w:rPr>
          <w:color w:val="000000"/>
          <w:sz w:val="28"/>
          <w:szCs w:val="28"/>
        </w:rPr>
        <w:t>c</w:t>
      </w:r>
      <w:proofErr w:type="spellEnd"/>
      <w:r w:rsidR="00FB1835" w:rsidRPr="00666645">
        <w:rPr>
          <w:color w:val="000000"/>
          <w:sz w:val="28"/>
          <w:szCs w:val="28"/>
        </w:rPr>
        <w:t>.</w:t>
      </w:r>
    </w:p>
    <w:p w:rsidR="00FB1835" w:rsidRPr="00666645" w:rsidRDefault="00FB1835" w:rsidP="00FB1835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66645">
        <w:rPr>
          <w:color w:val="000000"/>
          <w:sz w:val="28"/>
          <w:szCs w:val="28"/>
        </w:rPr>
        <w:t xml:space="preserve">Фадина, Г.В. Специальная дошкольная педагогика /Г.В. Фадина– </w:t>
      </w:r>
      <w:proofErr w:type="gramStart"/>
      <w:r w:rsidRPr="00666645">
        <w:rPr>
          <w:color w:val="000000"/>
          <w:sz w:val="28"/>
          <w:szCs w:val="28"/>
        </w:rPr>
        <w:t>Ба</w:t>
      </w:r>
      <w:proofErr w:type="gramEnd"/>
      <w:r w:rsidRPr="00666645">
        <w:rPr>
          <w:color w:val="000000"/>
          <w:sz w:val="28"/>
          <w:szCs w:val="28"/>
        </w:rPr>
        <w:t xml:space="preserve">лашов: Николаев, 2004. – 80 </w:t>
      </w:r>
      <w:proofErr w:type="gramStart"/>
      <w:r w:rsidRPr="00666645">
        <w:rPr>
          <w:color w:val="000000"/>
          <w:sz w:val="28"/>
          <w:szCs w:val="28"/>
        </w:rPr>
        <w:t>с</w:t>
      </w:r>
      <w:proofErr w:type="gramEnd"/>
      <w:r w:rsidRPr="00666645">
        <w:rPr>
          <w:color w:val="000000"/>
          <w:sz w:val="28"/>
          <w:szCs w:val="28"/>
        </w:rPr>
        <w:t>.</w:t>
      </w:r>
    </w:p>
    <w:p w:rsidR="00FB1835" w:rsidRPr="00FB1835" w:rsidRDefault="00FB1835" w:rsidP="00666645">
      <w:pPr>
        <w:pStyle w:val="a6"/>
        <w:shd w:val="clear" w:color="auto" w:fill="FFFFFF"/>
        <w:ind w:left="720"/>
        <w:rPr>
          <w:color w:val="000000"/>
          <w:sz w:val="28"/>
          <w:szCs w:val="28"/>
        </w:rPr>
      </w:pPr>
    </w:p>
    <w:p w:rsidR="00FB1835" w:rsidRPr="00FB1835" w:rsidRDefault="00FB1835" w:rsidP="00FB1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B1835" w:rsidRPr="00FB1835" w:rsidSect="00B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E8C"/>
    <w:multiLevelType w:val="hybridMultilevel"/>
    <w:tmpl w:val="E17A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6C98"/>
    <w:multiLevelType w:val="multilevel"/>
    <w:tmpl w:val="8796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35DD9"/>
    <w:multiLevelType w:val="multilevel"/>
    <w:tmpl w:val="18C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F4"/>
    <w:rsid w:val="000C5EB3"/>
    <w:rsid w:val="00187BF4"/>
    <w:rsid w:val="002837F1"/>
    <w:rsid w:val="00666645"/>
    <w:rsid w:val="007C6521"/>
    <w:rsid w:val="00971887"/>
    <w:rsid w:val="00B20B42"/>
    <w:rsid w:val="00B54113"/>
    <w:rsid w:val="00C5540E"/>
    <w:rsid w:val="00DE3B57"/>
    <w:rsid w:val="00F66932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BF4"/>
  </w:style>
  <w:style w:type="paragraph" w:styleId="a3">
    <w:name w:val="No Spacing"/>
    <w:uiPriority w:val="1"/>
    <w:qFormat/>
    <w:rsid w:val="00187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5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83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B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/ru/works/projects_fgos/educational_standarts/.../8.pdf" TargetMode="External"/><Relationship Id="rId5" Type="http://schemas.openxmlformats.org/officeDocument/2006/relationships/hyperlink" Target="http://www.pansion-mil.ru/work/f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5</cp:revision>
  <dcterms:created xsi:type="dcterms:W3CDTF">2014-06-22T13:29:00Z</dcterms:created>
  <dcterms:modified xsi:type="dcterms:W3CDTF">2014-06-22T15:36:00Z</dcterms:modified>
</cp:coreProperties>
</file>