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F" w:rsidRPr="00F32BBA" w:rsidRDefault="00C47B5F" w:rsidP="00F32B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BBA">
        <w:rPr>
          <w:rFonts w:ascii="Times New Roman" w:hAnsi="Times New Roman" w:cs="Times New Roman"/>
          <w:b/>
          <w:sz w:val="32"/>
          <w:szCs w:val="32"/>
        </w:rPr>
        <w:t>Будем учиться шить!</w:t>
      </w:r>
      <w:r w:rsidR="00F32B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BBA" w:rsidRPr="00F32BBA">
        <w:rPr>
          <w:rFonts w:ascii="Times New Roman" w:hAnsi="Times New Roman" w:cs="Times New Roman"/>
          <w:i/>
          <w:sz w:val="32"/>
          <w:szCs w:val="32"/>
        </w:rPr>
        <w:t>(</w:t>
      </w:r>
      <w:r w:rsidR="00F32BBA" w:rsidRPr="00F32BBA">
        <w:rPr>
          <w:rFonts w:ascii="Times New Roman" w:hAnsi="Times New Roman" w:cs="Times New Roman"/>
          <w:i/>
          <w:sz w:val="28"/>
          <w:szCs w:val="28"/>
        </w:rPr>
        <w:t>Виды швов)</w:t>
      </w:r>
    </w:p>
    <w:p w:rsidR="00EE002D" w:rsidRDefault="00EE002D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D">
        <w:rPr>
          <w:rFonts w:ascii="Times New Roman" w:hAnsi="Times New Roman" w:cs="Times New Roman"/>
          <w:sz w:val="28"/>
          <w:szCs w:val="28"/>
        </w:rPr>
        <w:t xml:space="preserve">Учиться пользоваться иголкой приходится так же, как учиться держать ложку, карандаш, кисточку. </w:t>
      </w:r>
      <w:r>
        <w:rPr>
          <w:rFonts w:ascii="Times New Roman" w:hAnsi="Times New Roman" w:cs="Times New Roman"/>
          <w:sz w:val="28"/>
          <w:szCs w:val="28"/>
        </w:rPr>
        <w:t>Когда вы начинаете шить, вы делаете на ткани стежки – получается шов. Швы бывают разные: соединительные – они соединяют две части ткани вместе; закрепляющие, которыми подшивают ткань, заделывают края, чтобы край ткани не осыпался, и отделочные. Последние служат и для соединения, и для закрепления, а также для украшения изделия.</w:t>
      </w:r>
    </w:p>
    <w:p w:rsidR="00EE002D" w:rsidRDefault="00EE002D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соединить края двух тканей, можно применять три вида</w:t>
      </w:r>
      <w:r w:rsidR="0067127C">
        <w:rPr>
          <w:rFonts w:ascii="Times New Roman" w:hAnsi="Times New Roman" w:cs="Times New Roman"/>
          <w:sz w:val="28"/>
          <w:szCs w:val="28"/>
        </w:rPr>
        <w:t xml:space="preserve"> швов: «вперед иголку», «за иголку» и шов «строчку».</w:t>
      </w:r>
    </w:p>
    <w:p w:rsidR="0067127C" w:rsidRDefault="001D6FEC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C5ADA9" wp14:editId="41A40B07">
            <wp:simplePos x="0" y="0"/>
            <wp:positionH relativeFrom="column">
              <wp:posOffset>-13335</wp:posOffset>
            </wp:positionH>
            <wp:positionV relativeFrom="paragraph">
              <wp:posOffset>306705</wp:posOffset>
            </wp:positionV>
            <wp:extent cx="2519680" cy="2628900"/>
            <wp:effectExtent l="19050" t="19050" r="13970" b="190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6289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27C" w:rsidRPr="0067127C">
        <w:rPr>
          <w:rFonts w:ascii="Times New Roman" w:hAnsi="Times New Roman" w:cs="Times New Roman"/>
          <w:b/>
          <w:sz w:val="28"/>
          <w:szCs w:val="28"/>
        </w:rPr>
        <w:t>Шов «вперед иголку»</w:t>
      </w:r>
      <w:r w:rsidR="0067127C">
        <w:rPr>
          <w:rFonts w:ascii="Times New Roman" w:hAnsi="Times New Roman" w:cs="Times New Roman"/>
          <w:sz w:val="28"/>
          <w:szCs w:val="28"/>
        </w:rPr>
        <w:t xml:space="preserve"> - самый простой, но одновременно и самый нужный для любой швейной работы и может пригодиться вашим детям на всю жизнь.</w:t>
      </w:r>
    </w:p>
    <w:p w:rsidR="0067127C" w:rsidRDefault="0067127C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Стежок делается следующим образом: иголкой не спеша, аккуратно прокалывают ткань сверху вниз, затем с обратной стороны снова прокалывают ткань и выводят и</w:t>
      </w:r>
      <w:r w:rsidR="00F037D0">
        <w:rPr>
          <w:rFonts w:ascii="Times New Roman" w:hAnsi="Times New Roman" w:cs="Times New Roman"/>
          <w:sz w:val="28"/>
          <w:szCs w:val="28"/>
        </w:rPr>
        <w:t>глу на поверхность, подхватив 3–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нити. Получился стежок. Следующий стежок начинают, отс</w:t>
      </w:r>
      <w:r w:rsidR="00F037D0">
        <w:rPr>
          <w:rFonts w:ascii="Times New Roman" w:hAnsi="Times New Roman" w:cs="Times New Roman"/>
          <w:sz w:val="28"/>
          <w:szCs w:val="28"/>
        </w:rPr>
        <w:t>тупая на 3–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нити ткани.</w:t>
      </w:r>
    </w:p>
    <w:p w:rsidR="00F037D0" w:rsidRDefault="00F037D0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Проколов ткань, опять набирают то же количество нитей (3–4) и протягивают через них иглу. Используя шов «вперед иголку», нужно стараться, чтобы он получался аккуратным, и величина стежков и пропусков все время была одинаковой. Только тогда шов выйдет красивым, и на него будет приятно смотреть. Чтобы поскорее закончить работу, можно набирать на иглу сразу несколько стежков, протаскивая потом через них нитку.</w:t>
      </w:r>
    </w:p>
    <w:p w:rsidR="0067127C" w:rsidRDefault="001D6FEC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AD3415" wp14:editId="73B3EA6F">
            <wp:simplePos x="0" y="0"/>
            <wp:positionH relativeFrom="column">
              <wp:posOffset>-13335</wp:posOffset>
            </wp:positionH>
            <wp:positionV relativeFrom="paragraph">
              <wp:posOffset>258445</wp:posOffset>
            </wp:positionV>
            <wp:extent cx="3254375" cy="1762125"/>
            <wp:effectExtent l="19050" t="19050" r="22225" b="285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76212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D0" w:rsidRPr="001D6FEC">
        <w:rPr>
          <w:rFonts w:ascii="Times New Roman" w:hAnsi="Times New Roman" w:cs="Times New Roman"/>
          <w:b/>
          <w:sz w:val="28"/>
          <w:szCs w:val="28"/>
        </w:rPr>
        <w:t>Шов «за иголку».</w:t>
      </w:r>
      <w:r w:rsidR="00F037D0">
        <w:rPr>
          <w:rFonts w:ascii="Times New Roman" w:hAnsi="Times New Roman" w:cs="Times New Roman"/>
          <w:sz w:val="28"/>
          <w:szCs w:val="28"/>
        </w:rPr>
        <w:t xml:space="preserve"> Этот шов больше годится для работы на плотной ткани, например для ремонта одежды, - он крепче соединяет. </w:t>
      </w:r>
      <w:proofErr w:type="gramStart"/>
      <w:r w:rsidR="00F037D0">
        <w:rPr>
          <w:rFonts w:ascii="Times New Roman" w:hAnsi="Times New Roman" w:cs="Times New Roman"/>
          <w:sz w:val="28"/>
          <w:szCs w:val="28"/>
        </w:rPr>
        <w:t xml:space="preserve">Проколов ткань иглой, на нее набирают, </w:t>
      </w:r>
      <w:r w:rsidR="004B303D">
        <w:rPr>
          <w:rFonts w:ascii="Times New Roman" w:hAnsi="Times New Roman" w:cs="Times New Roman"/>
          <w:sz w:val="28"/>
          <w:szCs w:val="28"/>
        </w:rPr>
        <w:t>предположим,</w:t>
      </w:r>
      <w:r w:rsidR="00F037D0">
        <w:rPr>
          <w:rFonts w:ascii="Times New Roman" w:hAnsi="Times New Roman" w:cs="Times New Roman"/>
          <w:sz w:val="28"/>
          <w:szCs w:val="28"/>
        </w:rPr>
        <w:t xml:space="preserve"> 6 нитей ткани и протягивают через них иглу с более толстой ниткой.</w:t>
      </w:r>
      <w:proofErr w:type="gramEnd"/>
      <w:r w:rsidR="00F037D0">
        <w:rPr>
          <w:rFonts w:ascii="Times New Roman" w:hAnsi="Times New Roman" w:cs="Times New Roman"/>
          <w:sz w:val="28"/>
          <w:szCs w:val="28"/>
        </w:rPr>
        <w:t xml:space="preserve"> Затем прокалывают ткань по той же нити, но сзади</w:t>
      </w:r>
      <w:r w:rsidR="004B303D">
        <w:rPr>
          <w:rFonts w:ascii="Times New Roman" w:hAnsi="Times New Roman" w:cs="Times New Roman"/>
          <w:sz w:val="28"/>
          <w:szCs w:val="28"/>
        </w:rPr>
        <w:t xml:space="preserve"> (за местом </w:t>
      </w:r>
      <w:r w:rsidR="004B303D">
        <w:rPr>
          <w:rFonts w:ascii="Times New Roman" w:hAnsi="Times New Roman" w:cs="Times New Roman"/>
          <w:sz w:val="28"/>
          <w:szCs w:val="28"/>
        </w:rPr>
        <w:lastRenderedPageBreak/>
        <w:t xml:space="preserve">второго прокола иглы) на половине первого стежка, т.е. </w:t>
      </w:r>
      <w:proofErr w:type="gramStart"/>
      <w:r w:rsidR="004B303D">
        <w:rPr>
          <w:rFonts w:ascii="Times New Roman" w:hAnsi="Times New Roman" w:cs="Times New Roman"/>
          <w:sz w:val="28"/>
          <w:szCs w:val="28"/>
        </w:rPr>
        <w:t>иглу</w:t>
      </w:r>
      <w:proofErr w:type="gramEnd"/>
      <w:r w:rsidR="004B303D">
        <w:rPr>
          <w:rFonts w:ascii="Times New Roman" w:hAnsi="Times New Roman" w:cs="Times New Roman"/>
          <w:sz w:val="28"/>
          <w:szCs w:val="28"/>
        </w:rPr>
        <w:t xml:space="preserve"> вкалывают на третьей нити и набирают 3+6 нитей ткани: 3 – за иголкой и 6 – впереди. На иголке при втором стежке оказывается 9 нитей ткани. Следующий стежок будет опять состоять из 3 нитей за иглой и 6 нитей впереди иглы, т.е. опять 9 нитей ткани. Счет нитей или величина стежка не меняется. Можно набрать на иглу не 6 нитей ткани, а 4, тогда при втором стежке на игле будет за иглой 2 нити, впереди – 4.</w:t>
      </w:r>
    </w:p>
    <w:p w:rsidR="004B303D" w:rsidRDefault="004B303D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внимательно посмотреть на рисунок, то видно, как выглядит шов со стороны, по которой мы с вами только что шили, - он очень похож на шов «вперед иголку». А теперь посмотрим его с другой стороны (с изнанки) – видны </w:t>
      </w:r>
      <w:r w:rsidR="000949B5">
        <w:rPr>
          <w:rFonts w:ascii="Times New Roman" w:hAnsi="Times New Roman" w:cs="Times New Roman"/>
          <w:sz w:val="28"/>
          <w:szCs w:val="28"/>
        </w:rPr>
        <w:t>большие крупные стежки, как бы перевитые на концах, и создается впечатление сплошной плотной линии. Такой шов получается крепким и надежным.</w:t>
      </w:r>
    </w:p>
    <w:p w:rsidR="000949B5" w:rsidRDefault="000949B5" w:rsidP="00671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9B5">
        <w:rPr>
          <w:rFonts w:ascii="Times New Roman" w:hAnsi="Times New Roman" w:cs="Times New Roman"/>
          <w:b/>
          <w:sz w:val="28"/>
          <w:szCs w:val="28"/>
        </w:rPr>
        <w:t>Шов «строчка».</w:t>
      </w:r>
      <w:r>
        <w:rPr>
          <w:rFonts w:ascii="Times New Roman" w:hAnsi="Times New Roman" w:cs="Times New Roman"/>
          <w:sz w:val="28"/>
          <w:szCs w:val="28"/>
        </w:rPr>
        <w:t xml:space="preserve"> В старину этот шов очень широко использовался, был в ходу. Таким швом можно было зашить порванную верхнюю одежду, сшить чехол для подушки и т.д.</w:t>
      </w:r>
    </w:p>
    <w:p w:rsidR="004918DD" w:rsidRDefault="00F32BBA" w:rsidP="00FB6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7B5B98" wp14:editId="7B75A80A">
            <wp:simplePos x="0" y="0"/>
            <wp:positionH relativeFrom="column">
              <wp:posOffset>5715</wp:posOffset>
            </wp:positionH>
            <wp:positionV relativeFrom="paragraph">
              <wp:posOffset>347345</wp:posOffset>
            </wp:positionV>
            <wp:extent cx="3267075" cy="920115"/>
            <wp:effectExtent l="19050" t="19050" r="28575" b="133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2011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B5">
        <w:rPr>
          <w:rFonts w:ascii="Times New Roman" w:hAnsi="Times New Roman" w:cs="Times New Roman"/>
          <w:sz w:val="28"/>
          <w:szCs w:val="28"/>
        </w:rPr>
        <w:t xml:space="preserve">Шов «строчка» плотно соединяет края ткани – еще плотнее, чем шов «за иголку». Вколов иголку в ткань, подхватывают 2–3 нити ткани, протаскивают нитку и снова прокалывают ткань, вводя иголку </w:t>
      </w:r>
      <w:proofErr w:type="gramStart"/>
      <w:r w:rsidR="000949B5">
        <w:rPr>
          <w:rFonts w:ascii="Times New Roman" w:hAnsi="Times New Roman" w:cs="Times New Roman"/>
          <w:sz w:val="28"/>
          <w:szCs w:val="28"/>
        </w:rPr>
        <w:t>в место первого прокола</w:t>
      </w:r>
      <w:proofErr w:type="gramEnd"/>
      <w:r w:rsidR="000949B5">
        <w:rPr>
          <w:rFonts w:ascii="Times New Roman" w:hAnsi="Times New Roman" w:cs="Times New Roman"/>
          <w:sz w:val="28"/>
          <w:szCs w:val="28"/>
        </w:rPr>
        <w:t xml:space="preserve">. На иглу набирают не 2–3 нити, а 4 или 6, получается одинаковое количество нитей ткани по обе стороны нитки. А теперь посмотрим на рисунок, где виден весь шов. </w:t>
      </w:r>
      <w:proofErr w:type="gramStart"/>
      <w:r w:rsidR="000949B5">
        <w:rPr>
          <w:rFonts w:ascii="Times New Roman" w:hAnsi="Times New Roman" w:cs="Times New Roman"/>
          <w:sz w:val="28"/>
          <w:szCs w:val="28"/>
        </w:rPr>
        <w:t>С правой стороны (с лица) он напоминает строчку на машинке, с левой – похож на шов «за иголку», но только стежки з</w:t>
      </w:r>
      <w:r w:rsidR="00497596">
        <w:rPr>
          <w:rFonts w:ascii="Times New Roman" w:hAnsi="Times New Roman" w:cs="Times New Roman"/>
          <w:sz w:val="28"/>
          <w:szCs w:val="28"/>
        </w:rPr>
        <w:t>аходят</w:t>
      </w:r>
      <w:r w:rsidR="000949B5">
        <w:rPr>
          <w:rFonts w:ascii="Times New Roman" w:hAnsi="Times New Roman" w:cs="Times New Roman"/>
          <w:sz w:val="28"/>
          <w:szCs w:val="28"/>
        </w:rPr>
        <w:t xml:space="preserve"> друг за друга гораздо дальше.</w:t>
      </w:r>
      <w:proofErr w:type="gramEnd"/>
    </w:p>
    <w:p w:rsidR="00A805EF" w:rsidRPr="00A805EF" w:rsidRDefault="00A805EF" w:rsidP="00FB60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805EF">
        <w:rPr>
          <w:rFonts w:ascii="Times New Roman" w:hAnsi="Times New Roman" w:cs="Times New Roman"/>
          <w:i/>
          <w:sz w:val="28"/>
          <w:szCs w:val="28"/>
        </w:rPr>
        <w:t>По материалам пособия для педагогов и родителей Л.В. Пантелеевой «Детское рукоделие»</w:t>
      </w:r>
      <w:bookmarkEnd w:id="0"/>
    </w:p>
    <w:sectPr w:rsidR="00A805EF" w:rsidRPr="00A8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D"/>
    <w:rsid w:val="00035E80"/>
    <w:rsid w:val="00036D8D"/>
    <w:rsid w:val="00072426"/>
    <w:rsid w:val="000869FA"/>
    <w:rsid w:val="000949B5"/>
    <w:rsid w:val="000A5BFA"/>
    <w:rsid w:val="000B1447"/>
    <w:rsid w:val="000D1110"/>
    <w:rsid w:val="000E1FBB"/>
    <w:rsid w:val="000F50A7"/>
    <w:rsid w:val="000F5582"/>
    <w:rsid w:val="00135F3C"/>
    <w:rsid w:val="0015763F"/>
    <w:rsid w:val="00185B25"/>
    <w:rsid w:val="00196859"/>
    <w:rsid w:val="001C6C43"/>
    <w:rsid w:val="001D6FEC"/>
    <w:rsid w:val="00250F93"/>
    <w:rsid w:val="00255A25"/>
    <w:rsid w:val="002C6341"/>
    <w:rsid w:val="00305CB2"/>
    <w:rsid w:val="0032248D"/>
    <w:rsid w:val="00363594"/>
    <w:rsid w:val="00391D32"/>
    <w:rsid w:val="003C0AB4"/>
    <w:rsid w:val="003C4914"/>
    <w:rsid w:val="003F7AAC"/>
    <w:rsid w:val="004211FF"/>
    <w:rsid w:val="00443EAB"/>
    <w:rsid w:val="00473244"/>
    <w:rsid w:val="004918DD"/>
    <w:rsid w:val="00497596"/>
    <w:rsid w:val="004B303D"/>
    <w:rsid w:val="004C0178"/>
    <w:rsid w:val="004D693E"/>
    <w:rsid w:val="004E03FC"/>
    <w:rsid w:val="004E1D6A"/>
    <w:rsid w:val="005247CE"/>
    <w:rsid w:val="005449B2"/>
    <w:rsid w:val="005D69DB"/>
    <w:rsid w:val="0067127C"/>
    <w:rsid w:val="006A2596"/>
    <w:rsid w:val="006A4E15"/>
    <w:rsid w:val="00710650"/>
    <w:rsid w:val="00715049"/>
    <w:rsid w:val="00745868"/>
    <w:rsid w:val="007520D3"/>
    <w:rsid w:val="007D4B3C"/>
    <w:rsid w:val="007D75FF"/>
    <w:rsid w:val="007E53D3"/>
    <w:rsid w:val="008335CF"/>
    <w:rsid w:val="008416E7"/>
    <w:rsid w:val="008747DB"/>
    <w:rsid w:val="00895237"/>
    <w:rsid w:val="008A2746"/>
    <w:rsid w:val="008D3DA6"/>
    <w:rsid w:val="009471DE"/>
    <w:rsid w:val="00975C12"/>
    <w:rsid w:val="009777A8"/>
    <w:rsid w:val="009D07F1"/>
    <w:rsid w:val="009F655F"/>
    <w:rsid w:val="00A007EB"/>
    <w:rsid w:val="00A1302C"/>
    <w:rsid w:val="00A148B6"/>
    <w:rsid w:val="00A805EF"/>
    <w:rsid w:val="00A81AEB"/>
    <w:rsid w:val="00AA717B"/>
    <w:rsid w:val="00AA7A49"/>
    <w:rsid w:val="00AF482A"/>
    <w:rsid w:val="00B004DE"/>
    <w:rsid w:val="00B1171C"/>
    <w:rsid w:val="00B61AE2"/>
    <w:rsid w:val="00B65E65"/>
    <w:rsid w:val="00B92C2A"/>
    <w:rsid w:val="00BB664B"/>
    <w:rsid w:val="00BC01E2"/>
    <w:rsid w:val="00C05644"/>
    <w:rsid w:val="00C35DBF"/>
    <w:rsid w:val="00C45D23"/>
    <w:rsid w:val="00C47B5F"/>
    <w:rsid w:val="00C572C7"/>
    <w:rsid w:val="00C61A9C"/>
    <w:rsid w:val="00C86434"/>
    <w:rsid w:val="00CB29A9"/>
    <w:rsid w:val="00CC1D1D"/>
    <w:rsid w:val="00CE092F"/>
    <w:rsid w:val="00CE102D"/>
    <w:rsid w:val="00CF1FB9"/>
    <w:rsid w:val="00D12D6A"/>
    <w:rsid w:val="00D80895"/>
    <w:rsid w:val="00DB37DA"/>
    <w:rsid w:val="00DB65CD"/>
    <w:rsid w:val="00E1466A"/>
    <w:rsid w:val="00E365E3"/>
    <w:rsid w:val="00E80021"/>
    <w:rsid w:val="00E81E9A"/>
    <w:rsid w:val="00EE002D"/>
    <w:rsid w:val="00F00987"/>
    <w:rsid w:val="00F037D0"/>
    <w:rsid w:val="00F32BBA"/>
    <w:rsid w:val="00F40B0C"/>
    <w:rsid w:val="00F554E7"/>
    <w:rsid w:val="00F56173"/>
    <w:rsid w:val="00F8118D"/>
    <w:rsid w:val="00FB1224"/>
    <w:rsid w:val="00FB601D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2014-03-02T13:53:00Z</dcterms:created>
  <dcterms:modified xsi:type="dcterms:W3CDTF">2014-03-03T12:02:00Z</dcterms:modified>
</cp:coreProperties>
</file>