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20" w:rsidRDefault="00891A02">
      <w:pPr>
        <w:pStyle w:val="20"/>
        <w:shd w:val="clear" w:color="auto" w:fill="auto"/>
        <w:spacing w:after="238" w:line="230" w:lineRule="exact"/>
        <w:ind w:right="20"/>
      </w:pPr>
      <w:bookmarkStart w:id="0" w:name="_GoBack"/>
      <w:bookmarkEnd w:id="0"/>
      <w:r>
        <w:t>ТЕМА: ҖИР ШАРЫ ҺӘМ АНЫҢ ХАЙВАННАРЫ</w:t>
      </w:r>
    </w:p>
    <w:p w:rsidR="00B80120" w:rsidRDefault="00891A02">
      <w:pPr>
        <w:pStyle w:val="1"/>
        <w:shd w:val="clear" w:color="auto" w:fill="auto"/>
        <w:spacing w:before="0" w:after="0" w:line="230" w:lineRule="exact"/>
        <w:ind w:left="20" w:firstLine="0"/>
      </w:pPr>
      <w:r>
        <w:t>Максат: Балаларның җир шары турындагы белемнәрен киңәйтү.</w:t>
      </w:r>
    </w:p>
    <w:p w:rsidR="00B80120" w:rsidRDefault="00891A02">
      <w:pPr>
        <w:pStyle w:val="1"/>
        <w:shd w:val="clear" w:color="auto" w:fill="auto"/>
        <w:spacing w:before="0" w:after="240" w:line="278" w:lineRule="exact"/>
        <w:ind w:left="1020" w:right="20" w:firstLine="0"/>
      </w:pPr>
      <w:r>
        <w:t>Җир шарында яшәүче хайваннар һәм аларның яшәгән урыннары белән бәйләнешләрен ачыклау. Урманнарны чиста тоту, анда яшәүчеләргә сак караш тәрбияләү эшен дәвам итү.</w:t>
      </w:r>
    </w:p>
    <w:p w:rsidR="00B80120" w:rsidRDefault="00891A02">
      <w:pPr>
        <w:pStyle w:val="1"/>
        <w:shd w:val="clear" w:color="auto" w:fill="auto"/>
        <w:spacing w:before="0" w:after="279" w:line="278" w:lineRule="exact"/>
        <w:ind w:left="1020" w:right="20"/>
        <w:jc w:val="left"/>
      </w:pPr>
      <w:r>
        <w:t>Күргәзмә әсбап: глобус, кыргый һәм йорт хайваннары төшерелгән олы рәсемнәр, “Кызыл китап”, “Гөлбакча” китабы.</w:t>
      </w:r>
    </w:p>
    <w:p w:rsidR="00B80120" w:rsidRDefault="00891A02">
      <w:pPr>
        <w:pStyle w:val="1"/>
        <w:shd w:val="clear" w:color="auto" w:fill="auto"/>
        <w:spacing w:before="0" w:after="204" w:line="230" w:lineRule="exact"/>
        <w:ind w:left="20" w:firstLine="0"/>
      </w:pPr>
      <w:r>
        <w:t>Таратма әсбап: “Үз өеңне тап” уены өчен хайваннар төшерелгән карточкалар.</w:t>
      </w:r>
    </w:p>
    <w:p w:rsidR="00B80120" w:rsidRDefault="00891A02">
      <w:pPr>
        <w:pStyle w:val="1"/>
        <w:shd w:val="clear" w:color="auto" w:fill="auto"/>
        <w:spacing w:before="0" w:after="244" w:line="278" w:lineRule="exact"/>
        <w:ind w:left="20" w:right="20" w:firstLine="0"/>
      </w:pPr>
      <w:r>
        <w:t>Балалар белән алдан эшләнгән эшләр: китаплар, рәсемнәр карау, табышмакла</w:t>
      </w:r>
      <w:r>
        <w:t>р, шигырьләр уку һәм өйрәнү.</w:t>
      </w:r>
    </w:p>
    <w:p w:rsidR="00B80120" w:rsidRDefault="00891A02">
      <w:pPr>
        <w:pStyle w:val="1"/>
        <w:shd w:val="clear" w:color="auto" w:fill="auto"/>
        <w:spacing w:before="0" w:after="0" w:line="274" w:lineRule="exact"/>
        <w:ind w:left="20" w:firstLine="0"/>
      </w:pPr>
      <w:r>
        <w:t>Тәрбияченең эшчәнлеге:</w:t>
      </w:r>
    </w:p>
    <w:p w:rsidR="00B80120" w:rsidRDefault="00891A02">
      <w:pPr>
        <w:pStyle w:val="1"/>
        <w:shd w:val="clear" w:color="auto" w:fill="auto"/>
        <w:spacing w:before="0" w:after="275" w:line="274" w:lineRule="exact"/>
        <w:ind w:left="20" w:right="20" w:firstLine="0"/>
      </w:pPr>
      <w:r>
        <w:t>“Балалар энциклопедиясе”, “Мир вокруг нас” журналлары белән танышу, “Кызыл китапны” өйрәнү.</w:t>
      </w:r>
    </w:p>
    <w:p w:rsidR="00B80120" w:rsidRDefault="00891A02">
      <w:pPr>
        <w:pStyle w:val="1"/>
        <w:shd w:val="clear" w:color="auto" w:fill="auto"/>
        <w:spacing w:before="0" w:after="208" w:line="230" w:lineRule="exact"/>
        <w:ind w:left="20" w:firstLine="0"/>
      </w:pPr>
      <w:r>
        <w:t>Шөгыльнең барышы:</w:t>
      </w:r>
    </w:p>
    <w:p w:rsidR="00B80120" w:rsidRDefault="00891A02">
      <w:pPr>
        <w:pStyle w:val="1"/>
        <w:shd w:val="clear" w:color="auto" w:fill="auto"/>
        <w:tabs>
          <w:tab w:val="left" w:pos="1063"/>
        </w:tabs>
        <w:spacing w:before="0" w:after="0" w:line="274" w:lineRule="exact"/>
        <w:ind w:left="20" w:firstLine="0"/>
      </w:pPr>
      <w:r>
        <w:t>1.</w:t>
      </w:r>
      <w:r>
        <w:tab/>
        <w:t>- Балалар, без нинди планетада яшибез?</w:t>
      </w:r>
    </w:p>
    <w:p w:rsidR="00B80120" w:rsidRDefault="00891A02">
      <w:pPr>
        <w:pStyle w:val="1"/>
        <w:shd w:val="clear" w:color="auto" w:fill="auto"/>
        <w:spacing w:before="0" w:after="0" w:line="274" w:lineRule="exact"/>
        <w:ind w:left="1440" w:firstLine="0"/>
      </w:pPr>
      <w:r>
        <w:t>Җир планетасында яшибез.</w:t>
      </w:r>
    </w:p>
    <w:p w:rsidR="00B80120" w:rsidRDefault="00891A02">
      <w:pPr>
        <w:pStyle w:val="1"/>
        <w:shd w:val="clear" w:color="auto" w:fill="auto"/>
        <w:spacing w:before="0" w:after="0" w:line="274" w:lineRule="exact"/>
        <w:ind w:left="1440" w:firstLine="0"/>
      </w:pPr>
      <w:r>
        <w:t>Нәрсәләр сөйли алабыз?</w:t>
      </w:r>
    </w:p>
    <w:p w:rsidR="00B80120" w:rsidRDefault="00891A02">
      <w:pPr>
        <w:pStyle w:val="1"/>
        <w:shd w:val="clear" w:color="auto" w:fill="auto"/>
        <w:spacing w:before="0" w:after="0" w:line="274" w:lineRule="exact"/>
        <w:ind w:left="1440" w:right="20" w:firstLine="0"/>
      </w:pPr>
      <w:r>
        <w:t xml:space="preserve">Җир </w:t>
      </w:r>
      <w:r>
        <w:t>шар формасында. Моны глобустан карап беләбез, космостан карточкага да төшергәннәр. Шуңа күрә җир планетасын җир шары дип атаганнар. Җирдә күп төрле халыклар яши: татарлар, русслар, башкортлар, марилар, удмуртлар һәм башка халыклар.</w:t>
      </w:r>
    </w:p>
    <w:p w:rsidR="00B80120" w:rsidRDefault="00891A02">
      <w:pPr>
        <w:pStyle w:val="1"/>
        <w:shd w:val="clear" w:color="auto" w:fill="auto"/>
        <w:spacing w:before="0" w:after="0" w:line="274" w:lineRule="exact"/>
        <w:ind w:right="20" w:firstLine="0"/>
        <w:jc w:val="center"/>
      </w:pPr>
      <w:r>
        <w:t>Кешеләрдән тыш безнең җи</w:t>
      </w:r>
      <w:r>
        <w:t>р шарында тагын кемнәр яши?</w:t>
      </w:r>
    </w:p>
    <w:p w:rsidR="00B80120" w:rsidRDefault="00891A02">
      <w:pPr>
        <w:pStyle w:val="1"/>
        <w:shd w:val="clear" w:color="auto" w:fill="auto"/>
        <w:spacing w:before="0" w:after="0" w:line="274" w:lineRule="exact"/>
        <w:ind w:left="1440" w:firstLine="0"/>
      </w:pPr>
      <w:r>
        <w:t>Хайваннар.</w:t>
      </w:r>
    </w:p>
    <w:p w:rsidR="00B80120" w:rsidRDefault="00891A02">
      <w:pPr>
        <w:pStyle w:val="1"/>
        <w:shd w:val="clear" w:color="auto" w:fill="auto"/>
        <w:spacing w:before="0" w:after="0" w:line="274" w:lineRule="exact"/>
        <w:ind w:left="1440" w:right="20" w:firstLine="0"/>
      </w:pPr>
      <w:r>
        <w:t>Җир шарының төрле почмакларында яшәүче хайваннар белән танышасыгыз киләме?</w:t>
      </w:r>
    </w:p>
    <w:p w:rsidR="00B80120" w:rsidRDefault="00891A02">
      <w:pPr>
        <w:pStyle w:val="1"/>
        <w:shd w:val="clear" w:color="auto" w:fill="auto"/>
        <w:spacing w:before="0" w:after="236" w:line="274" w:lineRule="exact"/>
        <w:ind w:left="1440" w:firstLine="0"/>
      </w:pPr>
      <w:r>
        <w:t>Килсә, хәзер сезнең белән экскурсиягә китәбез.</w:t>
      </w:r>
    </w:p>
    <w:p w:rsidR="00B80120" w:rsidRDefault="00891A02">
      <w:pPr>
        <w:pStyle w:val="1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278" w:lineRule="exact"/>
        <w:ind w:left="1020" w:right="20" w:hanging="620"/>
        <w:jc w:val="left"/>
      </w:pPr>
      <w:r>
        <w:t xml:space="preserve">Оча торган палас самолетка утырып ерак себергә очып килдек. Монда ак аюлар, себер боланнары, </w:t>
      </w:r>
      <w:r>
        <w:t>моржлар яши.</w:t>
      </w:r>
    </w:p>
    <w:p w:rsidR="00B80120" w:rsidRDefault="00891A02">
      <w:pPr>
        <w:pStyle w:val="1"/>
        <w:shd w:val="clear" w:color="auto" w:fill="auto"/>
        <w:spacing w:before="0" w:after="0" w:line="278" w:lineRule="exact"/>
        <w:ind w:left="1020" w:firstLine="0"/>
      </w:pPr>
      <w:r>
        <w:t>Рәсем буенча әңгәмә үткәрәләр, балалар сөйлиләр.</w:t>
      </w:r>
    </w:p>
    <w:p w:rsidR="00B80120" w:rsidRDefault="00891A02">
      <w:pPr>
        <w:pStyle w:val="1"/>
        <w:shd w:val="clear" w:color="auto" w:fill="auto"/>
        <w:spacing w:before="0" w:after="0" w:line="283" w:lineRule="exact"/>
        <w:ind w:left="1440" w:right="20" w:firstLine="0"/>
      </w:pPr>
      <w:r>
        <w:t>Себердә яшәүче хайваннар ни белән тукланалар, аларга ни өчен салкын түгел?</w:t>
      </w:r>
    </w:p>
    <w:p w:rsidR="00B80120" w:rsidRDefault="00891A02">
      <w:pPr>
        <w:pStyle w:val="1"/>
        <w:shd w:val="clear" w:color="auto" w:fill="auto"/>
        <w:spacing w:before="0" w:after="0" w:line="283" w:lineRule="exact"/>
        <w:ind w:left="1440" w:right="20" w:firstLine="0"/>
      </w:pPr>
      <w:r>
        <w:t>Боланнар мүк ашыйлар, агач кайрылары белән тукланалар. Аюлар суда балык тотып ашыйлар.</w:t>
      </w:r>
    </w:p>
    <w:p w:rsidR="00B80120" w:rsidRDefault="00891A02">
      <w:pPr>
        <w:pStyle w:val="1"/>
        <w:shd w:val="clear" w:color="auto" w:fill="auto"/>
        <w:spacing w:before="0" w:after="240" w:line="278" w:lineRule="exact"/>
        <w:ind w:left="1020" w:right="20" w:firstLine="0"/>
      </w:pPr>
      <w:r>
        <w:t>Аюларның, моржларның тиреләре ка</w:t>
      </w:r>
      <w:r>
        <w:t>лын, озын йоннары, калын май катламы аларны салкыннан саклый.</w:t>
      </w:r>
    </w:p>
    <w:p w:rsidR="00B80120" w:rsidRDefault="00891A02">
      <w:pPr>
        <w:pStyle w:val="1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278" w:lineRule="exact"/>
        <w:ind w:left="1020" w:right="20" w:hanging="620"/>
        <w:jc w:val="left"/>
      </w:pPr>
      <w:r>
        <w:t>Салкын себердән җылы якларга юл алабыз. Юлда барганда туннарны салабыз (имитировать итәбез).</w:t>
      </w:r>
    </w:p>
    <w:p w:rsidR="00B80120" w:rsidRDefault="00891A02">
      <w:pPr>
        <w:pStyle w:val="1"/>
        <w:shd w:val="clear" w:color="auto" w:fill="auto"/>
        <w:spacing w:before="0" w:after="0" w:line="274" w:lineRule="exact"/>
        <w:ind w:left="1440" w:right="20" w:firstLine="0"/>
      </w:pPr>
      <w:r>
        <w:t>Монда юлбарслар, филләр, арысланнар, жирафлар һәм башкалар яши. Аларга ашау табарга һәм яшәргә җиңелр</w:t>
      </w:r>
      <w:r>
        <w:t>әк. Ни өчен?</w:t>
      </w:r>
    </w:p>
    <w:p w:rsidR="00B80120" w:rsidRDefault="00891A02">
      <w:pPr>
        <w:pStyle w:val="1"/>
        <w:shd w:val="clear" w:color="auto" w:fill="auto"/>
        <w:spacing w:before="0" w:after="275" w:line="274" w:lineRule="exact"/>
        <w:ind w:left="1020" w:firstLine="0"/>
      </w:pPr>
      <w:r>
        <w:t>Балалар картина буенча сөйлиләр.</w:t>
      </w:r>
    </w:p>
    <w:p w:rsidR="00B80120" w:rsidRDefault="00891A02">
      <w:pPr>
        <w:pStyle w:val="1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3" w:line="230" w:lineRule="exact"/>
        <w:ind w:left="380" w:firstLine="0"/>
      </w:pPr>
      <w:r>
        <w:t>Катнаш урманнарга, үзебезнең якларга әйләнеп кайтабыз.</w:t>
      </w:r>
    </w:p>
    <w:p w:rsidR="00B80120" w:rsidRDefault="00891A02">
      <w:pPr>
        <w:pStyle w:val="1"/>
        <w:shd w:val="clear" w:color="auto" w:fill="auto"/>
        <w:spacing w:before="0" w:after="0" w:line="230" w:lineRule="exact"/>
        <w:ind w:left="1440" w:firstLine="0"/>
      </w:pPr>
      <w:r>
        <w:t>Безнең урманнарда нинди хайваннар яши?</w:t>
      </w:r>
    </w:p>
    <w:p w:rsidR="00B80120" w:rsidRDefault="00891A02">
      <w:pPr>
        <w:pStyle w:val="1"/>
        <w:shd w:val="clear" w:color="auto" w:fill="auto"/>
        <w:spacing w:before="0" w:after="0" w:line="278" w:lineRule="exact"/>
        <w:ind w:left="1420" w:firstLine="0"/>
      </w:pPr>
      <w:r>
        <w:t>Бүре, төлке, куяннар, соры аюлар, болан һәм пошилар яши.</w:t>
      </w:r>
    </w:p>
    <w:p w:rsidR="00B80120" w:rsidRDefault="00891A02">
      <w:pPr>
        <w:pStyle w:val="1"/>
        <w:shd w:val="clear" w:color="auto" w:fill="auto"/>
        <w:spacing w:before="0" w:after="279" w:line="278" w:lineRule="exact"/>
        <w:ind w:left="1420" w:right="20" w:firstLine="0"/>
      </w:pPr>
      <w:r>
        <w:t xml:space="preserve">Аларга ашау табу җиңел, чөнки безнең урманнарда үләннәр </w:t>
      </w:r>
      <w:r>
        <w:t xml:space="preserve">озын булып үсә, </w:t>
      </w:r>
      <w:r>
        <w:lastRenderedPageBreak/>
        <w:t>агач - куаклар да күп.</w:t>
      </w:r>
    </w:p>
    <w:p w:rsidR="00B80120" w:rsidRDefault="00891A02">
      <w:pPr>
        <w:pStyle w:val="1"/>
        <w:shd w:val="clear" w:color="auto" w:fill="auto"/>
        <w:spacing w:before="0" w:after="3" w:line="230" w:lineRule="exact"/>
        <w:ind w:left="1060" w:firstLine="0"/>
      </w:pPr>
      <w:r>
        <w:t>Табышмаклар әйтәләр (“Гөлбакча”, 220 бит).</w:t>
      </w:r>
    </w:p>
    <w:p w:rsidR="00B80120" w:rsidRDefault="00891A02">
      <w:pPr>
        <w:pStyle w:val="1"/>
        <w:shd w:val="clear" w:color="auto" w:fill="auto"/>
        <w:spacing w:before="0" w:after="293" w:line="230" w:lineRule="exact"/>
        <w:ind w:left="1060" w:firstLine="0"/>
      </w:pPr>
      <w:r>
        <w:t>Шигырьләр укыйлар (“Гөлбакча”, 170 бит, 135 бит).</w:t>
      </w:r>
    </w:p>
    <w:p w:rsidR="00B80120" w:rsidRDefault="00891A02">
      <w:pPr>
        <w:pStyle w:val="1"/>
        <w:shd w:val="clear" w:color="auto" w:fill="auto"/>
        <w:spacing w:before="0" w:after="0" w:line="278" w:lineRule="exact"/>
        <w:ind w:left="1060" w:right="20" w:hanging="700"/>
        <w:jc w:val="left"/>
      </w:pPr>
      <w:r>
        <w:t>IV. Йорт хайваннары янына авылга киләбез. Алар күбәү: сыер, сарык, ат, кәҗә, песи, эт һәм башкалар.</w:t>
      </w:r>
    </w:p>
    <w:p w:rsidR="00B80120" w:rsidRDefault="00891A02">
      <w:pPr>
        <w:pStyle w:val="1"/>
        <w:shd w:val="clear" w:color="auto" w:fill="auto"/>
        <w:spacing w:before="0" w:after="0" w:line="278" w:lineRule="exact"/>
        <w:ind w:left="1420" w:firstLine="0"/>
      </w:pPr>
      <w:r>
        <w:t xml:space="preserve">Ни өчен йорт хайваннары </w:t>
      </w:r>
      <w:r>
        <w:t>дип атыйлар?</w:t>
      </w:r>
    </w:p>
    <w:p w:rsidR="00B80120" w:rsidRDefault="00891A02">
      <w:pPr>
        <w:pStyle w:val="1"/>
        <w:shd w:val="clear" w:color="auto" w:fill="auto"/>
        <w:spacing w:before="0" w:after="279" w:line="278" w:lineRule="exact"/>
        <w:ind w:left="1420" w:right="20" w:hanging="360"/>
        <w:jc w:val="left"/>
      </w:pPr>
      <w:r>
        <w:t>- Чөнки алар авылда, сарайда, кешеләр янында яшиләр. Аларны кешеләр ашата, асларын җыештыралар.</w:t>
      </w:r>
    </w:p>
    <w:p w:rsidR="00B80120" w:rsidRDefault="00891A02">
      <w:pPr>
        <w:pStyle w:val="1"/>
        <w:shd w:val="clear" w:color="auto" w:fill="auto"/>
        <w:spacing w:before="0" w:after="3" w:line="230" w:lineRule="exact"/>
        <w:ind w:left="1060" w:firstLine="0"/>
      </w:pPr>
      <w:r>
        <w:t>Шигырьләр сөйлиләр. (“Гөлбакча”, 136 бит, 137 бит, 138 бит).</w:t>
      </w:r>
    </w:p>
    <w:p w:rsidR="00B80120" w:rsidRDefault="00891A02">
      <w:pPr>
        <w:pStyle w:val="1"/>
        <w:shd w:val="clear" w:color="auto" w:fill="auto"/>
        <w:spacing w:before="0" w:after="293" w:line="230" w:lineRule="exact"/>
        <w:ind w:left="1060" w:firstLine="0"/>
      </w:pPr>
      <w:r>
        <w:t>Табышмаклар әйтәләр (”Гөлбакча”, 220 бит).</w:t>
      </w:r>
    </w:p>
    <w:p w:rsidR="00B80120" w:rsidRDefault="00891A02">
      <w:pPr>
        <w:pStyle w:val="1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230" w:lineRule="exact"/>
        <w:ind w:left="1060" w:hanging="1040"/>
      </w:pPr>
      <w:r>
        <w:t>Уен: “Үз өеңне тап”.</w:t>
      </w:r>
    </w:p>
    <w:p w:rsidR="00B80120" w:rsidRDefault="00891A02">
      <w:pPr>
        <w:pStyle w:val="1"/>
        <w:shd w:val="clear" w:color="auto" w:fill="auto"/>
        <w:spacing w:before="0" w:after="244" w:line="278" w:lineRule="exact"/>
        <w:ind w:left="1060" w:right="20" w:firstLine="0"/>
      </w:pPr>
      <w:r>
        <w:t xml:space="preserve">Балаларга хайваннар </w:t>
      </w:r>
      <w:r>
        <w:t>төшерелгән карточкалар өләшенә. Алар шул хайваннар яши торган урманны яки йортны табарга тиешләр.</w:t>
      </w:r>
    </w:p>
    <w:p w:rsidR="00B80120" w:rsidRDefault="00891A02">
      <w:pPr>
        <w:pStyle w:val="1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274" w:lineRule="exact"/>
        <w:ind w:left="1060" w:right="20" w:hanging="1040"/>
      </w:pPr>
      <w:r>
        <w:t>Күргәнебезчә җир шарында төрле хайваннар яшиләр. Аларның кайберләрен без өй яннарында, басуларда, урманнарда еш очратабыз, ә кайберләрен зоопаркта гына күрәбе</w:t>
      </w:r>
      <w:r>
        <w:t>з. Ләкин кайберләре бик сирәк очрый, алар җир йөзендә бик аз калган. Бу җан ияләрен сирәк калган хайваннар дип йөртәләр. Мәсәлән, зубрлар, ак аюлар, моржлар һәм башкалар.</w:t>
      </w:r>
    </w:p>
    <w:p w:rsidR="00B80120" w:rsidRDefault="00891A02">
      <w:pPr>
        <w:pStyle w:val="1"/>
        <w:shd w:val="clear" w:color="auto" w:fill="auto"/>
        <w:spacing w:before="0" w:after="244" w:line="283" w:lineRule="exact"/>
        <w:ind w:left="1060" w:right="20" w:firstLine="0"/>
      </w:pPr>
      <w:r>
        <w:t>Бу хайваннарны тыюлыкларда үрчетәләр, алар “Кызыл китапка” кертелгән. Аларны тоту, үт</w:t>
      </w:r>
      <w:r>
        <w:t>ерү тыела.</w:t>
      </w:r>
    </w:p>
    <w:p w:rsidR="00B80120" w:rsidRDefault="00891A02">
      <w:pPr>
        <w:pStyle w:val="1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279" w:line="278" w:lineRule="exact"/>
        <w:ind w:left="1060" w:right="20" w:hanging="1040"/>
      </w:pPr>
      <w:r>
        <w:t>Табигатьне саклау кагыйдәләрен искә төшереп үтик. Урманга кергәндә 3 төп кагыйдәне онытмаска: шауламаска, чүпләмәскә, рәнҗетмәскә!</w:t>
      </w:r>
    </w:p>
    <w:p w:rsidR="00B80120" w:rsidRDefault="00891A02">
      <w:pPr>
        <w:pStyle w:val="1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230" w:lineRule="exact"/>
        <w:ind w:left="1060" w:hanging="1040"/>
      </w:pPr>
      <w:r>
        <w:t>Йомгаклау.</w:t>
      </w:r>
    </w:p>
    <w:sectPr w:rsidR="00B80120">
      <w:type w:val="continuous"/>
      <w:pgSz w:w="11909" w:h="16838"/>
      <w:pgMar w:top="1271" w:right="1236" w:bottom="1271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02" w:rsidRDefault="00891A02">
      <w:r>
        <w:separator/>
      </w:r>
    </w:p>
  </w:endnote>
  <w:endnote w:type="continuationSeparator" w:id="0">
    <w:p w:rsidR="00891A02" w:rsidRDefault="0089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02" w:rsidRDefault="00891A02"/>
  </w:footnote>
  <w:footnote w:type="continuationSeparator" w:id="0">
    <w:p w:rsidR="00891A02" w:rsidRDefault="00891A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B20"/>
    <w:multiLevelType w:val="multilevel"/>
    <w:tmpl w:val="0CBE50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9718F"/>
    <w:multiLevelType w:val="multilevel"/>
    <w:tmpl w:val="896689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20"/>
    <w:rsid w:val="00891A02"/>
    <w:rsid w:val="00B80120"/>
    <w:rsid w:val="00C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t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60" w:line="0" w:lineRule="atLeast"/>
      <w:ind w:hanging="10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t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60" w:line="0" w:lineRule="atLeast"/>
      <w:ind w:hanging="10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2013-06-12T04:52:00Z</dcterms:created>
  <dcterms:modified xsi:type="dcterms:W3CDTF">2013-06-12T04:52:00Z</dcterms:modified>
</cp:coreProperties>
</file>