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E33" w:rsidRDefault="008625F6" w:rsidP="00722E33">
      <w:pPr>
        <w:jc w:val="center"/>
        <w:rPr>
          <w:rFonts w:ascii="Times New Roman" w:hAnsi="Times New Roman" w:cs="Times New Roman"/>
          <w:b/>
          <w:sz w:val="32"/>
          <w:szCs w:val="32"/>
        </w:rPr>
      </w:pPr>
      <w:r w:rsidRPr="008625F6">
        <w:rPr>
          <w:rFonts w:ascii="Times New Roman" w:hAnsi="Times New Roman" w:cs="Times New Roman"/>
          <w:b/>
          <w:noProof/>
          <w:sz w:val="36"/>
          <w:szCs w:val="36"/>
        </w:rPr>
        <w:pict>
          <v:rect id="_x0000_s1027" style="position:absolute;left:0;text-align:left;margin-left:-6.25pt;margin-top:-.05pt;width:399.75pt;height:571.5pt;z-index:251658240" strokecolor="#0070c0" strokeweight="3pt">
            <v:textbox style="mso-next-textbox:#_x0000_s1027">
              <w:txbxContent>
                <w:p w:rsidR="00076D8F" w:rsidRPr="00076D8F" w:rsidRDefault="00076D8F" w:rsidP="00076D8F">
                  <w:pPr>
                    <w:spacing w:after="0" w:line="240" w:lineRule="auto"/>
                    <w:jc w:val="center"/>
                    <w:rPr>
                      <w:rFonts w:ascii="Times New Roman" w:hAnsi="Times New Roman" w:cs="Times New Roman"/>
                      <w:b/>
                      <w:color w:val="0070C0"/>
                      <w:sz w:val="36"/>
                      <w:szCs w:val="36"/>
                    </w:rPr>
                  </w:pPr>
                  <w:r w:rsidRPr="00076D8F">
                    <w:rPr>
                      <w:rFonts w:ascii="Times New Roman" w:hAnsi="Times New Roman" w:cs="Times New Roman"/>
                      <w:b/>
                      <w:color w:val="0070C0"/>
                      <w:sz w:val="36"/>
                      <w:szCs w:val="36"/>
                    </w:rPr>
                    <w:t xml:space="preserve">Дидактическая игра </w:t>
                  </w:r>
                </w:p>
                <w:p w:rsidR="00076D8F" w:rsidRPr="00076D8F" w:rsidRDefault="00076D8F" w:rsidP="00076D8F">
                  <w:pPr>
                    <w:spacing w:after="0" w:line="240" w:lineRule="auto"/>
                    <w:jc w:val="center"/>
                    <w:rPr>
                      <w:rFonts w:ascii="Times New Roman" w:hAnsi="Times New Roman" w:cs="Times New Roman"/>
                      <w:b/>
                      <w:color w:val="0070C0"/>
                      <w:sz w:val="36"/>
                      <w:szCs w:val="36"/>
                    </w:rPr>
                  </w:pPr>
                  <w:r w:rsidRPr="00076D8F">
                    <w:rPr>
                      <w:rFonts w:ascii="Times New Roman" w:hAnsi="Times New Roman" w:cs="Times New Roman"/>
                      <w:b/>
                      <w:color w:val="0070C0"/>
                      <w:sz w:val="36"/>
                      <w:szCs w:val="36"/>
                    </w:rPr>
                    <w:t>по патриотическому воспитанию</w:t>
                  </w:r>
                </w:p>
                <w:p w:rsidR="00076D8F" w:rsidRPr="00076D8F" w:rsidRDefault="00076D8F" w:rsidP="00076D8F">
                  <w:pPr>
                    <w:spacing w:after="0" w:line="240" w:lineRule="auto"/>
                    <w:jc w:val="center"/>
                    <w:rPr>
                      <w:rFonts w:ascii="Times New Roman" w:hAnsi="Times New Roman" w:cs="Times New Roman"/>
                      <w:b/>
                      <w:color w:val="0070C0"/>
                      <w:sz w:val="36"/>
                      <w:szCs w:val="36"/>
                    </w:rPr>
                  </w:pPr>
                  <w:r w:rsidRPr="00076D8F">
                    <w:rPr>
                      <w:rFonts w:ascii="Times New Roman" w:hAnsi="Times New Roman" w:cs="Times New Roman"/>
                      <w:b/>
                      <w:color w:val="0070C0"/>
                      <w:sz w:val="36"/>
                      <w:szCs w:val="36"/>
                    </w:rPr>
                    <w:t xml:space="preserve"> «Знатоки родного края»</w:t>
                  </w:r>
                </w:p>
                <w:p w:rsidR="00076D8F" w:rsidRPr="00722E33" w:rsidRDefault="00076D8F" w:rsidP="00076D8F">
                  <w:pPr>
                    <w:rPr>
                      <w:rFonts w:ascii="Times New Roman" w:hAnsi="Times New Roman" w:cs="Times New Roman"/>
                      <w:sz w:val="36"/>
                      <w:szCs w:val="36"/>
                    </w:rPr>
                  </w:pPr>
                  <w:r w:rsidRPr="00722E33">
                    <w:rPr>
                      <w:rFonts w:ascii="Times New Roman" w:hAnsi="Times New Roman" w:cs="Times New Roman"/>
                      <w:b/>
                      <w:sz w:val="36"/>
                      <w:szCs w:val="36"/>
                    </w:rPr>
                    <w:t>Цель:</w:t>
                  </w:r>
                  <w:r w:rsidRPr="00722E33">
                    <w:rPr>
                      <w:rFonts w:ascii="Times New Roman" w:hAnsi="Times New Roman" w:cs="Times New Roman"/>
                      <w:sz w:val="36"/>
                      <w:szCs w:val="36"/>
                    </w:rPr>
                    <w:t xml:space="preserve"> закрепить знания детей о памятниках слободы, в которой они живут, прививать любовь к родине, развивать память и речь.</w:t>
                  </w:r>
                </w:p>
                <w:p w:rsidR="00076D8F" w:rsidRDefault="00076D8F" w:rsidP="00076D8F">
                  <w:pPr>
                    <w:rPr>
                      <w:rFonts w:ascii="Times New Roman" w:hAnsi="Times New Roman" w:cs="Times New Roman"/>
                      <w:sz w:val="36"/>
                      <w:szCs w:val="36"/>
                    </w:rPr>
                  </w:pPr>
                  <w:r w:rsidRPr="00722E33">
                    <w:rPr>
                      <w:rFonts w:ascii="Times New Roman" w:hAnsi="Times New Roman" w:cs="Times New Roman"/>
                      <w:b/>
                      <w:sz w:val="36"/>
                      <w:szCs w:val="36"/>
                    </w:rPr>
                    <w:t>Материал:</w:t>
                  </w:r>
                  <w:r w:rsidRPr="00722E33">
                    <w:rPr>
                      <w:rFonts w:ascii="Times New Roman" w:hAnsi="Times New Roman" w:cs="Times New Roman"/>
                      <w:sz w:val="36"/>
                      <w:szCs w:val="36"/>
                    </w:rPr>
                    <w:t xml:space="preserve"> разрезные картинки с  видами родной </w:t>
                  </w:r>
                  <w:r w:rsidR="00CF55CA">
                    <w:rPr>
                      <w:rFonts w:ascii="Times New Roman" w:hAnsi="Times New Roman" w:cs="Times New Roman"/>
                      <w:sz w:val="36"/>
                      <w:szCs w:val="36"/>
                    </w:rPr>
                    <w:t>С</w:t>
                  </w:r>
                  <w:r w:rsidRPr="00722E33">
                    <w:rPr>
                      <w:rFonts w:ascii="Times New Roman" w:hAnsi="Times New Roman" w:cs="Times New Roman"/>
                      <w:sz w:val="36"/>
                      <w:szCs w:val="36"/>
                    </w:rPr>
                    <w:t>лободы,</w:t>
                  </w:r>
                  <w:r w:rsidR="00A04348">
                    <w:rPr>
                      <w:rFonts w:ascii="Times New Roman" w:hAnsi="Times New Roman" w:cs="Times New Roman"/>
                      <w:sz w:val="36"/>
                      <w:szCs w:val="36"/>
                    </w:rPr>
                    <w:t xml:space="preserve"> </w:t>
                  </w:r>
                  <w:proofErr w:type="gramStart"/>
                  <w:r w:rsidR="00A04348">
                    <w:rPr>
                      <w:rFonts w:ascii="Times New Roman" w:hAnsi="Times New Roman" w:cs="Times New Roman"/>
                      <w:sz w:val="36"/>
                      <w:szCs w:val="36"/>
                    </w:rPr>
                    <w:t>г</w:t>
                  </w:r>
                  <w:proofErr w:type="gramEnd"/>
                  <w:r w:rsidR="00A04348">
                    <w:rPr>
                      <w:rFonts w:ascii="Times New Roman" w:hAnsi="Times New Roman" w:cs="Times New Roman"/>
                      <w:sz w:val="36"/>
                      <w:szCs w:val="36"/>
                    </w:rPr>
                    <w:t>.</w:t>
                  </w:r>
                  <w:r w:rsidR="00530BF1">
                    <w:rPr>
                      <w:rFonts w:ascii="Times New Roman" w:hAnsi="Times New Roman" w:cs="Times New Roman"/>
                      <w:sz w:val="36"/>
                      <w:szCs w:val="36"/>
                    </w:rPr>
                    <w:t xml:space="preserve"> </w:t>
                  </w:r>
                  <w:r w:rsidR="00A04348">
                    <w:rPr>
                      <w:rFonts w:ascii="Times New Roman" w:hAnsi="Times New Roman" w:cs="Times New Roman"/>
                      <w:sz w:val="36"/>
                      <w:szCs w:val="36"/>
                    </w:rPr>
                    <w:t>Ростова - на –</w:t>
                  </w:r>
                  <w:r w:rsidR="000A4921">
                    <w:rPr>
                      <w:rFonts w:ascii="Times New Roman" w:hAnsi="Times New Roman" w:cs="Times New Roman"/>
                      <w:sz w:val="36"/>
                      <w:szCs w:val="36"/>
                    </w:rPr>
                    <w:t xml:space="preserve"> </w:t>
                  </w:r>
                  <w:r w:rsidR="00A04348">
                    <w:rPr>
                      <w:rFonts w:ascii="Times New Roman" w:hAnsi="Times New Roman" w:cs="Times New Roman"/>
                      <w:sz w:val="36"/>
                      <w:szCs w:val="36"/>
                    </w:rPr>
                    <w:t>Дону,</w:t>
                  </w:r>
                  <w:r w:rsidRPr="00722E33">
                    <w:rPr>
                      <w:rFonts w:ascii="Times New Roman" w:hAnsi="Times New Roman" w:cs="Times New Roman"/>
                      <w:sz w:val="36"/>
                      <w:szCs w:val="36"/>
                    </w:rPr>
                    <w:t xml:space="preserve"> фишки.</w:t>
                  </w:r>
                </w:p>
                <w:p w:rsidR="00076D8F" w:rsidRPr="00722E33" w:rsidRDefault="00076D8F" w:rsidP="00076D8F">
                  <w:pPr>
                    <w:rPr>
                      <w:rFonts w:ascii="Times New Roman" w:hAnsi="Times New Roman" w:cs="Times New Roman"/>
                      <w:sz w:val="36"/>
                      <w:szCs w:val="36"/>
                    </w:rPr>
                  </w:pPr>
                  <w:proofErr w:type="gramStart"/>
                  <w:r w:rsidRPr="00076D8F">
                    <w:rPr>
                      <w:rFonts w:ascii="Times New Roman" w:hAnsi="Times New Roman" w:cs="Times New Roman"/>
                      <w:b/>
                      <w:sz w:val="36"/>
                      <w:szCs w:val="36"/>
                    </w:rPr>
                    <w:t>Возрастная</w:t>
                  </w:r>
                  <w:proofErr w:type="gramEnd"/>
                  <w:r w:rsidRPr="00076D8F">
                    <w:rPr>
                      <w:rFonts w:ascii="Times New Roman" w:hAnsi="Times New Roman" w:cs="Times New Roman"/>
                      <w:b/>
                      <w:sz w:val="36"/>
                      <w:szCs w:val="36"/>
                    </w:rPr>
                    <w:t xml:space="preserve"> адресованность</w:t>
                  </w:r>
                  <w:r>
                    <w:rPr>
                      <w:rFonts w:ascii="Times New Roman" w:hAnsi="Times New Roman" w:cs="Times New Roman"/>
                      <w:sz w:val="36"/>
                      <w:szCs w:val="36"/>
                    </w:rPr>
                    <w:t>: дети 5-7</w:t>
                  </w:r>
                </w:p>
                <w:p w:rsidR="00076D8F" w:rsidRPr="00722E33" w:rsidRDefault="00076D8F" w:rsidP="00076D8F">
                  <w:pPr>
                    <w:rPr>
                      <w:rFonts w:ascii="Times New Roman" w:hAnsi="Times New Roman" w:cs="Times New Roman"/>
                      <w:sz w:val="36"/>
                      <w:szCs w:val="36"/>
                    </w:rPr>
                  </w:pPr>
                  <w:r w:rsidRPr="00722E33">
                    <w:rPr>
                      <w:rFonts w:ascii="Times New Roman" w:hAnsi="Times New Roman" w:cs="Times New Roman"/>
                      <w:b/>
                      <w:sz w:val="36"/>
                      <w:szCs w:val="36"/>
                    </w:rPr>
                    <w:t>Ход игры</w:t>
                  </w:r>
                  <w:r w:rsidRPr="00722E33">
                    <w:rPr>
                      <w:rFonts w:ascii="Times New Roman" w:hAnsi="Times New Roman" w:cs="Times New Roman"/>
                      <w:sz w:val="36"/>
                      <w:szCs w:val="36"/>
                    </w:rPr>
                    <w:t>. Воспитатель делит детей на две команды. Предлагает по фрагменту открытки узнать памятник и рассказать о нём. Справившаяся с заданием команда получает фишку. В конце игры подводится итог.</w:t>
                  </w:r>
                </w:p>
                <w:p w:rsidR="00076D8F" w:rsidRDefault="00DC4FEC" w:rsidP="00A04348">
                  <w:r>
                    <w:rPr>
                      <w:rFonts w:ascii="Times New Roman" w:eastAsia="Times New Roman" w:hAnsi="Times New Roman"/>
                      <w:b/>
                      <w:bCs/>
                      <w:noProof/>
                      <w:sz w:val="24"/>
                      <w:szCs w:val="24"/>
                    </w:rPr>
                    <w:drawing>
                      <wp:inline distT="0" distB="0" distL="0" distR="0">
                        <wp:extent cx="2335027" cy="2087637"/>
                        <wp:effectExtent l="19050" t="0" r="8123"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1408" t="8750" b="6875"/>
                                <a:stretch>
                                  <a:fillRect/>
                                </a:stretch>
                              </pic:blipFill>
                              <pic:spPr bwMode="auto">
                                <a:xfrm>
                                  <a:off x="0" y="0"/>
                                  <a:ext cx="2350001" cy="2101025"/>
                                </a:xfrm>
                                <a:prstGeom prst="rect">
                                  <a:avLst/>
                                </a:prstGeom>
                                <a:noFill/>
                                <a:ln w="9525">
                                  <a:noFill/>
                                  <a:miter lim="800000"/>
                                  <a:headEnd/>
                                  <a:tailEnd/>
                                </a:ln>
                              </pic:spPr>
                            </pic:pic>
                          </a:graphicData>
                        </a:graphic>
                      </wp:inline>
                    </w:drawing>
                  </w:r>
                  <w:r w:rsidR="00A04348">
                    <w:t xml:space="preserve"> </w:t>
                  </w:r>
                  <w:r w:rsidR="00A04348">
                    <w:rPr>
                      <w:noProof/>
                    </w:rPr>
                    <w:drawing>
                      <wp:inline distT="0" distB="0" distL="0" distR="0">
                        <wp:extent cx="2341378" cy="2088107"/>
                        <wp:effectExtent l="19050" t="0" r="1772" b="0"/>
                        <wp:docPr id="7"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6"/>
                                <a:srcRect/>
                                <a:stretch>
                                  <a:fillRect/>
                                </a:stretch>
                              </pic:blipFill>
                              <pic:spPr bwMode="auto">
                                <a:xfrm>
                                  <a:off x="0" y="0"/>
                                  <a:ext cx="2370346" cy="2113941"/>
                                </a:xfrm>
                                <a:prstGeom prst="rect">
                                  <a:avLst/>
                                </a:prstGeom>
                                <a:noFill/>
                                <a:ln w="9525">
                                  <a:noFill/>
                                  <a:miter lim="800000"/>
                                  <a:headEnd/>
                                  <a:tailEnd/>
                                </a:ln>
                              </pic:spPr>
                            </pic:pic>
                          </a:graphicData>
                        </a:graphic>
                      </wp:inline>
                    </w:drawing>
                  </w:r>
                </w:p>
              </w:txbxContent>
            </v:textbox>
          </v:rect>
        </w:pict>
      </w: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8625F6">
      <w:pPr>
        <w:rPr>
          <w:rFonts w:ascii="Times New Roman" w:hAnsi="Times New Roman" w:cs="Times New Roman"/>
        </w:rPr>
      </w:pPr>
      <w:r w:rsidRPr="008625F6">
        <w:rPr>
          <w:rFonts w:ascii="Times New Roman" w:hAnsi="Times New Roman" w:cs="Times New Roman"/>
          <w:b/>
          <w:noProof/>
          <w:sz w:val="32"/>
          <w:szCs w:val="32"/>
        </w:rPr>
        <w:lastRenderedPageBreak/>
        <w:pict>
          <v:rect id="_x0000_s1028" style="position:absolute;margin-left:-3.5pt;margin-top:-.05pt;width:387.95pt;height:564pt;z-index:251659264" strokecolor="#0070c0" strokeweight="3pt">
            <v:textbox style="mso-next-textbox:#_x0000_s1028">
              <w:txbxContent>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p w:rsidR="00530BF1" w:rsidRDefault="00530BF1" w:rsidP="00076D8F">
                  <w:pPr>
                    <w:spacing w:after="0"/>
                    <w:jc w:val="center"/>
                  </w:pPr>
                </w:p>
              </w:txbxContent>
            </v:textbox>
          </v:rect>
        </w:pict>
      </w: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530BF1" w:rsidRDefault="00530BF1">
      <w:pPr>
        <w:rPr>
          <w:rFonts w:ascii="Times New Roman" w:hAnsi="Times New Roman" w:cs="Times New Roman"/>
        </w:rPr>
      </w:pPr>
    </w:p>
    <w:p w:rsidR="000939A3" w:rsidRDefault="000939A3">
      <w:pPr>
        <w:rPr>
          <w:rFonts w:ascii="Times New Roman" w:hAnsi="Times New Roman" w:cs="Times New Roman"/>
        </w:rPr>
      </w:pPr>
    </w:p>
    <w:p w:rsidR="000939A3" w:rsidRDefault="000939A3" w:rsidP="000939A3">
      <w:pPr>
        <w:jc w:val="cente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3C6BCE">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-1232535</wp:posOffset>
            </wp:positionH>
            <wp:positionV relativeFrom="paragraph">
              <wp:posOffset>168910</wp:posOffset>
            </wp:positionV>
            <wp:extent cx="7028180" cy="4910455"/>
            <wp:effectExtent l="0" t="1066800" r="0" b="1033145"/>
            <wp:wrapNone/>
            <wp:docPr id="13"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6"/>
                    <a:srcRect/>
                    <a:stretch>
                      <a:fillRect/>
                    </a:stretch>
                  </pic:blipFill>
                  <pic:spPr bwMode="auto">
                    <a:xfrm rot="16200000">
                      <a:off x="0" y="0"/>
                      <a:ext cx="7028180" cy="4910455"/>
                    </a:xfrm>
                    <a:prstGeom prst="rect">
                      <a:avLst/>
                    </a:prstGeom>
                    <a:noFill/>
                    <a:ln w="9525">
                      <a:noFill/>
                      <a:miter lim="800000"/>
                      <a:headEnd/>
                      <a:tailEnd/>
                    </a:ln>
                  </pic:spPr>
                </pic:pic>
              </a:graphicData>
            </a:graphic>
          </wp:anchor>
        </w:drawing>
      </w: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3C6BCE">
      <w:pPr>
        <w:rPr>
          <w:rFonts w:ascii="Times New Roman" w:hAnsi="Times New Roman" w:cs="Times New Roman"/>
          <w:color w:val="000000"/>
          <w:sz w:val="28"/>
          <w:szCs w:val="28"/>
        </w:rPr>
      </w:pPr>
      <w:r w:rsidRPr="003C6BCE">
        <w:rPr>
          <w:rFonts w:ascii="Times New Roman" w:hAnsi="Times New Roman" w:cs="Times New Roman"/>
          <w:color w:val="000000"/>
          <w:sz w:val="28"/>
          <w:szCs w:val="28"/>
        </w:rPr>
        <w:lastRenderedPageBreak/>
        <w:t xml:space="preserve">Памятник </w:t>
      </w:r>
      <w:proofErr w:type="spellStart"/>
      <w:r w:rsidRPr="003C6BCE">
        <w:rPr>
          <w:rFonts w:ascii="Times New Roman" w:hAnsi="Times New Roman" w:cs="Times New Roman"/>
          <w:color w:val="000000"/>
          <w:sz w:val="28"/>
          <w:szCs w:val="28"/>
        </w:rPr>
        <w:t>тачанке-ростовчанке</w:t>
      </w:r>
      <w:proofErr w:type="spellEnd"/>
      <w:r w:rsidRPr="003C6BCE">
        <w:rPr>
          <w:rFonts w:ascii="Times New Roman" w:hAnsi="Times New Roman" w:cs="Times New Roman"/>
          <w:color w:val="000000"/>
          <w:sz w:val="28"/>
          <w:szCs w:val="28"/>
        </w:rPr>
        <w:t xml:space="preserve"> был установлен в Ростове-на-Дону в 1977 году. Он расположен около южного въезда в город, неподалёку от магистрали Ростов-Батайск. Его установили на небольшую возвышенность. Его авторами стали А. </w:t>
      </w:r>
      <w:proofErr w:type="spellStart"/>
      <w:r w:rsidRPr="003C6BCE">
        <w:rPr>
          <w:rFonts w:ascii="Times New Roman" w:hAnsi="Times New Roman" w:cs="Times New Roman"/>
          <w:color w:val="000000"/>
          <w:sz w:val="28"/>
          <w:szCs w:val="28"/>
        </w:rPr>
        <w:t>Скнарин</w:t>
      </w:r>
      <w:proofErr w:type="spellEnd"/>
      <w:r w:rsidRPr="003C6BCE">
        <w:rPr>
          <w:rFonts w:ascii="Times New Roman" w:hAnsi="Times New Roman" w:cs="Times New Roman"/>
          <w:color w:val="000000"/>
          <w:sz w:val="28"/>
          <w:szCs w:val="28"/>
        </w:rPr>
        <w:t xml:space="preserve">, в. </w:t>
      </w:r>
      <w:proofErr w:type="spellStart"/>
      <w:r w:rsidRPr="003C6BCE">
        <w:rPr>
          <w:rFonts w:ascii="Times New Roman" w:hAnsi="Times New Roman" w:cs="Times New Roman"/>
          <w:color w:val="000000"/>
          <w:sz w:val="28"/>
          <w:szCs w:val="28"/>
        </w:rPr>
        <w:t>Батяй</w:t>
      </w:r>
      <w:proofErr w:type="spellEnd"/>
      <w:r w:rsidRPr="003C6BCE">
        <w:rPr>
          <w:rFonts w:ascii="Times New Roman" w:hAnsi="Times New Roman" w:cs="Times New Roman"/>
          <w:color w:val="000000"/>
          <w:sz w:val="28"/>
          <w:szCs w:val="28"/>
        </w:rPr>
        <w:t xml:space="preserve">, В. Косолапов и П. </w:t>
      </w:r>
      <w:proofErr w:type="spellStart"/>
      <w:r w:rsidRPr="003C6BCE">
        <w:rPr>
          <w:rFonts w:ascii="Times New Roman" w:hAnsi="Times New Roman" w:cs="Times New Roman"/>
          <w:color w:val="000000"/>
          <w:sz w:val="28"/>
          <w:szCs w:val="28"/>
        </w:rPr>
        <w:t>Ибалаков</w:t>
      </w:r>
      <w:proofErr w:type="spellEnd"/>
      <w:r w:rsidRPr="003C6BCE">
        <w:rPr>
          <w:rFonts w:ascii="Times New Roman" w:hAnsi="Times New Roman" w:cs="Times New Roman"/>
          <w:color w:val="000000"/>
          <w:sz w:val="28"/>
          <w:szCs w:val="28"/>
        </w:rPr>
        <w:t>.</w:t>
      </w:r>
      <w:r w:rsidRPr="003C6BCE">
        <w:rPr>
          <w:rFonts w:ascii="Times New Roman" w:hAnsi="Times New Roman" w:cs="Times New Roman"/>
          <w:color w:val="000000"/>
          <w:sz w:val="28"/>
          <w:szCs w:val="28"/>
        </w:rPr>
        <w:br/>
        <w:t xml:space="preserve">Именно в этом месте в январе 1920 года шли бои между армией </w:t>
      </w:r>
      <w:proofErr w:type="spellStart"/>
      <w:r w:rsidRPr="003C6BCE">
        <w:rPr>
          <w:rFonts w:ascii="Times New Roman" w:hAnsi="Times New Roman" w:cs="Times New Roman"/>
          <w:color w:val="000000"/>
          <w:sz w:val="28"/>
          <w:szCs w:val="28"/>
        </w:rPr>
        <w:t>Будёного</w:t>
      </w:r>
      <w:proofErr w:type="spellEnd"/>
      <w:r w:rsidRPr="003C6BCE">
        <w:rPr>
          <w:rFonts w:ascii="Times New Roman" w:hAnsi="Times New Roman" w:cs="Times New Roman"/>
          <w:color w:val="000000"/>
          <w:sz w:val="28"/>
          <w:szCs w:val="28"/>
        </w:rPr>
        <w:t xml:space="preserve"> и частями генерала Деникина. Сегодня со всех сторон хорошо видна четвёрка лошадей, несущихся галопом. Они запряжены в тачанку, на которой установлены оружия, готовые в любую минуту обстрелять врага. Исторически известно, что на самом деле это было тройка коней, которые запрягали конные части, но на памятник решили изготовить ещё одного, как на фасаде театральных зданий.</w:t>
      </w:r>
      <w:r w:rsidRPr="003C6BCE">
        <w:rPr>
          <w:rFonts w:ascii="Times New Roman" w:hAnsi="Times New Roman" w:cs="Times New Roman"/>
          <w:color w:val="000000"/>
          <w:sz w:val="28"/>
          <w:szCs w:val="28"/>
        </w:rPr>
        <w:br/>
        <w:t xml:space="preserve">Вся скульптурная группа изображена так, как бы она смотрелась, проезжай тачанка на высокой скорости. Спица у колёс </w:t>
      </w:r>
      <w:r w:rsidR="00022866" w:rsidRPr="003C6BCE">
        <w:rPr>
          <w:rFonts w:ascii="Times New Roman" w:hAnsi="Times New Roman" w:cs="Times New Roman"/>
          <w:color w:val="000000"/>
          <w:sz w:val="28"/>
          <w:szCs w:val="28"/>
        </w:rPr>
        <w:t>отсутствуют</w:t>
      </w:r>
      <w:r w:rsidRPr="003C6BCE">
        <w:rPr>
          <w:rFonts w:ascii="Times New Roman" w:hAnsi="Times New Roman" w:cs="Times New Roman"/>
          <w:color w:val="000000"/>
          <w:sz w:val="28"/>
          <w:szCs w:val="28"/>
        </w:rPr>
        <w:t>, да и вожжи не видны. Памятник изготовили из железобетона. Высота его 15 метров.</w:t>
      </w:r>
      <w:r w:rsidRPr="003C6BCE">
        <w:rPr>
          <w:rFonts w:ascii="Times New Roman" w:hAnsi="Times New Roman" w:cs="Times New Roman"/>
          <w:color w:val="000000"/>
          <w:sz w:val="28"/>
          <w:szCs w:val="28"/>
        </w:rPr>
        <w:br/>
        <w:t>Выражение «</w:t>
      </w:r>
      <w:proofErr w:type="spellStart"/>
      <w:r w:rsidRPr="003C6BCE">
        <w:rPr>
          <w:rFonts w:ascii="Times New Roman" w:hAnsi="Times New Roman" w:cs="Times New Roman"/>
          <w:color w:val="000000"/>
          <w:sz w:val="28"/>
          <w:szCs w:val="28"/>
        </w:rPr>
        <w:t>тачанка-ростовчанка</w:t>
      </w:r>
      <w:proofErr w:type="spellEnd"/>
      <w:r w:rsidRPr="003C6BCE">
        <w:rPr>
          <w:rFonts w:ascii="Times New Roman" w:hAnsi="Times New Roman" w:cs="Times New Roman"/>
          <w:color w:val="000000"/>
          <w:sz w:val="28"/>
          <w:szCs w:val="28"/>
        </w:rPr>
        <w:t>» дошло до наших дней именно с далёкого 1920 года. Тогда это было самым устойчивым словосочетанием.</w:t>
      </w:r>
      <w:r w:rsidRPr="003C6BCE">
        <w:rPr>
          <w:rFonts w:ascii="Times New Roman" w:hAnsi="Times New Roman" w:cs="Times New Roman"/>
          <w:color w:val="000000"/>
          <w:sz w:val="28"/>
          <w:szCs w:val="28"/>
        </w:rPr>
        <w:br/>
        <w:t>В 2009 году мемориал был отреставрирован, заделаны дыры в основании, появившиеся здесь после того, как здесь обосновались лица без определённого места жительства.</w:t>
      </w:r>
    </w:p>
    <w:p w:rsidR="003C6BCE" w:rsidRDefault="003C6BCE">
      <w:pPr>
        <w:rPr>
          <w:rFonts w:ascii="Times New Roman" w:hAnsi="Times New Roman" w:cs="Times New Roman"/>
          <w:color w:val="000000"/>
          <w:sz w:val="28"/>
          <w:szCs w:val="28"/>
        </w:rPr>
      </w:pPr>
    </w:p>
    <w:p w:rsidR="003C6BCE" w:rsidRDefault="003C6BCE">
      <w:pPr>
        <w:rPr>
          <w:rFonts w:ascii="Times New Roman" w:hAnsi="Times New Roman" w:cs="Times New Roman"/>
          <w:color w:val="000000"/>
          <w:sz w:val="28"/>
          <w:szCs w:val="28"/>
        </w:rPr>
      </w:pPr>
    </w:p>
    <w:p w:rsidR="003C6BCE" w:rsidRDefault="003C6BCE">
      <w:pPr>
        <w:rPr>
          <w:rFonts w:ascii="Times New Roman" w:hAnsi="Times New Roman" w:cs="Times New Roman"/>
          <w:color w:val="000000"/>
          <w:sz w:val="28"/>
          <w:szCs w:val="28"/>
        </w:rPr>
      </w:pPr>
    </w:p>
    <w:p w:rsidR="00B6135B" w:rsidRDefault="00B6135B">
      <w:pPr>
        <w:rPr>
          <w:rFonts w:ascii="Times New Roman" w:hAnsi="Times New Roman" w:cs="Times New Roman"/>
          <w:color w:val="000000"/>
          <w:sz w:val="28"/>
          <w:szCs w:val="28"/>
        </w:rPr>
      </w:pPr>
    </w:p>
    <w:p w:rsidR="003C6BCE" w:rsidRDefault="003C6BCE">
      <w:pPr>
        <w:rPr>
          <w:rFonts w:ascii="Times New Roman" w:hAnsi="Times New Roman" w:cs="Times New Roman"/>
          <w:color w:val="000000"/>
          <w:sz w:val="28"/>
          <w:szCs w:val="28"/>
        </w:rPr>
      </w:pPr>
    </w:p>
    <w:p w:rsidR="003C6BCE" w:rsidRDefault="003C6BCE">
      <w:pPr>
        <w:rPr>
          <w:rFonts w:ascii="Times New Roman" w:hAnsi="Times New Roman" w:cs="Times New Roman"/>
          <w:color w:val="000000"/>
          <w:sz w:val="28"/>
          <w:szCs w:val="28"/>
        </w:rPr>
      </w:pPr>
    </w:p>
    <w:p w:rsidR="003C6BCE" w:rsidRDefault="003C6BCE">
      <w:pPr>
        <w:rPr>
          <w:rFonts w:ascii="Times New Roman" w:hAnsi="Times New Roman" w:cs="Times New Roman"/>
          <w:color w:val="000000"/>
          <w:sz w:val="28"/>
          <w:szCs w:val="28"/>
        </w:rPr>
      </w:pPr>
    </w:p>
    <w:p w:rsidR="003C6BCE" w:rsidRDefault="003C6BCE">
      <w:pPr>
        <w:rPr>
          <w:rFonts w:ascii="Times New Roman" w:hAnsi="Times New Roman" w:cs="Times New Roman"/>
          <w:color w:val="000000"/>
          <w:sz w:val="28"/>
          <w:szCs w:val="28"/>
        </w:rPr>
      </w:pPr>
    </w:p>
    <w:p w:rsidR="003C6BCE" w:rsidRDefault="000A4921">
      <w:pPr>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-1272540</wp:posOffset>
            </wp:positionH>
            <wp:positionV relativeFrom="paragraph">
              <wp:posOffset>-9525</wp:posOffset>
            </wp:positionV>
            <wp:extent cx="7239000" cy="5120005"/>
            <wp:effectExtent l="0" t="1066800" r="0" b="1033145"/>
            <wp:wrapNone/>
            <wp:docPr id="3" name="Рисунок 1" descr="Стела Город воинск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ела Город воинской славы"/>
                    <pic:cNvPicPr>
                      <a:picLocks noChangeAspect="1" noChangeArrowheads="1"/>
                    </pic:cNvPicPr>
                  </pic:nvPicPr>
                  <pic:blipFill>
                    <a:blip r:embed="rId7"/>
                    <a:srcRect/>
                    <a:stretch>
                      <a:fillRect/>
                    </a:stretch>
                  </pic:blipFill>
                  <pic:spPr bwMode="auto">
                    <a:xfrm rot="16200000">
                      <a:off x="0" y="0"/>
                      <a:ext cx="7239000" cy="5120005"/>
                    </a:xfrm>
                    <a:prstGeom prst="rect">
                      <a:avLst/>
                    </a:prstGeom>
                    <a:noFill/>
                    <a:ln w="9525">
                      <a:noFill/>
                      <a:miter lim="800000"/>
                      <a:headEnd/>
                      <a:tailEnd/>
                    </a:ln>
                  </pic:spPr>
                </pic:pic>
              </a:graphicData>
            </a:graphic>
          </wp:anchor>
        </w:drawing>
      </w: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Default="003C6BCE" w:rsidP="003C6BCE">
      <w:pPr>
        <w:pStyle w:val="a6"/>
        <w:spacing w:before="0" w:beforeAutospacing="0" w:after="0" w:afterAutospacing="0"/>
        <w:jc w:val="both"/>
        <w:rPr>
          <w:color w:val="000000"/>
          <w:sz w:val="28"/>
          <w:szCs w:val="28"/>
        </w:rPr>
      </w:pPr>
    </w:p>
    <w:p w:rsidR="003C6BCE" w:rsidRPr="00B6135B" w:rsidRDefault="003C6BCE" w:rsidP="003C6BCE">
      <w:pPr>
        <w:pStyle w:val="a6"/>
        <w:spacing w:before="0" w:beforeAutospacing="0" w:after="0" w:afterAutospacing="0"/>
        <w:jc w:val="both"/>
        <w:rPr>
          <w:color w:val="000000"/>
          <w:sz w:val="30"/>
          <w:szCs w:val="30"/>
        </w:rPr>
      </w:pPr>
      <w:r w:rsidRPr="00B6135B">
        <w:rPr>
          <w:color w:val="000000"/>
          <w:sz w:val="30"/>
          <w:szCs w:val="30"/>
        </w:rPr>
        <w:lastRenderedPageBreak/>
        <w:t>Стела под названием «Город воинской славы» расположена в Первомайском районе города Ростов-на-Дону. Она была создана после присвоения городу почётного звания страны «Города воинской славы». Стела открыта 6 мая 2010 года, перед Днём Победы. Площадь перед зданием аэропорта была так же переименована в «Площадь Воинской славы».</w:t>
      </w:r>
    </w:p>
    <w:p w:rsidR="003C6BCE" w:rsidRPr="00B6135B" w:rsidRDefault="003C6BCE" w:rsidP="003C6BCE">
      <w:pPr>
        <w:pStyle w:val="a6"/>
        <w:spacing w:before="0" w:beforeAutospacing="0" w:after="0" w:afterAutospacing="0"/>
        <w:jc w:val="both"/>
        <w:rPr>
          <w:color w:val="000000"/>
          <w:sz w:val="30"/>
          <w:szCs w:val="30"/>
        </w:rPr>
      </w:pPr>
      <w:r w:rsidRPr="00B6135B">
        <w:rPr>
          <w:color w:val="000000"/>
          <w:sz w:val="30"/>
          <w:szCs w:val="30"/>
        </w:rPr>
        <w:t xml:space="preserve">Круглая колонна красного гранита, высотой 6,5 метров с гербом Российской Федерации на вершине — вот что представляет собой эта Стела. На постаменте расположены герб города и текст </w:t>
      </w:r>
      <w:proofErr w:type="gramStart"/>
      <w:r w:rsidRPr="00B6135B">
        <w:rPr>
          <w:color w:val="000000"/>
          <w:sz w:val="30"/>
          <w:szCs w:val="30"/>
        </w:rPr>
        <w:t>Указа Президента Дмитрия Анатольевича Медведева</w:t>
      </w:r>
      <w:proofErr w:type="gramEnd"/>
      <w:r w:rsidRPr="00B6135B">
        <w:rPr>
          <w:color w:val="000000"/>
          <w:sz w:val="30"/>
          <w:szCs w:val="30"/>
        </w:rPr>
        <w:t xml:space="preserve"> о присвоении городу звания.</w:t>
      </w:r>
    </w:p>
    <w:p w:rsidR="003C6BCE" w:rsidRPr="00B6135B" w:rsidRDefault="003C6BCE" w:rsidP="003C6BCE">
      <w:pPr>
        <w:pStyle w:val="a6"/>
        <w:spacing w:before="0" w:beforeAutospacing="0" w:after="0" w:afterAutospacing="0"/>
        <w:jc w:val="both"/>
        <w:rPr>
          <w:color w:val="000000"/>
          <w:sz w:val="30"/>
          <w:szCs w:val="30"/>
        </w:rPr>
      </w:pPr>
      <w:r w:rsidRPr="00B6135B">
        <w:rPr>
          <w:color w:val="000000"/>
          <w:sz w:val="30"/>
          <w:szCs w:val="30"/>
        </w:rPr>
        <w:t>Все металлические части монумента были отлиты в мастерской РГСУ.</w:t>
      </w:r>
    </w:p>
    <w:p w:rsidR="003C6BCE" w:rsidRPr="00B6135B" w:rsidRDefault="003C6BCE" w:rsidP="003C6BCE">
      <w:pPr>
        <w:pStyle w:val="a6"/>
        <w:spacing w:before="0" w:beforeAutospacing="0" w:after="0" w:afterAutospacing="0"/>
        <w:jc w:val="both"/>
        <w:rPr>
          <w:color w:val="000000"/>
          <w:sz w:val="30"/>
          <w:szCs w:val="30"/>
        </w:rPr>
      </w:pPr>
      <w:r w:rsidRPr="00B6135B">
        <w:rPr>
          <w:color w:val="000000"/>
          <w:sz w:val="30"/>
          <w:szCs w:val="30"/>
        </w:rPr>
        <w:t xml:space="preserve">Ещё в начале 2007 года все ветеранские организации города выступили с инициативой присвоить городу почётное </w:t>
      </w:r>
      <w:r w:rsidR="00022866" w:rsidRPr="00B6135B">
        <w:rPr>
          <w:color w:val="000000"/>
          <w:sz w:val="30"/>
          <w:szCs w:val="30"/>
        </w:rPr>
        <w:t>звание,</w:t>
      </w:r>
      <w:r w:rsidRPr="00B6135B">
        <w:rPr>
          <w:color w:val="000000"/>
          <w:sz w:val="30"/>
          <w:szCs w:val="30"/>
        </w:rPr>
        <w:t xml:space="preserve"> и обратился с этим к мэру города. Далее мэр Ростова вместе с депутатами направил президенту ходатайство и </w:t>
      </w:r>
      <w:proofErr w:type="gramStart"/>
      <w:r w:rsidRPr="00B6135B">
        <w:rPr>
          <w:color w:val="000000"/>
          <w:sz w:val="30"/>
          <w:szCs w:val="30"/>
        </w:rPr>
        <w:t>присвоении</w:t>
      </w:r>
      <w:proofErr w:type="gramEnd"/>
      <w:r w:rsidRPr="00B6135B">
        <w:rPr>
          <w:color w:val="000000"/>
          <w:sz w:val="30"/>
          <w:szCs w:val="30"/>
        </w:rPr>
        <w:t xml:space="preserve"> «Города воинской славы» Ростову-на-Дону. Оно было присвоено городу 5 мая 2008 года. Так же по указу президента во всех таких городах была установлена стела, выполненная по единому проекту.</w:t>
      </w:r>
    </w:p>
    <w:p w:rsidR="003C6BCE" w:rsidRPr="00B6135B" w:rsidRDefault="003C6BCE" w:rsidP="003C6BCE">
      <w:pPr>
        <w:pStyle w:val="a6"/>
        <w:spacing w:before="0" w:beforeAutospacing="0" w:after="0" w:afterAutospacing="0"/>
        <w:jc w:val="both"/>
        <w:rPr>
          <w:color w:val="000000"/>
          <w:sz w:val="30"/>
          <w:szCs w:val="30"/>
        </w:rPr>
      </w:pPr>
      <w:r w:rsidRPr="00B6135B">
        <w:rPr>
          <w:color w:val="000000"/>
          <w:sz w:val="30"/>
          <w:szCs w:val="30"/>
        </w:rPr>
        <w:t>Месторасположение этого мемориала выбрали не случайно. Именно сюда Северо-Восточная группировка фронта направила свой главный и сокрушительный удар.</w:t>
      </w:r>
    </w:p>
    <w:p w:rsidR="003C6BCE" w:rsidRPr="00B6135B" w:rsidRDefault="003C6BCE">
      <w:pPr>
        <w:rPr>
          <w:rFonts w:ascii="Times New Roman" w:hAnsi="Times New Roman" w:cs="Times New Roman"/>
          <w:color w:val="000000"/>
          <w:sz w:val="30"/>
          <w:szCs w:val="30"/>
        </w:rPr>
      </w:pPr>
    </w:p>
    <w:p w:rsidR="003C6BCE" w:rsidRPr="003C6BCE" w:rsidRDefault="003C6BCE">
      <w:pPr>
        <w:rPr>
          <w:rFonts w:ascii="Times New Roman" w:hAnsi="Times New Roman" w:cs="Times New Roman"/>
          <w:sz w:val="28"/>
          <w:szCs w:val="28"/>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B6135B" w:rsidRDefault="00B6135B">
      <w:pPr>
        <w:rPr>
          <w:rFonts w:ascii="Times New Roman" w:hAnsi="Times New Roman" w:cs="Times New Roman"/>
        </w:rPr>
      </w:pPr>
    </w:p>
    <w:p w:rsidR="00AC544A" w:rsidRPr="00B6135B" w:rsidRDefault="00AC544A" w:rsidP="00B6135B">
      <w:pPr>
        <w:shd w:val="clear" w:color="auto" w:fill="FFFFFF"/>
        <w:spacing w:after="107" w:line="602" w:lineRule="atLeast"/>
        <w:jc w:val="center"/>
        <w:outlineLvl w:val="0"/>
        <w:rPr>
          <w:rFonts w:ascii="Times New Roman" w:eastAsia="Times New Roman" w:hAnsi="Times New Roman" w:cs="Times New Roman"/>
          <w:b/>
          <w:color w:val="000000"/>
          <w:kern w:val="36"/>
          <w:sz w:val="44"/>
          <w:szCs w:val="44"/>
        </w:rPr>
      </w:pPr>
      <w:r w:rsidRPr="00B6135B">
        <w:rPr>
          <w:rFonts w:ascii="Times New Roman" w:eastAsia="Times New Roman" w:hAnsi="Times New Roman" w:cs="Times New Roman"/>
          <w:b/>
          <w:color w:val="000000"/>
          <w:kern w:val="36"/>
          <w:sz w:val="44"/>
          <w:szCs w:val="44"/>
        </w:rPr>
        <w:lastRenderedPageBreak/>
        <w:t>Мемориал «Вечная память»</w:t>
      </w:r>
    </w:p>
    <w:p w:rsidR="00B6135B" w:rsidRPr="00B6135B" w:rsidRDefault="00AC544A" w:rsidP="00B6135B">
      <w:pPr>
        <w:shd w:val="clear" w:color="auto" w:fill="FFFFFF"/>
        <w:spacing w:after="0" w:line="240" w:lineRule="auto"/>
        <w:jc w:val="center"/>
        <w:rPr>
          <w:rFonts w:ascii="Tahoma" w:eastAsia="Times New Roman" w:hAnsi="Tahoma" w:cs="Tahoma"/>
          <w:color w:val="000000"/>
          <w:sz w:val="26"/>
          <w:szCs w:val="26"/>
        </w:rPr>
      </w:pPr>
      <w:r>
        <w:rPr>
          <w:rFonts w:ascii="Tahoma" w:eastAsia="Times New Roman" w:hAnsi="Tahoma" w:cs="Tahoma"/>
          <w:noProof/>
          <w:color w:val="000000"/>
          <w:sz w:val="26"/>
          <w:szCs w:val="26"/>
        </w:rPr>
        <w:drawing>
          <wp:inline distT="0" distB="0" distL="0" distR="0">
            <wp:extent cx="4890969" cy="6632812"/>
            <wp:effectExtent l="19050" t="0" r="4881" b="0"/>
            <wp:docPr id="2" name="Рисунок 3" descr="http://www.rodb-v.ru/img/memori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db-v.ru/img/memorial11.jpg"/>
                    <pic:cNvPicPr>
                      <a:picLocks noChangeAspect="1" noChangeArrowheads="1"/>
                    </pic:cNvPicPr>
                  </pic:nvPicPr>
                  <pic:blipFill>
                    <a:blip r:embed="rId8"/>
                    <a:srcRect/>
                    <a:stretch>
                      <a:fillRect/>
                    </a:stretch>
                  </pic:blipFill>
                  <pic:spPr bwMode="auto">
                    <a:xfrm>
                      <a:off x="0" y="0"/>
                      <a:ext cx="4916530" cy="6667476"/>
                    </a:xfrm>
                    <a:prstGeom prst="rect">
                      <a:avLst/>
                    </a:prstGeom>
                    <a:noFill/>
                    <a:ln w="9525">
                      <a:noFill/>
                      <a:miter lim="800000"/>
                      <a:headEnd/>
                      <a:tailEnd/>
                    </a:ln>
                  </pic:spPr>
                </pic:pic>
              </a:graphicData>
            </a:graphic>
          </wp:inline>
        </w:drawing>
      </w:r>
    </w:p>
    <w:p w:rsidR="00AC544A" w:rsidRPr="00B6135B" w:rsidRDefault="00AC544A" w:rsidP="00B6135B">
      <w:pPr>
        <w:shd w:val="clear" w:color="auto" w:fill="FFFFFF"/>
        <w:spacing w:after="0" w:line="451" w:lineRule="atLeast"/>
        <w:ind w:firstLine="645"/>
        <w:rPr>
          <w:rFonts w:ascii="Times New Roman" w:eastAsia="Times New Roman" w:hAnsi="Times New Roman" w:cs="Times New Roman"/>
          <w:color w:val="000000"/>
          <w:sz w:val="28"/>
          <w:szCs w:val="28"/>
        </w:rPr>
      </w:pPr>
      <w:r w:rsidRPr="00B6135B">
        <w:rPr>
          <w:rFonts w:ascii="Times New Roman" w:eastAsia="Times New Roman" w:hAnsi="Times New Roman" w:cs="Times New Roman"/>
          <w:color w:val="000000"/>
          <w:sz w:val="28"/>
          <w:szCs w:val="28"/>
        </w:rPr>
        <w:lastRenderedPageBreak/>
        <w:t xml:space="preserve">На площади имени Карла Маркса в 1969 году был воздвигнут мемориал «Вечный огонь» (скульпторы Э.Г. Мирзоев, А.В.Васильев; архитектор А.В. </w:t>
      </w:r>
      <w:proofErr w:type="spellStart"/>
      <w:r w:rsidRPr="00B6135B">
        <w:rPr>
          <w:rFonts w:ascii="Times New Roman" w:eastAsia="Times New Roman" w:hAnsi="Times New Roman" w:cs="Times New Roman"/>
          <w:color w:val="000000"/>
          <w:sz w:val="28"/>
          <w:szCs w:val="28"/>
        </w:rPr>
        <w:t>Семененко</w:t>
      </w:r>
      <w:proofErr w:type="spellEnd"/>
      <w:r w:rsidRPr="00B6135B">
        <w:rPr>
          <w:rFonts w:ascii="Times New Roman" w:eastAsia="Times New Roman" w:hAnsi="Times New Roman" w:cs="Times New Roman"/>
          <w:color w:val="000000"/>
          <w:sz w:val="28"/>
          <w:szCs w:val="28"/>
        </w:rPr>
        <w:t>). В глубине его расположена горизонтальная бетонная стела в форме полукольца как символ незавершенной, насильственно прерванной жизни. На ней - медной изображение матери-Родины, скорбящей о сыновьях, отдавших свою жизнь за свободу и независимость родной Отчизны. У подножия стелы горит Вечный огонь, обрамляемый отлитой пятиконечной звездой. Рядом расположено братское кладбище, где захоронены павшие в боях за освобождение Ростова-на-Дону советские воины и жители города, замученные фашистскими оккупантами, которых около 2000 человек. Их имена выбиты на четырех надгробных плитах из черного мрамора.</w:t>
      </w:r>
    </w:p>
    <w:p w:rsidR="00AC544A" w:rsidRPr="00B6135B" w:rsidRDefault="00AC544A" w:rsidP="00B6135B">
      <w:pPr>
        <w:shd w:val="clear" w:color="auto" w:fill="FFFFFF"/>
        <w:spacing w:after="0" w:line="451" w:lineRule="atLeast"/>
        <w:ind w:firstLine="645"/>
        <w:rPr>
          <w:rFonts w:ascii="Times New Roman" w:eastAsia="Times New Roman" w:hAnsi="Times New Roman" w:cs="Times New Roman"/>
          <w:color w:val="000000"/>
          <w:sz w:val="28"/>
          <w:szCs w:val="28"/>
        </w:rPr>
      </w:pPr>
      <w:r w:rsidRPr="00B6135B">
        <w:rPr>
          <w:rFonts w:ascii="Times New Roman" w:eastAsia="Times New Roman" w:hAnsi="Times New Roman" w:cs="Times New Roman"/>
          <w:color w:val="000000"/>
          <w:sz w:val="28"/>
          <w:szCs w:val="28"/>
        </w:rPr>
        <w:t>В 1975 году - к 30-летию со Дня Победы - у Вечного огня был установлен Почетный пост № 1. Первыми заступили на этот пост лучшие ученики школы № 1 Пролетарского района. Почетный караул и сегодня выставляется на все праздники всероссийской значимости - День Победы, День защитника Отечества, памятные дни России. В праздничные дни мемориал становится центром различных мероприятий с участием руководства Южного федерального округа, Ростовской области, СКВО, города Ростова-на-Дону, а также многочисленных представителей ветеранских и других общественных организаций.</w:t>
      </w:r>
    </w:p>
    <w:p w:rsidR="00D36BAB" w:rsidRPr="00DB59C6" w:rsidRDefault="00D36BAB" w:rsidP="00DB59C6">
      <w:pPr>
        <w:shd w:val="clear" w:color="auto" w:fill="FFFFFF"/>
        <w:spacing w:after="0" w:line="240" w:lineRule="auto"/>
        <w:jc w:val="center"/>
        <w:outlineLvl w:val="0"/>
        <w:rPr>
          <w:rFonts w:ascii="Times New Roman" w:eastAsia="Times New Roman" w:hAnsi="Times New Roman" w:cs="Times New Roman"/>
          <w:b/>
          <w:color w:val="000000"/>
          <w:kern w:val="36"/>
          <w:sz w:val="32"/>
          <w:szCs w:val="32"/>
        </w:rPr>
      </w:pPr>
      <w:r w:rsidRPr="00DB59C6">
        <w:rPr>
          <w:rFonts w:ascii="Times New Roman" w:eastAsia="Times New Roman" w:hAnsi="Times New Roman" w:cs="Times New Roman"/>
          <w:b/>
          <w:color w:val="000000"/>
          <w:kern w:val="36"/>
          <w:sz w:val="32"/>
          <w:szCs w:val="32"/>
        </w:rPr>
        <w:lastRenderedPageBreak/>
        <w:t>Мемориальный комплекс жертвам фашизма «</w:t>
      </w:r>
      <w:proofErr w:type="spellStart"/>
      <w:r w:rsidRPr="00DB59C6">
        <w:rPr>
          <w:rFonts w:ascii="Times New Roman" w:eastAsia="Times New Roman" w:hAnsi="Times New Roman" w:cs="Times New Roman"/>
          <w:b/>
          <w:color w:val="000000"/>
          <w:kern w:val="36"/>
          <w:sz w:val="32"/>
          <w:szCs w:val="32"/>
        </w:rPr>
        <w:t>Змиевская</w:t>
      </w:r>
      <w:proofErr w:type="spellEnd"/>
      <w:r w:rsidRPr="00DB59C6">
        <w:rPr>
          <w:rFonts w:ascii="Times New Roman" w:eastAsia="Times New Roman" w:hAnsi="Times New Roman" w:cs="Times New Roman"/>
          <w:b/>
          <w:color w:val="000000"/>
          <w:kern w:val="36"/>
          <w:sz w:val="32"/>
          <w:szCs w:val="32"/>
        </w:rPr>
        <w:t xml:space="preserve"> балка»</w:t>
      </w:r>
    </w:p>
    <w:p w:rsidR="00D36BAB" w:rsidRPr="00D36BAB" w:rsidRDefault="00D36BAB" w:rsidP="00022866">
      <w:pPr>
        <w:shd w:val="clear" w:color="auto" w:fill="FFFFFF"/>
        <w:spacing w:after="0" w:line="240" w:lineRule="auto"/>
        <w:jc w:val="center"/>
        <w:rPr>
          <w:rFonts w:ascii="Tahoma" w:eastAsia="Times New Roman" w:hAnsi="Tahoma" w:cs="Tahoma"/>
          <w:color w:val="000000"/>
          <w:sz w:val="26"/>
          <w:szCs w:val="26"/>
        </w:rPr>
      </w:pPr>
      <w:r>
        <w:rPr>
          <w:rFonts w:ascii="Tahoma" w:eastAsia="Times New Roman" w:hAnsi="Tahoma" w:cs="Tahoma"/>
          <w:noProof/>
          <w:color w:val="000000"/>
          <w:sz w:val="26"/>
          <w:szCs w:val="26"/>
        </w:rPr>
        <w:drawing>
          <wp:inline distT="0" distB="0" distL="0" distR="0">
            <wp:extent cx="3679493" cy="3171093"/>
            <wp:effectExtent l="19050" t="0" r="0" b="0"/>
            <wp:docPr id="4" name="Рисунок 5" descr="http://www.rodb-v.ru/img/me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db-v.ru/img/mem1.bmp"/>
                    <pic:cNvPicPr>
                      <a:picLocks noChangeAspect="1" noChangeArrowheads="1"/>
                    </pic:cNvPicPr>
                  </pic:nvPicPr>
                  <pic:blipFill>
                    <a:blip r:embed="rId9"/>
                    <a:srcRect/>
                    <a:stretch>
                      <a:fillRect/>
                    </a:stretch>
                  </pic:blipFill>
                  <pic:spPr bwMode="auto">
                    <a:xfrm>
                      <a:off x="0" y="0"/>
                      <a:ext cx="3697325" cy="3186461"/>
                    </a:xfrm>
                    <a:prstGeom prst="rect">
                      <a:avLst/>
                    </a:prstGeom>
                    <a:noFill/>
                    <a:ln w="9525">
                      <a:noFill/>
                      <a:miter lim="800000"/>
                      <a:headEnd/>
                      <a:tailEnd/>
                    </a:ln>
                  </pic:spPr>
                </pic:pic>
              </a:graphicData>
            </a:graphic>
          </wp:inline>
        </w:drawing>
      </w:r>
    </w:p>
    <w:p w:rsidR="00B6135B" w:rsidRDefault="00B6135B" w:rsidP="00022866">
      <w:pPr>
        <w:shd w:val="clear" w:color="auto" w:fill="FFFFFF"/>
        <w:spacing w:after="322" w:line="451" w:lineRule="atLeast"/>
        <w:ind w:firstLine="645"/>
        <w:rPr>
          <w:rFonts w:ascii="Times New Roman" w:eastAsia="Times New Roman" w:hAnsi="Times New Roman" w:cs="Times New Roman"/>
          <w:color w:val="000000"/>
          <w:sz w:val="32"/>
          <w:szCs w:val="32"/>
        </w:rPr>
      </w:pPr>
      <w:r w:rsidRPr="00B6135B">
        <w:rPr>
          <w:rFonts w:ascii="Times New Roman" w:eastAsia="Times New Roman" w:hAnsi="Times New Roman" w:cs="Times New Roman"/>
          <w:noProof/>
          <w:color w:val="000000"/>
          <w:sz w:val="32"/>
          <w:szCs w:val="32"/>
        </w:rPr>
        <w:drawing>
          <wp:inline distT="0" distB="0" distL="0" distR="0">
            <wp:extent cx="4280712" cy="3207224"/>
            <wp:effectExtent l="19050" t="0" r="5538" b="0"/>
            <wp:docPr id="8" name="Рисунок 1" descr="Город воинск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д воинской славы"/>
                    <pic:cNvPicPr>
                      <a:picLocks noChangeAspect="1" noChangeArrowheads="1"/>
                    </pic:cNvPicPr>
                  </pic:nvPicPr>
                  <pic:blipFill>
                    <a:blip r:embed="rId10"/>
                    <a:srcRect/>
                    <a:stretch>
                      <a:fillRect/>
                    </a:stretch>
                  </pic:blipFill>
                  <pic:spPr bwMode="auto">
                    <a:xfrm>
                      <a:off x="0" y="0"/>
                      <a:ext cx="4286472" cy="3211540"/>
                    </a:xfrm>
                    <a:prstGeom prst="rect">
                      <a:avLst/>
                    </a:prstGeom>
                    <a:noFill/>
                    <a:ln w="9525">
                      <a:noFill/>
                      <a:miter lim="800000"/>
                      <a:headEnd/>
                      <a:tailEnd/>
                    </a:ln>
                  </pic:spPr>
                </pic:pic>
              </a:graphicData>
            </a:graphic>
          </wp:inline>
        </w:drawing>
      </w:r>
    </w:p>
    <w:p w:rsidR="00D36BAB" w:rsidRPr="00DB59C6" w:rsidRDefault="00D36BAB" w:rsidP="00D36BAB">
      <w:pPr>
        <w:shd w:val="clear" w:color="auto" w:fill="FFFFFF"/>
        <w:spacing w:after="322" w:line="451" w:lineRule="atLeast"/>
        <w:ind w:firstLine="645"/>
        <w:rPr>
          <w:rFonts w:ascii="Times New Roman" w:eastAsia="Times New Roman" w:hAnsi="Times New Roman" w:cs="Times New Roman"/>
          <w:color w:val="000000"/>
          <w:sz w:val="32"/>
          <w:szCs w:val="32"/>
        </w:rPr>
      </w:pPr>
      <w:proofErr w:type="spellStart"/>
      <w:r w:rsidRPr="00DB59C6">
        <w:rPr>
          <w:rFonts w:ascii="Times New Roman" w:eastAsia="Times New Roman" w:hAnsi="Times New Roman" w:cs="Times New Roman"/>
          <w:color w:val="000000"/>
          <w:sz w:val="32"/>
          <w:szCs w:val="32"/>
        </w:rPr>
        <w:lastRenderedPageBreak/>
        <w:t>Змиёвская</w:t>
      </w:r>
      <w:proofErr w:type="spellEnd"/>
      <w:r w:rsidRPr="00DB59C6">
        <w:rPr>
          <w:rFonts w:ascii="Times New Roman" w:eastAsia="Times New Roman" w:hAnsi="Times New Roman" w:cs="Times New Roman"/>
          <w:color w:val="000000"/>
          <w:sz w:val="32"/>
          <w:szCs w:val="32"/>
        </w:rPr>
        <w:t xml:space="preserve"> балка - место в Ростове-на-Дону, где в августе 1942 года германскими оккупантами были расстреляны и умерщвлены другими способами около 27 тысяч жителей Ростова, в основном евреев. 5-6 августа 1942 года советские военнопленные вырыли в </w:t>
      </w:r>
      <w:proofErr w:type="spellStart"/>
      <w:r w:rsidRPr="00DB59C6">
        <w:rPr>
          <w:rFonts w:ascii="Times New Roman" w:eastAsia="Times New Roman" w:hAnsi="Times New Roman" w:cs="Times New Roman"/>
          <w:color w:val="000000"/>
          <w:sz w:val="32"/>
          <w:szCs w:val="32"/>
        </w:rPr>
        <w:t>Змиёвской</w:t>
      </w:r>
      <w:proofErr w:type="spellEnd"/>
      <w:r w:rsidRPr="00DB59C6">
        <w:rPr>
          <w:rFonts w:ascii="Times New Roman" w:eastAsia="Times New Roman" w:hAnsi="Times New Roman" w:cs="Times New Roman"/>
          <w:color w:val="000000"/>
          <w:sz w:val="32"/>
          <w:szCs w:val="32"/>
        </w:rPr>
        <w:t xml:space="preserve"> балке большие ямы и рвы, после чего были там же расстреляны. А 9 августа был опубликован приказ, предписывающий еврейскому населению Ростова явиться к 8 часам утра 11 августа на сборные пункты для «переселения». Оттуда людей группами по 200-300 человек перевозили и перегоняли к месту казни. Вместе с евреями в Змиёвке также погибло некоторое число </w:t>
      </w:r>
      <w:proofErr w:type="spellStart"/>
      <w:r w:rsidRPr="00DB59C6">
        <w:rPr>
          <w:rFonts w:ascii="Times New Roman" w:eastAsia="Times New Roman" w:hAnsi="Times New Roman" w:cs="Times New Roman"/>
          <w:color w:val="000000"/>
          <w:sz w:val="32"/>
          <w:szCs w:val="32"/>
        </w:rPr>
        <w:t>неевреев</w:t>
      </w:r>
      <w:proofErr w:type="spellEnd"/>
      <w:r w:rsidRPr="00DB59C6">
        <w:rPr>
          <w:rFonts w:ascii="Times New Roman" w:eastAsia="Times New Roman" w:hAnsi="Times New Roman" w:cs="Times New Roman"/>
          <w:color w:val="000000"/>
          <w:sz w:val="32"/>
          <w:szCs w:val="32"/>
        </w:rPr>
        <w:t xml:space="preserve"> - членов их семей. Впоследствии там также расстреливали подпольщиков, душевнобольных, военнопленных и т. д. Среди погибших в </w:t>
      </w:r>
      <w:proofErr w:type="spellStart"/>
      <w:r w:rsidRPr="00DB59C6">
        <w:rPr>
          <w:rFonts w:ascii="Times New Roman" w:eastAsia="Times New Roman" w:hAnsi="Times New Roman" w:cs="Times New Roman"/>
          <w:color w:val="000000"/>
          <w:sz w:val="32"/>
          <w:szCs w:val="32"/>
        </w:rPr>
        <w:t>Змиёвской</w:t>
      </w:r>
      <w:proofErr w:type="spellEnd"/>
      <w:r w:rsidRPr="00DB59C6">
        <w:rPr>
          <w:rFonts w:ascii="Times New Roman" w:eastAsia="Times New Roman" w:hAnsi="Times New Roman" w:cs="Times New Roman"/>
          <w:color w:val="000000"/>
          <w:sz w:val="32"/>
          <w:szCs w:val="32"/>
        </w:rPr>
        <w:t xml:space="preserve"> балке была известный психоаналитик </w:t>
      </w:r>
      <w:proofErr w:type="spellStart"/>
      <w:r w:rsidRPr="00DB59C6">
        <w:rPr>
          <w:rFonts w:ascii="Times New Roman" w:eastAsia="Times New Roman" w:hAnsi="Times New Roman" w:cs="Times New Roman"/>
          <w:color w:val="000000"/>
          <w:sz w:val="32"/>
          <w:szCs w:val="32"/>
        </w:rPr>
        <w:t>Сабина</w:t>
      </w:r>
      <w:proofErr w:type="spellEnd"/>
      <w:r w:rsidRPr="00DB59C6">
        <w:rPr>
          <w:rFonts w:ascii="Times New Roman" w:eastAsia="Times New Roman" w:hAnsi="Times New Roman" w:cs="Times New Roman"/>
          <w:color w:val="000000"/>
          <w:sz w:val="32"/>
          <w:szCs w:val="32"/>
        </w:rPr>
        <w:t xml:space="preserve"> </w:t>
      </w:r>
      <w:proofErr w:type="spellStart"/>
      <w:r w:rsidRPr="00DB59C6">
        <w:rPr>
          <w:rFonts w:ascii="Times New Roman" w:eastAsia="Times New Roman" w:hAnsi="Times New Roman" w:cs="Times New Roman"/>
          <w:color w:val="000000"/>
          <w:sz w:val="32"/>
          <w:szCs w:val="32"/>
        </w:rPr>
        <w:t>Шпильрейн</w:t>
      </w:r>
      <w:proofErr w:type="spellEnd"/>
      <w:r w:rsidRPr="00DB59C6">
        <w:rPr>
          <w:rFonts w:ascii="Times New Roman" w:eastAsia="Times New Roman" w:hAnsi="Times New Roman" w:cs="Times New Roman"/>
          <w:color w:val="000000"/>
          <w:sz w:val="32"/>
          <w:szCs w:val="32"/>
        </w:rPr>
        <w:t xml:space="preserve"> и её две дочери.</w:t>
      </w:r>
    </w:p>
    <w:p w:rsidR="00D36BAB" w:rsidRPr="00DB59C6" w:rsidRDefault="00D36BAB" w:rsidP="00D36BAB">
      <w:pPr>
        <w:shd w:val="clear" w:color="auto" w:fill="FFFFFF"/>
        <w:spacing w:after="322" w:line="451" w:lineRule="atLeast"/>
        <w:ind w:firstLine="645"/>
        <w:rPr>
          <w:rFonts w:ascii="Times New Roman" w:eastAsia="Times New Roman" w:hAnsi="Times New Roman" w:cs="Times New Roman"/>
          <w:color w:val="000000"/>
          <w:sz w:val="32"/>
          <w:szCs w:val="32"/>
        </w:rPr>
      </w:pPr>
      <w:r w:rsidRPr="00DB59C6">
        <w:rPr>
          <w:rFonts w:ascii="Times New Roman" w:eastAsia="Times New Roman" w:hAnsi="Times New Roman" w:cs="Times New Roman"/>
          <w:color w:val="000000"/>
          <w:sz w:val="32"/>
          <w:szCs w:val="32"/>
        </w:rPr>
        <w:t xml:space="preserve">В настоящее время на этом месте находится мемориальный комплекс, воздвигнутый в 1975 году, к 30-летию победы. Авторами этого комплекса стали архитекторы Н. </w:t>
      </w:r>
      <w:proofErr w:type="spellStart"/>
      <w:r w:rsidRPr="00DB59C6">
        <w:rPr>
          <w:rFonts w:ascii="Times New Roman" w:eastAsia="Times New Roman" w:hAnsi="Times New Roman" w:cs="Times New Roman"/>
          <w:color w:val="000000"/>
          <w:sz w:val="32"/>
          <w:szCs w:val="32"/>
        </w:rPr>
        <w:t>Нерсесьянц</w:t>
      </w:r>
      <w:proofErr w:type="spellEnd"/>
      <w:r w:rsidRPr="00DB59C6">
        <w:rPr>
          <w:rFonts w:ascii="Times New Roman" w:eastAsia="Times New Roman" w:hAnsi="Times New Roman" w:cs="Times New Roman"/>
          <w:color w:val="000000"/>
          <w:sz w:val="32"/>
          <w:szCs w:val="32"/>
        </w:rPr>
        <w:t xml:space="preserve">, Р. Мурадян, скульпторы Н. </w:t>
      </w:r>
      <w:proofErr w:type="spellStart"/>
      <w:r w:rsidRPr="00DB59C6">
        <w:rPr>
          <w:rFonts w:ascii="Times New Roman" w:eastAsia="Times New Roman" w:hAnsi="Times New Roman" w:cs="Times New Roman"/>
          <w:color w:val="000000"/>
          <w:sz w:val="32"/>
          <w:szCs w:val="32"/>
        </w:rPr>
        <w:t>Аведиков</w:t>
      </w:r>
      <w:proofErr w:type="spellEnd"/>
      <w:r w:rsidRPr="00DB59C6">
        <w:rPr>
          <w:rFonts w:ascii="Times New Roman" w:eastAsia="Times New Roman" w:hAnsi="Times New Roman" w:cs="Times New Roman"/>
          <w:color w:val="000000"/>
          <w:sz w:val="32"/>
          <w:szCs w:val="32"/>
        </w:rPr>
        <w:t xml:space="preserve">, Е. </w:t>
      </w:r>
      <w:proofErr w:type="spellStart"/>
      <w:r w:rsidRPr="00DB59C6">
        <w:rPr>
          <w:rFonts w:ascii="Times New Roman" w:eastAsia="Times New Roman" w:hAnsi="Times New Roman" w:cs="Times New Roman"/>
          <w:color w:val="000000"/>
          <w:sz w:val="32"/>
          <w:szCs w:val="32"/>
        </w:rPr>
        <w:t>Лопко</w:t>
      </w:r>
      <w:proofErr w:type="spellEnd"/>
      <w:r w:rsidRPr="00DB59C6">
        <w:rPr>
          <w:rFonts w:ascii="Times New Roman" w:eastAsia="Times New Roman" w:hAnsi="Times New Roman" w:cs="Times New Roman"/>
          <w:color w:val="000000"/>
          <w:sz w:val="32"/>
          <w:szCs w:val="32"/>
        </w:rPr>
        <w:t xml:space="preserve">, Б. </w:t>
      </w:r>
      <w:proofErr w:type="spellStart"/>
      <w:r w:rsidRPr="00DB59C6">
        <w:rPr>
          <w:rFonts w:ascii="Times New Roman" w:eastAsia="Times New Roman" w:hAnsi="Times New Roman" w:cs="Times New Roman"/>
          <w:color w:val="000000"/>
          <w:sz w:val="32"/>
          <w:szCs w:val="32"/>
        </w:rPr>
        <w:t>Лопко</w:t>
      </w:r>
      <w:proofErr w:type="spellEnd"/>
      <w:r w:rsidRPr="00DB59C6">
        <w:rPr>
          <w:rFonts w:ascii="Times New Roman" w:eastAsia="Times New Roman" w:hAnsi="Times New Roman" w:cs="Times New Roman"/>
          <w:color w:val="000000"/>
          <w:sz w:val="32"/>
          <w:szCs w:val="32"/>
        </w:rPr>
        <w:t xml:space="preserve">. Основой его является выполненная из серого бетона без постамента монументальная скульптурная группа, которая </w:t>
      </w:r>
      <w:r w:rsidRPr="00DB59C6">
        <w:rPr>
          <w:rFonts w:ascii="Times New Roman" w:eastAsia="Times New Roman" w:hAnsi="Times New Roman" w:cs="Times New Roman"/>
          <w:color w:val="000000"/>
          <w:sz w:val="32"/>
          <w:szCs w:val="32"/>
        </w:rPr>
        <w:lastRenderedPageBreak/>
        <w:t>возвышается в глубине балки. В центре композиции расположена фигура женщины, которая является символом Родины-матери, воодушевляющей советских людей в смертной схватке с гитлеровцами.</w:t>
      </w:r>
    </w:p>
    <w:p w:rsidR="00D36BAB" w:rsidRPr="00DB59C6" w:rsidRDefault="00D36BAB" w:rsidP="00BE258C">
      <w:pPr>
        <w:shd w:val="clear" w:color="auto" w:fill="FFFFFF"/>
        <w:spacing w:after="0" w:line="240" w:lineRule="auto"/>
        <w:ind w:firstLine="645"/>
        <w:rPr>
          <w:rFonts w:ascii="Times New Roman" w:eastAsia="Times New Roman" w:hAnsi="Times New Roman" w:cs="Times New Roman"/>
          <w:color w:val="000000"/>
          <w:sz w:val="32"/>
          <w:szCs w:val="32"/>
        </w:rPr>
      </w:pPr>
      <w:r w:rsidRPr="00DB59C6">
        <w:rPr>
          <w:rFonts w:ascii="Times New Roman" w:eastAsia="Times New Roman" w:hAnsi="Times New Roman" w:cs="Times New Roman"/>
          <w:color w:val="000000"/>
          <w:sz w:val="32"/>
          <w:szCs w:val="32"/>
        </w:rPr>
        <w:t>У входа в мемориал оборудована смотровая площадка, откуда просматривается панорама всего мемориала. Оттуда лестница ведет в зал скорби из черного мрамора, где развернута экспозиция о зверствах фашистов в оккупированном городе. Напротив входной ниши на стене укреплены слова:</w:t>
      </w:r>
    </w:p>
    <w:p w:rsidR="00DB59C6" w:rsidRDefault="00D36BAB" w:rsidP="00BE258C">
      <w:pPr>
        <w:shd w:val="clear" w:color="auto" w:fill="FFFFFF"/>
        <w:spacing w:after="0" w:line="240" w:lineRule="auto"/>
        <w:rPr>
          <w:rFonts w:ascii="Times New Roman" w:eastAsia="Times New Roman" w:hAnsi="Times New Roman" w:cs="Times New Roman"/>
          <w:color w:val="000000"/>
          <w:sz w:val="32"/>
          <w:szCs w:val="32"/>
        </w:rPr>
      </w:pPr>
      <w:r w:rsidRPr="00DB59C6">
        <w:rPr>
          <w:rFonts w:ascii="Times New Roman" w:eastAsia="Times New Roman" w:hAnsi="Times New Roman" w:cs="Times New Roman"/>
          <w:color w:val="000000"/>
          <w:sz w:val="32"/>
          <w:szCs w:val="32"/>
        </w:rPr>
        <w:t>«Помните!</w:t>
      </w:r>
      <w:r w:rsidRPr="00DB59C6">
        <w:rPr>
          <w:rFonts w:ascii="Times New Roman" w:eastAsia="Times New Roman" w:hAnsi="Times New Roman" w:cs="Times New Roman"/>
          <w:color w:val="000000"/>
          <w:sz w:val="32"/>
        </w:rPr>
        <w:t> </w:t>
      </w:r>
      <w:r w:rsidRPr="00DB59C6">
        <w:rPr>
          <w:rFonts w:ascii="Times New Roman" w:eastAsia="Times New Roman" w:hAnsi="Times New Roman" w:cs="Times New Roman"/>
          <w:color w:val="000000"/>
          <w:sz w:val="32"/>
          <w:szCs w:val="32"/>
        </w:rPr>
        <w:br/>
        <w:t>Через века,</w:t>
      </w:r>
      <w:r w:rsidRPr="00DB59C6">
        <w:rPr>
          <w:rFonts w:ascii="Times New Roman" w:eastAsia="Times New Roman" w:hAnsi="Times New Roman" w:cs="Times New Roman"/>
          <w:color w:val="000000"/>
          <w:sz w:val="32"/>
        </w:rPr>
        <w:t> </w:t>
      </w:r>
      <w:proofErr w:type="gramStart"/>
      <w:r w:rsidRPr="00DB59C6">
        <w:rPr>
          <w:rFonts w:ascii="Times New Roman" w:eastAsia="Times New Roman" w:hAnsi="Times New Roman" w:cs="Times New Roman"/>
          <w:color w:val="000000"/>
          <w:sz w:val="32"/>
          <w:szCs w:val="32"/>
        </w:rPr>
        <w:t>через</w:t>
      </w:r>
      <w:proofErr w:type="gramEnd"/>
      <w:r w:rsidRPr="00DB59C6">
        <w:rPr>
          <w:rFonts w:ascii="Times New Roman" w:eastAsia="Times New Roman" w:hAnsi="Times New Roman" w:cs="Times New Roman"/>
          <w:color w:val="000000"/>
          <w:sz w:val="32"/>
          <w:szCs w:val="32"/>
        </w:rPr>
        <w:t xml:space="preserve"> года</w:t>
      </w:r>
    </w:p>
    <w:p w:rsidR="00DB59C6" w:rsidRDefault="00D36BAB" w:rsidP="00BE258C">
      <w:pPr>
        <w:shd w:val="clear" w:color="auto" w:fill="FFFFFF"/>
        <w:spacing w:after="0" w:line="240" w:lineRule="auto"/>
        <w:rPr>
          <w:rFonts w:ascii="Times New Roman" w:eastAsia="Times New Roman" w:hAnsi="Times New Roman" w:cs="Times New Roman"/>
          <w:color w:val="000000"/>
          <w:sz w:val="32"/>
          <w:szCs w:val="32"/>
        </w:rPr>
      </w:pPr>
      <w:r w:rsidRPr="00DB59C6">
        <w:rPr>
          <w:rFonts w:ascii="Times New Roman" w:eastAsia="Times New Roman" w:hAnsi="Times New Roman" w:cs="Times New Roman"/>
          <w:color w:val="000000"/>
          <w:sz w:val="32"/>
          <w:szCs w:val="32"/>
        </w:rPr>
        <w:t xml:space="preserve"> - Помните!</w:t>
      </w:r>
      <w:r w:rsidRPr="00DB59C6">
        <w:rPr>
          <w:rFonts w:ascii="Times New Roman" w:eastAsia="Times New Roman" w:hAnsi="Times New Roman" w:cs="Times New Roman"/>
          <w:color w:val="000000"/>
          <w:sz w:val="32"/>
        </w:rPr>
        <w:t> </w:t>
      </w:r>
      <w:r w:rsidRPr="00DB59C6">
        <w:rPr>
          <w:rFonts w:ascii="Times New Roman" w:eastAsia="Times New Roman" w:hAnsi="Times New Roman" w:cs="Times New Roman"/>
          <w:color w:val="000000"/>
          <w:sz w:val="32"/>
          <w:szCs w:val="32"/>
        </w:rPr>
        <w:br/>
        <w:t>О тех!</w:t>
      </w:r>
      <w:r w:rsidRPr="00DB59C6">
        <w:rPr>
          <w:rFonts w:ascii="Times New Roman" w:eastAsia="Times New Roman" w:hAnsi="Times New Roman" w:cs="Times New Roman"/>
          <w:color w:val="000000"/>
          <w:sz w:val="32"/>
        </w:rPr>
        <w:t> </w:t>
      </w:r>
      <w:r w:rsidRPr="00DB59C6">
        <w:rPr>
          <w:rFonts w:ascii="Times New Roman" w:eastAsia="Times New Roman" w:hAnsi="Times New Roman" w:cs="Times New Roman"/>
          <w:color w:val="000000"/>
          <w:sz w:val="32"/>
          <w:szCs w:val="32"/>
        </w:rPr>
        <w:br/>
        <w:t xml:space="preserve">кто уже не придет никогда, </w:t>
      </w:r>
    </w:p>
    <w:p w:rsidR="00D36BAB" w:rsidRPr="00DB59C6" w:rsidRDefault="00D36BAB" w:rsidP="00DB59C6">
      <w:pPr>
        <w:shd w:val="clear" w:color="auto" w:fill="FFFFFF"/>
        <w:spacing w:after="0" w:line="240" w:lineRule="auto"/>
        <w:rPr>
          <w:rFonts w:ascii="Times New Roman" w:eastAsia="Times New Roman" w:hAnsi="Times New Roman" w:cs="Times New Roman"/>
          <w:color w:val="000000"/>
          <w:sz w:val="32"/>
          <w:szCs w:val="32"/>
        </w:rPr>
      </w:pPr>
      <w:r w:rsidRPr="00DB59C6">
        <w:rPr>
          <w:rFonts w:ascii="Times New Roman" w:eastAsia="Times New Roman" w:hAnsi="Times New Roman" w:cs="Times New Roman"/>
          <w:color w:val="000000"/>
          <w:sz w:val="32"/>
          <w:szCs w:val="32"/>
        </w:rPr>
        <w:t>- Помните!</w:t>
      </w:r>
      <w:r w:rsidRPr="00DB59C6">
        <w:rPr>
          <w:rFonts w:ascii="Times New Roman" w:eastAsia="Times New Roman" w:hAnsi="Times New Roman" w:cs="Times New Roman"/>
          <w:color w:val="000000"/>
          <w:sz w:val="32"/>
        </w:rPr>
        <w:t> </w:t>
      </w:r>
      <w:r w:rsidRPr="00DB59C6">
        <w:rPr>
          <w:rFonts w:ascii="Times New Roman" w:eastAsia="Times New Roman" w:hAnsi="Times New Roman" w:cs="Times New Roman"/>
          <w:color w:val="000000"/>
          <w:sz w:val="32"/>
          <w:szCs w:val="32"/>
        </w:rPr>
        <w:br/>
        <w:t>Не плачьте.</w:t>
      </w:r>
      <w:r w:rsidRPr="00DB59C6">
        <w:rPr>
          <w:rFonts w:ascii="Times New Roman" w:eastAsia="Times New Roman" w:hAnsi="Times New Roman" w:cs="Times New Roman"/>
          <w:color w:val="000000"/>
          <w:sz w:val="32"/>
        </w:rPr>
        <w:t> </w:t>
      </w:r>
      <w:r w:rsidRPr="00DB59C6">
        <w:rPr>
          <w:rFonts w:ascii="Times New Roman" w:eastAsia="Times New Roman" w:hAnsi="Times New Roman" w:cs="Times New Roman"/>
          <w:color w:val="000000"/>
          <w:sz w:val="32"/>
          <w:szCs w:val="32"/>
        </w:rPr>
        <w:br/>
        <w:t>В горле сдержите стоны. Горькие стоны.</w:t>
      </w:r>
      <w:r w:rsidRPr="00DB59C6">
        <w:rPr>
          <w:rFonts w:ascii="Times New Roman" w:eastAsia="Times New Roman" w:hAnsi="Times New Roman" w:cs="Times New Roman"/>
          <w:color w:val="000000"/>
          <w:sz w:val="32"/>
        </w:rPr>
        <w:t> </w:t>
      </w:r>
      <w:r w:rsidRPr="00DB59C6">
        <w:rPr>
          <w:rFonts w:ascii="Times New Roman" w:eastAsia="Times New Roman" w:hAnsi="Times New Roman" w:cs="Times New Roman"/>
          <w:color w:val="000000"/>
          <w:sz w:val="32"/>
          <w:szCs w:val="32"/>
        </w:rPr>
        <w:br/>
        <w:t xml:space="preserve">Памяти </w:t>
      </w:r>
      <w:proofErr w:type="gramStart"/>
      <w:r w:rsidRPr="00DB59C6">
        <w:rPr>
          <w:rFonts w:ascii="Times New Roman" w:eastAsia="Times New Roman" w:hAnsi="Times New Roman" w:cs="Times New Roman"/>
          <w:color w:val="000000"/>
          <w:sz w:val="32"/>
          <w:szCs w:val="32"/>
        </w:rPr>
        <w:t>павших</w:t>
      </w:r>
      <w:proofErr w:type="gramEnd"/>
      <w:r w:rsidR="00BE258C">
        <w:rPr>
          <w:rFonts w:ascii="Times New Roman" w:eastAsia="Times New Roman" w:hAnsi="Times New Roman" w:cs="Times New Roman"/>
          <w:color w:val="000000"/>
          <w:sz w:val="32"/>
          <w:szCs w:val="32"/>
        </w:rPr>
        <w:t>,</w:t>
      </w:r>
      <w:r w:rsidRPr="00DB59C6">
        <w:rPr>
          <w:rFonts w:ascii="Times New Roman" w:eastAsia="Times New Roman" w:hAnsi="Times New Roman" w:cs="Times New Roman"/>
          <w:color w:val="000000"/>
          <w:sz w:val="32"/>
          <w:szCs w:val="32"/>
        </w:rPr>
        <w:t xml:space="preserve"> будьте достойны!»</w:t>
      </w:r>
      <w:r w:rsidRPr="00DB59C6">
        <w:rPr>
          <w:rFonts w:ascii="Times New Roman" w:eastAsia="Times New Roman" w:hAnsi="Times New Roman" w:cs="Times New Roman"/>
          <w:color w:val="000000"/>
          <w:sz w:val="32"/>
        </w:rPr>
        <w:t> </w:t>
      </w:r>
    </w:p>
    <w:p w:rsidR="00D36BAB" w:rsidRPr="00DB59C6" w:rsidRDefault="00D36BAB" w:rsidP="00DB59C6">
      <w:pPr>
        <w:shd w:val="clear" w:color="auto" w:fill="FFFFFF"/>
        <w:spacing w:after="0" w:line="451" w:lineRule="atLeast"/>
        <w:ind w:firstLine="645"/>
        <w:rPr>
          <w:rFonts w:ascii="Times New Roman" w:eastAsia="Times New Roman" w:hAnsi="Times New Roman" w:cs="Times New Roman"/>
          <w:color w:val="000000"/>
          <w:sz w:val="32"/>
          <w:szCs w:val="32"/>
        </w:rPr>
      </w:pPr>
      <w:r w:rsidRPr="00DB59C6">
        <w:rPr>
          <w:rFonts w:ascii="Times New Roman" w:eastAsia="Times New Roman" w:hAnsi="Times New Roman" w:cs="Times New Roman"/>
          <w:color w:val="000000"/>
          <w:sz w:val="32"/>
          <w:szCs w:val="32"/>
        </w:rPr>
        <w:t xml:space="preserve">Продвигаясь дальше от зала скорби, можно увидеть колоссальную скульптурную группу. Вдоль дорог - мемориальные плиты могил жертв фашизма и пять шестиметровых железобетонных пилонов - каждый, по замыслу авторов, означает год Великой Отечественной войны. На пилонах можно увидеть надписи, характеризующие суровые годы борьбы советского народа за свободу и независимость Родины </w:t>
      </w:r>
      <w:r w:rsidRPr="00DB59C6">
        <w:rPr>
          <w:rFonts w:ascii="Times New Roman" w:eastAsia="Times New Roman" w:hAnsi="Times New Roman" w:cs="Times New Roman"/>
          <w:color w:val="000000"/>
          <w:sz w:val="32"/>
          <w:szCs w:val="32"/>
        </w:rPr>
        <w:lastRenderedPageBreak/>
        <w:t>и освобождение Европы от фашизма; на первом пилоне - «Вставай, страна огромная, вставай на смертный бой»; на втором - «Все для фронта, все для победы!»; на третьем - «Стоять насмерть! Ни шагу наза</w:t>
      </w:r>
      <w:r w:rsidR="00BE258C" w:rsidRPr="00DB59C6">
        <w:rPr>
          <w:rFonts w:ascii="Times New Roman" w:eastAsia="Times New Roman" w:hAnsi="Times New Roman" w:cs="Times New Roman"/>
          <w:color w:val="000000"/>
          <w:sz w:val="32"/>
          <w:szCs w:val="32"/>
        </w:rPr>
        <w:t>д -</w:t>
      </w:r>
      <w:r w:rsidR="00BE258C">
        <w:rPr>
          <w:rFonts w:ascii="Times New Roman" w:eastAsia="Times New Roman" w:hAnsi="Times New Roman" w:cs="Times New Roman"/>
          <w:color w:val="000000"/>
          <w:sz w:val="32"/>
          <w:szCs w:val="32"/>
        </w:rPr>
        <w:t xml:space="preserve"> таков приказ Родины</w:t>
      </w:r>
      <w:r w:rsidRPr="00DB59C6">
        <w:rPr>
          <w:rFonts w:ascii="Times New Roman" w:eastAsia="Times New Roman" w:hAnsi="Times New Roman" w:cs="Times New Roman"/>
          <w:color w:val="000000"/>
          <w:sz w:val="32"/>
          <w:szCs w:val="32"/>
        </w:rPr>
        <w:t xml:space="preserve">!»; на четвертом - «Мы не выпустим меч из своих рук до полного уничтожения фашизма»; на пятом - «Наше дело правое - мы победили». Впереди скульптурной группы, на конусной площадке находится могила «Сердца </w:t>
      </w:r>
      <w:proofErr w:type="gramStart"/>
      <w:r w:rsidRPr="00DB59C6">
        <w:rPr>
          <w:rFonts w:ascii="Times New Roman" w:eastAsia="Times New Roman" w:hAnsi="Times New Roman" w:cs="Times New Roman"/>
          <w:color w:val="000000"/>
          <w:sz w:val="32"/>
          <w:szCs w:val="32"/>
        </w:rPr>
        <w:t>павших</w:t>
      </w:r>
      <w:proofErr w:type="gramEnd"/>
      <w:r w:rsidRPr="00DB59C6">
        <w:rPr>
          <w:rFonts w:ascii="Times New Roman" w:eastAsia="Times New Roman" w:hAnsi="Times New Roman" w:cs="Times New Roman"/>
          <w:color w:val="000000"/>
          <w:sz w:val="32"/>
          <w:szCs w:val="32"/>
        </w:rPr>
        <w:t xml:space="preserve"> бьются» в виде метронома, изображающего ритм сердца. Здесь же расположена и плита с отлитым из металла венком, в котором горит Вечный огонь.</w:t>
      </w:r>
    </w:p>
    <w:p w:rsidR="00D36BAB" w:rsidRPr="00DB59C6" w:rsidRDefault="00D36BAB" w:rsidP="00D36BAB">
      <w:pPr>
        <w:shd w:val="clear" w:color="auto" w:fill="FFFFFF"/>
        <w:spacing w:after="322" w:line="451" w:lineRule="atLeast"/>
        <w:ind w:firstLine="645"/>
        <w:rPr>
          <w:rFonts w:ascii="Times New Roman" w:eastAsia="Times New Roman" w:hAnsi="Times New Roman" w:cs="Times New Roman"/>
          <w:color w:val="000000"/>
          <w:sz w:val="32"/>
          <w:szCs w:val="32"/>
        </w:rPr>
      </w:pPr>
      <w:r w:rsidRPr="00DB59C6">
        <w:rPr>
          <w:rFonts w:ascii="Times New Roman" w:eastAsia="Times New Roman" w:hAnsi="Times New Roman" w:cs="Times New Roman"/>
          <w:color w:val="000000"/>
          <w:sz w:val="32"/>
          <w:szCs w:val="32"/>
        </w:rPr>
        <w:t xml:space="preserve">В 1990-е и 2000-е годы мемориал пришёл в плачевное состояние - музей не работал, асфальтовое покрытие дорожек разрушилось, газ в горелку "вечного" огня не подавался. В 2009 году были начаты ремонтно-восстановительные работы. Мемориал в </w:t>
      </w:r>
      <w:proofErr w:type="spellStart"/>
      <w:r w:rsidRPr="00DB59C6">
        <w:rPr>
          <w:rFonts w:ascii="Times New Roman" w:eastAsia="Times New Roman" w:hAnsi="Times New Roman" w:cs="Times New Roman"/>
          <w:color w:val="000000"/>
          <w:sz w:val="32"/>
          <w:szCs w:val="32"/>
        </w:rPr>
        <w:t>Змиевской</w:t>
      </w:r>
      <w:proofErr w:type="spellEnd"/>
      <w:r w:rsidRPr="00DB59C6">
        <w:rPr>
          <w:rFonts w:ascii="Times New Roman" w:eastAsia="Times New Roman" w:hAnsi="Times New Roman" w:cs="Times New Roman"/>
          <w:color w:val="000000"/>
          <w:sz w:val="32"/>
          <w:szCs w:val="32"/>
        </w:rPr>
        <w:t xml:space="preserve"> балке полностью восстановили к концу ноября 2009-го года</w:t>
      </w:r>
    </w:p>
    <w:p w:rsidR="00022866" w:rsidRDefault="00022866" w:rsidP="00D36BAB">
      <w:pPr>
        <w:shd w:val="clear" w:color="auto" w:fill="FFFFFF"/>
        <w:spacing w:after="107" w:line="602" w:lineRule="atLeast"/>
        <w:outlineLvl w:val="0"/>
        <w:rPr>
          <w:rFonts w:ascii="Tahoma" w:eastAsia="Times New Roman" w:hAnsi="Tahoma" w:cs="Tahoma"/>
          <w:color w:val="000000"/>
          <w:kern w:val="36"/>
          <w:sz w:val="16"/>
          <w:szCs w:val="16"/>
        </w:rPr>
      </w:pPr>
    </w:p>
    <w:p w:rsidR="00BE258C" w:rsidRDefault="00BE258C" w:rsidP="00D36BAB">
      <w:pPr>
        <w:shd w:val="clear" w:color="auto" w:fill="FFFFFF"/>
        <w:spacing w:after="107" w:line="602" w:lineRule="atLeast"/>
        <w:outlineLvl w:val="0"/>
        <w:rPr>
          <w:rFonts w:ascii="Tahoma" w:eastAsia="Times New Roman" w:hAnsi="Tahoma" w:cs="Tahoma"/>
          <w:color w:val="000000"/>
          <w:kern w:val="36"/>
          <w:sz w:val="16"/>
          <w:szCs w:val="16"/>
        </w:rPr>
      </w:pPr>
    </w:p>
    <w:p w:rsidR="00022866" w:rsidRPr="00022866" w:rsidRDefault="00022866" w:rsidP="00D36BAB">
      <w:pPr>
        <w:shd w:val="clear" w:color="auto" w:fill="FFFFFF"/>
        <w:spacing w:after="107" w:line="602" w:lineRule="atLeast"/>
        <w:outlineLvl w:val="0"/>
        <w:rPr>
          <w:rFonts w:ascii="Tahoma" w:eastAsia="Times New Roman" w:hAnsi="Tahoma" w:cs="Tahoma"/>
          <w:color w:val="000000"/>
          <w:kern w:val="36"/>
          <w:sz w:val="16"/>
          <w:szCs w:val="16"/>
        </w:rPr>
      </w:pPr>
    </w:p>
    <w:p w:rsidR="00D36BAB" w:rsidRPr="00DB59C6" w:rsidRDefault="00D36BAB" w:rsidP="00DB59C6">
      <w:pPr>
        <w:shd w:val="clear" w:color="auto" w:fill="FFFFFF"/>
        <w:spacing w:after="107" w:line="602" w:lineRule="atLeast"/>
        <w:jc w:val="center"/>
        <w:outlineLvl w:val="0"/>
        <w:rPr>
          <w:rFonts w:ascii="Times New Roman" w:eastAsia="Times New Roman" w:hAnsi="Times New Roman" w:cs="Times New Roman"/>
          <w:b/>
          <w:color w:val="000000"/>
          <w:kern w:val="36"/>
          <w:sz w:val="32"/>
          <w:szCs w:val="32"/>
        </w:rPr>
      </w:pPr>
      <w:proofErr w:type="spellStart"/>
      <w:r w:rsidRPr="00DB59C6">
        <w:rPr>
          <w:rFonts w:ascii="Times New Roman" w:eastAsia="Times New Roman" w:hAnsi="Times New Roman" w:cs="Times New Roman"/>
          <w:b/>
          <w:color w:val="000000"/>
          <w:kern w:val="36"/>
          <w:sz w:val="32"/>
          <w:szCs w:val="32"/>
        </w:rPr>
        <w:lastRenderedPageBreak/>
        <w:t>Кумжинский</w:t>
      </w:r>
      <w:proofErr w:type="spellEnd"/>
      <w:r w:rsidRPr="00DB59C6">
        <w:rPr>
          <w:rFonts w:ascii="Times New Roman" w:eastAsia="Times New Roman" w:hAnsi="Times New Roman" w:cs="Times New Roman"/>
          <w:b/>
          <w:color w:val="000000"/>
          <w:kern w:val="36"/>
          <w:sz w:val="32"/>
          <w:szCs w:val="32"/>
        </w:rPr>
        <w:t xml:space="preserve"> мемориал</w:t>
      </w:r>
      <w:r w:rsidR="00C849E5" w:rsidRPr="00C849E5">
        <w:rPr>
          <w:rFonts w:ascii="Times New Roman" w:eastAsia="Times New Roman" w:hAnsi="Times New Roman" w:cs="Times New Roman"/>
          <w:b/>
          <w:noProof/>
          <w:color w:val="000000"/>
          <w:kern w:val="36"/>
          <w:sz w:val="32"/>
          <w:szCs w:val="32"/>
        </w:rPr>
        <w:drawing>
          <wp:inline distT="0" distB="0" distL="0" distR="0">
            <wp:extent cx="4718886" cy="6209731"/>
            <wp:effectExtent l="19050" t="0" r="5514" b="0"/>
            <wp:docPr id="18" name="Рисунок 16" descr="Кумженская роща - Ростов-на-Дону Россия - Юг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мженская роща - Ростов-на-Дону Россия - Юг - "/>
                    <pic:cNvPicPr>
                      <a:picLocks noChangeAspect="1" noChangeArrowheads="1"/>
                    </pic:cNvPicPr>
                  </pic:nvPicPr>
                  <pic:blipFill>
                    <a:blip r:embed="rId11"/>
                    <a:srcRect/>
                    <a:stretch>
                      <a:fillRect/>
                    </a:stretch>
                  </pic:blipFill>
                  <pic:spPr bwMode="auto">
                    <a:xfrm>
                      <a:off x="0" y="0"/>
                      <a:ext cx="4719069" cy="6209971"/>
                    </a:xfrm>
                    <a:prstGeom prst="rect">
                      <a:avLst/>
                    </a:prstGeom>
                    <a:noFill/>
                    <a:ln w="9525">
                      <a:noFill/>
                      <a:miter lim="800000"/>
                      <a:headEnd/>
                      <a:tailEnd/>
                    </a:ln>
                  </pic:spPr>
                </pic:pic>
              </a:graphicData>
            </a:graphic>
          </wp:inline>
        </w:drawing>
      </w:r>
    </w:p>
    <w:p w:rsidR="00D36BAB" w:rsidRPr="00D36BAB" w:rsidRDefault="00D36BAB" w:rsidP="00D36BAB">
      <w:pPr>
        <w:shd w:val="clear" w:color="auto" w:fill="FFFFFF"/>
        <w:spacing w:after="0" w:line="240" w:lineRule="auto"/>
        <w:jc w:val="center"/>
        <w:rPr>
          <w:rFonts w:ascii="Tahoma" w:eastAsia="Times New Roman" w:hAnsi="Tahoma" w:cs="Tahoma"/>
          <w:color w:val="000000"/>
          <w:sz w:val="26"/>
          <w:szCs w:val="26"/>
        </w:rPr>
      </w:pPr>
    </w:p>
    <w:p w:rsidR="00022866" w:rsidRDefault="00022866" w:rsidP="00D36BAB">
      <w:pPr>
        <w:shd w:val="clear" w:color="auto" w:fill="FFFFFF"/>
        <w:spacing w:after="322" w:line="451" w:lineRule="atLeast"/>
        <w:ind w:firstLine="645"/>
        <w:rPr>
          <w:rFonts w:ascii="Times New Roman" w:eastAsia="Times New Roman" w:hAnsi="Times New Roman" w:cs="Times New Roman"/>
          <w:color w:val="000000"/>
          <w:sz w:val="32"/>
          <w:szCs w:val="32"/>
        </w:rPr>
      </w:pPr>
    </w:p>
    <w:p w:rsidR="00022866" w:rsidRDefault="00022866" w:rsidP="00D36BAB">
      <w:pPr>
        <w:shd w:val="clear" w:color="auto" w:fill="FFFFFF"/>
        <w:spacing w:after="322" w:line="451" w:lineRule="atLeast"/>
        <w:ind w:firstLine="645"/>
        <w:rPr>
          <w:rFonts w:ascii="Times New Roman" w:eastAsia="Times New Roman" w:hAnsi="Times New Roman" w:cs="Times New Roman"/>
          <w:color w:val="000000"/>
          <w:sz w:val="32"/>
          <w:szCs w:val="32"/>
        </w:rPr>
      </w:pPr>
    </w:p>
    <w:p w:rsidR="00022866" w:rsidRDefault="00022866" w:rsidP="00D36BAB">
      <w:pPr>
        <w:shd w:val="clear" w:color="auto" w:fill="FFFFFF"/>
        <w:spacing w:after="322" w:line="451" w:lineRule="atLeast"/>
        <w:ind w:firstLine="645"/>
        <w:rPr>
          <w:rFonts w:ascii="Times New Roman" w:eastAsia="Times New Roman" w:hAnsi="Times New Roman" w:cs="Times New Roman"/>
          <w:color w:val="000000"/>
          <w:sz w:val="32"/>
          <w:szCs w:val="32"/>
        </w:rPr>
      </w:pPr>
    </w:p>
    <w:p w:rsidR="00022866" w:rsidRDefault="00022866" w:rsidP="00C849E5">
      <w:pPr>
        <w:shd w:val="clear" w:color="auto" w:fill="FFFFFF"/>
        <w:spacing w:after="322" w:line="451" w:lineRule="atLeast"/>
        <w:rPr>
          <w:rFonts w:ascii="Times New Roman" w:eastAsia="Times New Roman" w:hAnsi="Times New Roman" w:cs="Times New Roman"/>
          <w:color w:val="000000"/>
          <w:sz w:val="32"/>
          <w:szCs w:val="32"/>
        </w:rPr>
      </w:pPr>
    </w:p>
    <w:p w:rsidR="00D36BAB" w:rsidRDefault="00D36BAB" w:rsidP="00D36BAB">
      <w:pPr>
        <w:shd w:val="clear" w:color="auto" w:fill="FFFFFF"/>
        <w:spacing w:after="322" w:line="451" w:lineRule="atLeast"/>
        <w:ind w:firstLine="645"/>
        <w:rPr>
          <w:rFonts w:ascii="Times New Roman" w:eastAsia="Times New Roman" w:hAnsi="Times New Roman" w:cs="Times New Roman"/>
          <w:color w:val="000000"/>
          <w:sz w:val="36"/>
          <w:szCs w:val="36"/>
        </w:rPr>
      </w:pPr>
      <w:r w:rsidRPr="00022866">
        <w:rPr>
          <w:rFonts w:ascii="Times New Roman" w:eastAsia="Times New Roman" w:hAnsi="Times New Roman" w:cs="Times New Roman"/>
          <w:color w:val="000000"/>
          <w:sz w:val="36"/>
          <w:szCs w:val="36"/>
        </w:rPr>
        <w:t xml:space="preserve">В память о погибших воинах частей и соединений Советской Армии, освобождавших Ростов в 1941 и 1943 годах, сооружен величественный мемориал в </w:t>
      </w:r>
      <w:proofErr w:type="spellStart"/>
      <w:r w:rsidRPr="00022866">
        <w:rPr>
          <w:rFonts w:ascii="Times New Roman" w:eastAsia="Times New Roman" w:hAnsi="Times New Roman" w:cs="Times New Roman"/>
          <w:color w:val="000000"/>
          <w:sz w:val="36"/>
          <w:szCs w:val="36"/>
        </w:rPr>
        <w:t>Кумжинской</w:t>
      </w:r>
      <w:proofErr w:type="spellEnd"/>
      <w:r w:rsidRPr="00022866">
        <w:rPr>
          <w:rFonts w:ascii="Times New Roman" w:eastAsia="Times New Roman" w:hAnsi="Times New Roman" w:cs="Times New Roman"/>
          <w:color w:val="000000"/>
          <w:sz w:val="36"/>
          <w:szCs w:val="36"/>
        </w:rPr>
        <w:t xml:space="preserve"> роще, находящейся в юго-западной части города на пересечении рек Дона и Мертвого Донца. У центрального входа установлены пять пилонов, облицованных серым мрамором, рядом с ним находятся плиты с названиями воинских частей и соединений, отличившихся в боях за Ростов.</w:t>
      </w:r>
    </w:p>
    <w:p w:rsidR="00022866" w:rsidRDefault="00022866" w:rsidP="00D36BAB">
      <w:pPr>
        <w:shd w:val="clear" w:color="auto" w:fill="FFFFFF"/>
        <w:spacing w:after="322" w:line="451" w:lineRule="atLeast"/>
        <w:ind w:firstLine="645"/>
        <w:rPr>
          <w:rFonts w:ascii="Times New Roman" w:eastAsia="Times New Roman" w:hAnsi="Times New Roman" w:cs="Times New Roman"/>
          <w:color w:val="000000"/>
          <w:sz w:val="36"/>
          <w:szCs w:val="36"/>
        </w:rPr>
      </w:pPr>
    </w:p>
    <w:p w:rsidR="00022866" w:rsidRDefault="00022866" w:rsidP="00D36BAB">
      <w:pPr>
        <w:shd w:val="clear" w:color="auto" w:fill="FFFFFF"/>
        <w:spacing w:after="322" w:line="451" w:lineRule="atLeast"/>
        <w:ind w:firstLine="645"/>
        <w:rPr>
          <w:rFonts w:ascii="Times New Roman" w:eastAsia="Times New Roman" w:hAnsi="Times New Roman" w:cs="Times New Roman"/>
          <w:color w:val="000000"/>
          <w:sz w:val="36"/>
          <w:szCs w:val="36"/>
        </w:rPr>
      </w:pPr>
    </w:p>
    <w:p w:rsidR="00022866" w:rsidRDefault="00022866" w:rsidP="00D36BAB">
      <w:pPr>
        <w:shd w:val="clear" w:color="auto" w:fill="FFFFFF"/>
        <w:spacing w:after="322" w:line="451" w:lineRule="atLeast"/>
        <w:ind w:firstLine="645"/>
        <w:rPr>
          <w:rFonts w:ascii="Times New Roman" w:eastAsia="Times New Roman" w:hAnsi="Times New Roman" w:cs="Times New Roman"/>
          <w:color w:val="000000"/>
          <w:sz w:val="36"/>
          <w:szCs w:val="36"/>
        </w:rPr>
      </w:pPr>
    </w:p>
    <w:p w:rsidR="00022866" w:rsidRDefault="00022866" w:rsidP="00D36BAB">
      <w:pPr>
        <w:shd w:val="clear" w:color="auto" w:fill="FFFFFF"/>
        <w:spacing w:after="322" w:line="451" w:lineRule="atLeast"/>
        <w:ind w:firstLine="645"/>
        <w:rPr>
          <w:rFonts w:ascii="Times New Roman" w:eastAsia="Times New Roman" w:hAnsi="Times New Roman" w:cs="Times New Roman"/>
          <w:color w:val="000000"/>
          <w:sz w:val="36"/>
          <w:szCs w:val="36"/>
        </w:rPr>
      </w:pPr>
    </w:p>
    <w:p w:rsidR="00022866" w:rsidRPr="00022866" w:rsidRDefault="00022866" w:rsidP="00C849E5">
      <w:pPr>
        <w:shd w:val="clear" w:color="auto" w:fill="FFFFFF"/>
        <w:spacing w:after="322" w:line="451" w:lineRule="atLeast"/>
        <w:rPr>
          <w:rFonts w:ascii="Times New Roman" w:eastAsia="Times New Roman" w:hAnsi="Times New Roman" w:cs="Times New Roman"/>
          <w:color w:val="000000"/>
          <w:sz w:val="36"/>
          <w:szCs w:val="36"/>
        </w:rPr>
      </w:pPr>
    </w:p>
    <w:p w:rsidR="00022866" w:rsidRPr="00022866" w:rsidRDefault="00022866" w:rsidP="00022866">
      <w:pPr>
        <w:shd w:val="clear" w:color="auto" w:fill="F7F7F7"/>
        <w:spacing w:line="365" w:lineRule="atLeast"/>
        <w:jc w:val="center"/>
        <w:rPr>
          <w:rFonts w:ascii="Tahoma" w:eastAsia="Times New Roman" w:hAnsi="Tahoma" w:cs="Tahoma"/>
          <w:b/>
          <w:bCs/>
          <w:color w:val="000000" w:themeColor="text1"/>
          <w:kern w:val="36"/>
          <w:sz w:val="29"/>
          <w:szCs w:val="29"/>
        </w:rPr>
      </w:pPr>
      <w:r>
        <w:rPr>
          <w:rFonts w:ascii="Tahoma" w:eastAsia="Times New Roman" w:hAnsi="Tahoma" w:cs="Tahoma"/>
          <w:b/>
          <w:bCs/>
          <w:color w:val="000000" w:themeColor="text1"/>
          <w:kern w:val="36"/>
          <w:sz w:val="29"/>
          <w:szCs w:val="29"/>
        </w:rPr>
        <w:lastRenderedPageBreak/>
        <w:t>Памятник пионерам – героям (Ростов-на-Дону)</w:t>
      </w:r>
    </w:p>
    <w:p w:rsidR="00022866" w:rsidRDefault="00022866" w:rsidP="00022866">
      <w:pPr>
        <w:spacing w:before="100" w:beforeAutospacing="1" w:after="100" w:afterAutospacing="1" w:line="473" w:lineRule="atLeast"/>
        <w:jc w:val="center"/>
        <w:rPr>
          <w:rFonts w:ascii="Tahoma" w:eastAsia="Times New Roman" w:hAnsi="Tahoma" w:cs="Tahoma"/>
          <w:b/>
          <w:bCs/>
          <w:color w:val="000000" w:themeColor="text1"/>
          <w:kern w:val="36"/>
          <w:sz w:val="29"/>
          <w:szCs w:val="29"/>
        </w:rPr>
      </w:pPr>
    </w:p>
    <w:p w:rsidR="00022866" w:rsidRDefault="00022866" w:rsidP="00D36BAB">
      <w:pPr>
        <w:spacing w:before="100" w:beforeAutospacing="1" w:after="100" w:afterAutospacing="1" w:line="473" w:lineRule="atLeast"/>
        <w:jc w:val="both"/>
        <w:rPr>
          <w:rFonts w:ascii="Tahoma" w:eastAsia="Times New Roman" w:hAnsi="Tahoma" w:cs="Tahoma"/>
          <w:color w:val="000000" w:themeColor="text1"/>
          <w:sz w:val="28"/>
          <w:szCs w:val="28"/>
        </w:rPr>
      </w:pPr>
      <w:r w:rsidRPr="00D36BAB">
        <w:rPr>
          <w:rFonts w:ascii="Tahoma" w:eastAsia="Times New Roman" w:hAnsi="Tahoma" w:cs="Tahoma"/>
          <w:noProof/>
          <w:color w:val="000000" w:themeColor="text1"/>
          <w:sz w:val="28"/>
          <w:szCs w:val="28"/>
        </w:rPr>
        <w:drawing>
          <wp:inline distT="0" distB="0" distL="0" distR="0">
            <wp:extent cx="4892874" cy="4967785"/>
            <wp:effectExtent l="19050" t="0" r="2976" b="0"/>
            <wp:docPr id="12" name="Рисунок 10" descr="Памятник пионерам-героям (Ростов-на-Дону)">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ник пионерам-героям (Ростов-на-Дону)">
                      <a:hlinkClick r:id="rId12"/>
                    </pic:cNvPr>
                    <pic:cNvPicPr>
                      <a:picLocks noChangeAspect="1" noChangeArrowheads="1"/>
                    </pic:cNvPicPr>
                  </pic:nvPicPr>
                  <pic:blipFill>
                    <a:blip r:embed="rId13"/>
                    <a:srcRect/>
                    <a:stretch>
                      <a:fillRect/>
                    </a:stretch>
                  </pic:blipFill>
                  <pic:spPr bwMode="auto">
                    <a:xfrm>
                      <a:off x="0" y="0"/>
                      <a:ext cx="4908942" cy="4984099"/>
                    </a:xfrm>
                    <a:prstGeom prst="rect">
                      <a:avLst/>
                    </a:prstGeom>
                    <a:noFill/>
                    <a:ln w="9525">
                      <a:noFill/>
                      <a:miter lim="800000"/>
                      <a:headEnd/>
                      <a:tailEnd/>
                    </a:ln>
                  </pic:spPr>
                </pic:pic>
              </a:graphicData>
            </a:graphic>
          </wp:inline>
        </w:drawing>
      </w:r>
    </w:p>
    <w:p w:rsidR="00022866" w:rsidRDefault="00022866" w:rsidP="00D36BAB">
      <w:pPr>
        <w:spacing w:before="100" w:beforeAutospacing="1" w:after="100" w:afterAutospacing="1" w:line="473" w:lineRule="atLeast"/>
        <w:jc w:val="both"/>
        <w:rPr>
          <w:rFonts w:ascii="Tahoma" w:eastAsia="Times New Roman" w:hAnsi="Tahoma" w:cs="Tahoma"/>
          <w:color w:val="000000" w:themeColor="text1"/>
          <w:sz w:val="28"/>
          <w:szCs w:val="28"/>
        </w:rPr>
      </w:pPr>
    </w:p>
    <w:p w:rsidR="00D36BAB" w:rsidRPr="00022866" w:rsidRDefault="00D36BAB" w:rsidP="00022866">
      <w:pPr>
        <w:spacing w:before="100" w:beforeAutospacing="1" w:after="100" w:afterAutospacing="1" w:line="473" w:lineRule="atLeast"/>
        <w:jc w:val="both"/>
        <w:rPr>
          <w:rFonts w:ascii="Times New Roman" w:eastAsia="Times New Roman" w:hAnsi="Times New Roman" w:cs="Times New Roman"/>
          <w:color w:val="FFFFFF"/>
          <w:sz w:val="48"/>
          <w:szCs w:val="48"/>
        </w:rPr>
      </w:pPr>
      <w:r w:rsidRPr="00022866">
        <w:rPr>
          <w:rFonts w:ascii="Times New Roman" w:eastAsia="Times New Roman" w:hAnsi="Times New Roman" w:cs="Times New Roman"/>
          <w:color w:val="000000" w:themeColor="text1"/>
          <w:sz w:val="48"/>
          <w:szCs w:val="48"/>
        </w:rPr>
        <w:lastRenderedPageBreak/>
        <w:t xml:space="preserve">На входе в парк имени Вити </w:t>
      </w:r>
      <w:proofErr w:type="spellStart"/>
      <w:r w:rsidRPr="00022866">
        <w:rPr>
          <w:rFonts w:ascii="Times New Roman" w:eastAsia="Times New Roman" w:hAnsi="Times New Roman" w:cs="Times New Roman"/>
          <w:color w:val="000000" w:themeColor="text1"/>
          <w:sz w:val="48"/>
          <w:szCs w:val="48"/>
        </w:rPr>
        <w:t>Черевичкина</w:t>
      </w:r>
      <w:proofErr w:type="spellEnd"/>
      <w:r w:rsidRPr="00022866">
        <w:rPr>
          <w:rFonts w:ascii="Times New Roman" w:eastAsia="Times New Roman" w:hAnsi="Times New Roman" w:cs="Times New Roman"/>
          <w:color w:val="000000" w:themeColor="text1"/>
          <w:sz w:val="48"/>
          <w:szCs w:val="48"/>
        </w:rPr>
        <w:t xml:space="preserve"> установлена мемориальная доска в честь юных героев Великой Отечественной Войны. На ней изображения пионеров-героев, что отдали свои жизни при защите города Ростов-на-Дону. Фраза «Слава юным героям» служит нам напоминанием</w:t>
      </w:r>
      <w:r w:rsidRPr="00022866">
        <w:rPr>
          <w:rFonts w:ascii="Times New Roman" w:eastAsia="Times New Roman" w:hAnsi="Times New Roman" w:cs="Times New Roman"/>
          <w:color w:val="FFFFFF"/>
          <w:sz w:val="48"/>
          <w:szCs w:val="48"/>
        </w:rPr>
        <w:t>.</w:t>
      </w:r>
    </w:p>
    <w:p w:rsidR="00D36BAB" w:rsidRPr="00022866" w:rsidRDefault="00D36BAB" w:rsidP="00D36BAB">
      <w:pPr>
        <w:shd w:val="clear" w:color="auto" w:fill="F7F7F7"/>
        <w:spacing w:after="0" w:line="473" w:lineRule="atLeast"/>
        <w:jc w:val="center"/>
        <w:rPr>
          <w:rFonts w:ascii="Times New Roman" w:eastAsia="Times New Roman" w:hAnsi="Times New Roman" w:cs="Times New Roman"/>
          <w:color w:val="000000" w:themeColor="text1"/>
          <w:sz w:val="48"/>
          <w:szCs w:val="48"/>
        </w:rPr>
      </w:pPr>
    </w:p>
    <w:p w:rsidR="00AC544A" w:rsidRPr="00D36BAB" w:rsidRDefault="00AC544A" w:rsidP="00395A96">
      <w:pPr>
        <w:spacing w:after="215" w:line="770" w:lineRule="atLeast"/>
        <w:textAlignment w:val="baseline"/>
        <w:outlineLvl w:val="0"/>
        <w:rPr>
          <w:rFonts w:ascii="Georgia" w:eastAsia="Times New Roman" w:hAnsi="Georgia" w:cs="Times New Roman"/>
          <w:color w:val="000000" w:themeColor="text1"/>
          <w:kern w:val="36"/>
          <w:sz w:val="48"/>
          <w:szCs w:val="48"/>
        </w:rPr>
      </w:pPr>
    </w:p>
    <w:p w:rsidR="00AC544A" w:rsidRDefault="00AC544A" w:rsidP="00395A96">
      <w:pPr>
        <w:spacing w:after="215" w:line="770" w:lineRule="atLeast"/>
        <w:textAlignment w:val="baseline"/>
        <w:outlineLvl w:val="0"/>
        <w:rPr>
          <w:rFonts w:ascii="Georgia" w:eastAsia="Times New Roman" w:hAnsi="Georgia" w:cs="Times New Roman"/>
          <w:color w:val="000000" w:themeColor="text1"/>
          <w:kern w:val="36"/>
          <w:sz w:val="48"/>
          <w:szCs w:val="48"/>
        </w:rPr>
      </w:pPr>
    </w:p>
    <w:p w:rsidR="00022866" w:rsidRDefault="00022866" w:rsidP="00395A96">
      <w:pPr>
        <w:spacing w:after="215" w:line="770" w:lineRule="atLeast"/>
        <w:textAlignment w:val="baseline"/>
        <w:outlineLvl w:val="0"/>
        <w:rPr>
          <w:rFonts w:ascii="Georgia" w:eastAsia="Times New Roman" w:hAnsi="Georgia" w:cs="Times New Roman"/>
          <w:color w:val="000000" w:themeColor="text1"/>
          <w:kern w:val="36"/>
          <w:sz w:val="48"/>
          <w:szCs w:val="48"/>
        </w:rPr>
      </w:pPr>
    </w:p>
    <w:p w:rsidR="00022866" w:rsidRPr="00D36BAB" w:rsidRDefault="00022866" w:rsidP="00395A96">
      <w:pPr>
        <w:spacing w:after="215" w:line="770" w:lineRule="atLeast"/>
        <w:textAlignment w:val="baseline"/>
        <w:outlineLvl w:val="0"/>
        <w:rPr>
          <w:rFonts w:ascii="Georgia" w:eastAsia="Times New Roman" w:hAnsi="Georgia" w:cs="Times New Roman"/>
          <w:color w:val="000000" w:themeColor="text1"/>
          <w:kern w:val="36"/>
          <w:sz w:val="48"/>
          <w:szCs w:val="48"/>
        </w:rPr>
      </w:pPr>
    </w:p>
    <w:p w:rsidR="00AC544A" w:rsidRPr="00D36BAB" w:rsidRDefault="00AC544A" w:rsidP="00395A96">
      <w:pPr>
        <w:spacing w:after="215" w:line="770" w:lineRule="atLeast"/>
        <w:textAlignment w:val="baseline"/>
        <w:outlineLvl w:val="0"/>
        <w:rPr>
          <w:rFonts w:ascii="Georgia" w:eastAsia="Times New Roman" w:hAnsi="Georgia" w:cs="Times New Roman"/>
          <w:color w:val="000000" w:themeColor="text1"/>
          <w:kern w:val="36"/>
          <w:sz w:val="48"/>
          <w:szCs w:val="48"/>
        </w:rPr>
      </w:pPr>
    </w:p>
    <w:p w:rsidR="00395A96" w:rsidRPr="000A4921" w:rsidRDefault="00395A96" w:rsidP="00395A96">
      <w:pPr>
        <w:spacing w:after="215" w:line="770" w:lineRule="atLeast"/>
        <w:textAlignment w:val="baseline"/>
        <w:outlineLvl w:val="0"/>
        <w:rPr>
          <w:rFonts w:ascii="Times New Roman" w:eastAsia="Times New Roman" w:hAnsi="Times New Roman" w:cs="Times New Roman"/>
          <w:color w:val="9F2B11"/>
          <w:kern w:val="36"/>
          <w:sz w:val="48"/>
          <w:szCs w:val="48"/>
        </w:rPr>
      </w:pPr>
      <w:r w:rsidRPr="000A4921">
        <w:rPr>
          <w:rFonts w:ascii="Times New Roman" w:eastAsia="Times New Roman" w:hAnsi="Times New Roman" w:cs="Times New Roman"/>
          <w:color w:val="9F2B11"/>
          <w:kern w:val="36"/>
          <w:sz w:val="48"/>
          <w:szCs w:val="48"/>
        </w:rPr>
        <w:lastRenderedPageBreak/>
        <w:t>Город воинской славы</w:t>
      </w:r>
    </w:p>
    <w:p w:rsidR="00672654" w:rsidRPr="000A4921" w:rsidRDefault="00395A96" w:rsidP="00672654">
      <w:pPr>
        <w:spacing w:after="0" w:line="240" w:lineRule="auto"/>
        <w:jc w:val="center"/>
        <w:textAlignment w:val="baseline"/>
        <w:rPr>
          <w:rFonts w:ascii="Times New Roman" w:eastAsia="Times New Roman" w:hAnsi="Times New Roman" w:cs="Times New Roman"/>
          <w:color w:val="000000"/>
          <w:sz w:val="31"/>
          <w:szCs w:val="31"/>
        </w:rPr>
      </w:pPr>
      <w:r w:rsidRPr="000A4921">
        <w:rPr>
          <w:rFonts w:ascii="Times New Roman" w:eastAsia="Times New Roman" w:hAnsi="Times New Roman" w:cs="Times New Roman"/>
          <w:color w:val="000000"/>
          <w:sz w:val="31"/>
          <w:szCs w:val="31"/>
        </w:rPr>
        <w:t>7 памятных мест Ростова-на-Дону в период Великой Отечественной войны</w:t>
      </w:r>
    </w:p>
    <w:p w:rsidR="00672654" w:rsidRPr="000A4921" w:rsidRDefault="00672654" w:rsidP="00672654">
      <w:pPr>
        <w:spacing w:after="0" w:line="240" w:lineRule="auto"/>
        <w:jc w:val="center"/>
        <w:textAlignment w:val="baseline"/>
        <w:rPr>
          <w:rFonts w:ascii="Times New Roman" w:eastAsia="Times New Roman" w:hAnsi="Times New Roman" w:cs="Times New Roman"/>
          <w:color w:val="000000"/>
          <w:sz w:val="31"/>
          <w:szCs w:val="31"/>
        </w:rPr>
      </w:pPr>
      <w:r w:rsidRPr="000A4921">
        <w:rPr>
          <w:rFonts w:ascii="Times New Roman" w:eastAsia="Times New Roman" w:hAnsi="Times New Roman" w:cs="Times New Roman"/>
          <w:color w:val="000000"/>
          <w:sz w:val="28"/>
          <w:szCs w:val="28"/>
        </w:rPr>
        <w:t xml:space="preserve">Накануне 70-летия прорыва </w:t>
      </w:r>
      <w:proofErr w:type="spellStart"/>
      <w:r w:rsidRPr="000A4921">
        <w:rPr>
          <w:rFonts w:ascii="Times New Roman" w:eastAsia="Times New Roman" w:hAnsi="Times New Roman" w:cs="Times New Roman"/>
          <w:color w:val="000000"/>
          <w:sz w:val="28"/>
          <w:szCs w:val="28"/>
        </w:rPr>
        <w:t>Миус-фронта</w:t>
      </w:r>
      <w:proofErr w:type="spellEnd"/>
      <w:r w:rsidRPr="000A4921">
        <w:rPr>
          <w:rFonts w:ascii="Times New Roman" w:eastAsia="Times New Roman" w:hAnsi="Times New Roman" w:cs="Times New Roman"/>
          <w:color w:val="000000"/>
          <w:sz w:val="28"/>
          <w:szCs w:val="28"/>
        </w:rPr>
        <w:t xml:space="preserve"> и полного освобождения Ростовской области от фашистских войск мы в совместной рубрике «МК на Дону» и проекта «Ваш персональный гид» расскажем о военном Ростове.</w:t>
      </w:r>
    </w:p>
    <w:p w:rsidR="00395A96" w:rsidRPr="000A4921" w:rsidRDefault="00395A96" w:rsidP="00672654">
      <w:pPr>
        <w:spacing w:after="0" w:line="240" w:lineRule="auto"/>
        <w:textAlignment w:val="baseline"/>
        <w:rPr>
          <w:rFonts w:ascii="Times New Roman" w:eastAsia="Times New Roman" w:hAnsi="Times New Roman" w:cs="Times New Roman"/>
          <w:color w:val="000000"/>
          <w:sz w:val="28"/>
          <w:szCs w:val="28"/>
        </w:rPr>
      </w:pPr>
      <w:r w:rsidRPr="000A4921">
        <w:rPr>
          <w:rFonts w:ascii="Times New Roman" w:eastAsia="Times New Roman" w:hAnsi="Times New Roman" w:cs="Times New Roman"/>
          <w:color w:val="000000"/>
          <w:sz w:val="28"/>
          <w:szCs w:val="28"/>
        </w:rPr>
        <w:t>В нашей сегодняшней рубрике речь пойдет о памятных местах, связанных с событиями Великой Отечественной войны, о наиболее ярких и трагических событиях обороны донской столицы и ее оккупации гитлеровцами. Вы сможете наглядно себе представить, за что Ростов в 2008 году был удостоен давно заслуженного звания Города воинской славы, какие последствия в отечественной и мировой истории повлекли за собой его захват и освобождение в годы самой страшной войны в истории человечества.</w:t>
      </w:r>
    </w:p>
    <w:p w:rsidR="00395A96" w:rsidRPr="000A4921" w:rsidRDefault="00395A96" w:rsidP="00672654">
      <w:pPr>
        <w:spacing w:after="0" w:line="240" w:lineRule="auto"/>
        <w:textAlignment w:val="baseline"/>
        <w:rPr>
          <w:rFonts w:ascii="Times New Roman" w:eastAsia="Times New Roman" w:hAnsi="Times New Roman" w:cs="Times New Roman"/>
          <w:color w:val="000000"/>
          <w:sz w:val="28"/>
          <w:szCs w:val="28"/>
        </w:rPr>
      </w:pPr>
      <w:r w:rsidRPr="000A4921">
        <w:rPr>
          <w:rFonts w:ascii="Times New Roman" w:eastAsia="Times New Roman" w:hAnsi="Times New Roman" w:cs="Times New Roman"/>
          <w:color w:val="000000"/>
          <w:sz w:val="28"/>
          <w:szCs w:val="28"/>
        </w:rPr>
        <w:t>Город дважды был оккупирован войсками противника. В первый раз немцы вошли в Ростов 21 ноября 1941 года, но уже через восемь дней город был освобожден. Это было первое крупное поражение фашистской армии с начала</w:t>
      </w:r>
      <w:proofErr w:type="gramStart"/>
      <w:r w:rsidRPr="000A4921">
        <w:rPr>
          <w:rFonts w:ascii="Times New Roman" w:eastAsia="Times New Roman" w:hAnsi="Times New Roman" w:cs="Times New Roman"/>
          <w:color w:val="000000"/>
          <w:sz w:val="28"/>
          <w:szCs w:val="28"/>
        </w:rPr>
        <w:t xml:space="preserve"> В</w:t>
      </w:r>
      <w:proofErr w:type="gramEnd"/>
      <w:r w:rsidRPr="000A4921">
        <w:rPr>
          <w:rFonts w:ascii="Times New Roman" w:eastAsia="Times New Roman" w:hAnsi="Times New Roman" w:cs="Times New Roman"/>
          <w:color w:val="000000"/>
          <w:sz w:val="28"/>
          <w:szCs w:val="28"/>
        </w:rPr>
        <w:t>торой мировой войны: гитлеровцам пришлось отказаться от планов захватить Кавказ к зиме 1941 года, также под Ростовом остались крупные силы врага, которые изначально планировалось перебросить под Москву, где в это время разворачивалась великая битва.</w:t>
      </w:r>
    </w:p>
    <w:p w:rsidR="00395A96" w:rsidRPr="000A4921" w:rsidRDefault="00395A96" w:rsidP="00672654">
      <w:pPr>
        <w:spacing w:after="0" w:line="240" w:lineRule="auto"/>
        <w:textAlignment w:val="baseline"/>
        <w:rPr>
          <w:rFonts w:ascii="Times New Roman" w:eastAsia="Times New Roman" w:hAnsi="Times New Roman" w:cs="Times New Roman"/>
          <w:color w:val="000000"/>
          <w:sz w:val="28"/>
          <w:szCs w:val="28"/>
        </w:rPr>
      </w:pPr>
      <w:r w:rsidRPr="000A4921">
        <w:rPr>
          <w:rFonts w:ascii="Times New Roman" w:eastAsia="Times New Roman" w:hAnsi="Times New Roman" w:cs="Times New Roman"/>
          <w:color w:val="000000"/>
          <w:sz w:val="28"/>
          <w:szCs w:val="28"/>
        </w:rPr>
        <w:t xml:space="preserve">Вторая оккупация Ростова-на-Дону стала неожиданностью уже для советского командования. 24 июля 1942 года красноармейцы оставили город, не оказав врагу никакого сопротивления. Уже через четыре дня Сталин подписал приказ наркома обороны № 228, получивший название «Ни шагу назад». Документ объявлял любое отступление без распоряжения командования предательством Родины и </w:t>
      </w:r>
      <w:r w:rsidRPr="000A4921">
        <w:rPr>
          <w:rFonts w:ascii="Times New Roman" w:eastAsia="Times New Roman" w:hAnsi="Times New Roman" w:cs="Times New Roman"/>
          <w:color w:val="000000"/>
          <w:sz w:val="28"/>
          <w:szCs w:val="28"/>
        </w:rPr>
        <w:lastRenderedPageBreak/>
        <w:t xml:space="preserve">создавал </w:t>
      </w:r>
      <w:proofErr w:type="spellStart"/>
      <w:r w:rsidRPr="000A4921">
        <w:rPr>
          <w:rFonts w:ascii="Times New Roman" w:eastAsia="Times New Roman" w:hAnsi="Times New Roman" w:cs="Times New Roman"/>
          <w:color w:val="000000"/>
          <w:sz w:val="28"/>
          <w:szCs w:val="28"/>
        </w:rPr>
        <w:t>заградотряды</w:t>
      </w:r>
      <w:proofErr w:type="spellEnd"/>
      <w:r w:rsidRPr="000A4921">
        <w:rPr>
          <w:rFonts w:ascii="Times New Roman" w:eastAsia="Times New Roman" w:hAnsi="Times New Roman" w:cs="Times New Roman"/>
          <w:color w:val="000000"/>
          <w:sz w:val="28"/>
          <w:szCs w:val="28"/>
        </w:rPr>
        <w:t xml:space="preserve"> с правом расстрела </w:t>
      </w:r>
      <w:proofErr w:type="gramStart"/>
      <w:r w:rsidRPr="000A4921">
        <w:rPr>
          <w:rFonts w:ascii="Times New Roman" w:eastAsia="Times New Roman" w:hAnsi="Times New Roman" w:cs="Times New Roman"/>
          <w:color w:val="000000"/>
          <w:sz w:val="28"/>
          <w:szCs w:val="28"/>
        </w:rPr>
        <w:t>отступающих</w:t>
      </w:r>
      <w:proofErr w:type="gramEnd"/>
      <w:r w:rsidRPr="000A4921">
        <w:rPr>
          <w:rFonts w:ascii="Times New Roman" w:eastAsia="Times New Roman" w:hAnsi="Times New Roman" w:cs="Times New Roman"/>
          <w:color w:val="000000"/>
          <w:sz w:val="28"/>
          <w:szCs w:val="28"/>
        </w:rPr>
        <w:t xml:space="preserve"> на месте.</w:t>
      </w:r>
    </w:p>
    <w:p w:rsidR="00395A96" w:rsidRPr="000A4921" w:rsidRDefault="00395A96" w:rsidP="00672654">
      <w:pPr>
        <w:spacing w:after="0" w:line="240" w:lineRule="auto"/>
        <w:textAlignment w:val="baseline"/>
        <w:rPr>
          <w:rFonts w:ascii="Times New Roman" w:eastAsia="Times New Roman" w:hAnsi="Times New Roman" w:cs="Times New Roman"/>
          <w:color w:val="000000"/>
          <w:sz w:val="28"/>
          <w:szCs w:val="28"/>
        </w:rPr>
      </w:pPr>
      <w:r w:rsidRPr="000A4921">
        <w:rPr>
          <w:rFonts w:ascii="Times New Roman" w:eastAsia="Times New Roman" w:hAnsi="Times New Roman" w:cs="Times New Roman"/>
          <w:color w:val="000000"/>
          <w:sz w:val="28"/>
          <w:szCs w:val="28"/>
        </w:rPr>
        <w:t>После окончательного освобождения Ростова в феврале 1943 года специальная госкомиссия отнесла Ростов-на-Дону к числу 15 наиболее пострадавших от войны городов СССР. В живых из полумиллиона жителей осталось всего 170 тысяч. В руины превратились 85 процентов административных и жилых зданий, из 286 заводов и фабрик осталось только шесть. 285 уроженцев Дона стали Героями Советского Союза, пять человек удостоены этого звания дважды, 57 выходцев из Ростова-на-Дону стали полными кавалерами ордена Славы.</w:t>
      </w:r>
    </w:p>
    <w:p w:rsidR="00395A96" w:rsidRPr="000A4921" w:rsidRDefault="00395A96" w:rsidP="00672654">
      <w:pPr>
        <w:spacing w:after="0" w:line="240" w:lineRule="auto"/>
        <w:textAlignment w:val="baseline"/>
        <w:rPr>
          <w:rFonts w:ascii="Times New Roman" w:eastAsia="Times New Roman" w:hAnsi="Times New Roman" w:cs="Times New Roman"/>
          <w:color w:val="000000"/>
          <w:sz w:val="28"/>
          <w:szCs w:val="28"/>
        </w:rPr>
      </w:pPr>
      <w:r w:rsidRPr="000A4921">
        <w:rPr>
          <w:rFonts w:ascii="Times New Roman" w:eastAsia="Times New Roman" w:hAnsi="Times New Roman" w:cs="Times New Roman"/>
          <w:color w:val="000000"/>
          <w:sz w:val="28"/>
          <w:szCs w:val="28"/>
        </w:rPr>
        <w:t>Давайте обратимся к местам, которые напоминают нам о событиях тех лет.</w:t>
      </w: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Pr="000A4921"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p>
    <w:p w:rsidR="00395A96" w:rsidRPr="000A4921" w:rsidRDefault="00395A96" w:rsidP="00672654">
      <w:pPr>
        <w:spacing w:after="0" w:line="440" w:lineRule="atLeast"/>
        <w:jc w:val="center"/>
        <w:textAlignment w:val="baseline"/>
        <w:rPr>
          <w:rFonts w:ascii="Times New Roman" w:eastAsia="Times New Roman" w:hAnsi="Times New Roman" w:cs="Times New Roman"/>
          <w:color w:val="000000"/>
          <w:sz w:val="26"/>
          <w:szCs w:val="26"/>
        </w:rPr>
      </w:pPr>
      <w:r w:rsidRPr="000A4921">
        <w:rPr>
          <w:rFonts w:ascii="Times New Roman" w:eastAsia="Times New Roman" w:hAnsi="Times New Roman" w:cs="Times New Roman"/>
          <w:b/>
          <w:bCs/>
          <w:color w:val="000000"/>
          <w:sz w:val="26"/>
          <w:szCs w:val="26"/>
        </w:rPr>
        <w:lastRenderedPageBreak/>
        <w:t>1. Зеленый остров</w:t>
      </w:r>
    </w:p>
    <w:p w:rsidR="00395A96" w:rsidRPr="000A4921" w:rsidRDefault="00395A96" w:rsidP="000A4921">
      <w:pPr>
        <w:spacing w:after="0" w:line="240" w:lineRule="auto"/>
        <w:textAlignment w:val="baseline"/>
        <w:rPr>
          <w:rFonts w:ascii="Times New Roman" w:eastAsia="Times New Roman" w:hAnsi="Times New Roman" w:cs="Times New Roman"/>
          <w:color w:val="000000"/>
          <w:sz w:val="26"/>
          <w:szCs w:val="26"/>
        </w:rPr>
      </w:pPr>
      <w:r w:rsidRPr="000A4921">
        <w:rPr>
          <w:rFonts w:ascii="Times New Roman" w:eastAsia="Times New Roman" w:hAnsi="Times New Roman" w:cs="Times New Roman"/>
          <w:color w:val="000000"/>
          <w:sz w:val="26"/>
          <w:szCs w:val="26"/>
        </w:rPr>
        <w:t xml:space="preserve">К началу ноября 1941 года командование группы армий «Юг» во главе с </w:t>
      </w:r>
      <w:proofErr w:type="spellStart"/>
      <w:proofErr w:type="gramStart"/>
      <w:r w:rsidRPr="000A4921">
        <w:rPr>
          <w:rFonts w:ascii="Times New Roman" w:eastAsia="Times New Roman" w:hAnsi="Times New Roman" w:cs="Times New Roman"/>
          <w:color w:val="000000"/>
          <w:sz w:val="26"/>
          <w:szCs w:val="26"/>
        </w:rPr>
        <w:t>генерал-фельдмаршалом</w:t>
      </w:r>
      <w:proofErr w:type="spellEnd"/>
      <w:proofErr w:type="gramEnd"/>
      <w:r w:rsidRPr="000A4921">
        <w:rPr>
          <w:rFonts w:ascii="Times New Roman" w:eastAsia="Times New Roman" w:hAnsi="Times New Roman" w:cs="Times New Roman"/>
          <w:color w:val="000000"/>
          <w:sz w:val="26"/>
          <w:szCs w:val="26"/>
        </w:rPr>
        <w:t xml:space="preserve"> Гердом фон </w:t>
      </w:r>
      <w:proofErr w:type="spellStart"/>
      <w:r w:rsidRPr="000A4921">
        <w:rPr>
          <w:rFonts w:ascii="Times New Roman" w:eastAsia="Times New Roman" w:hAnsi="Times New Roman" w:cs="Times New Roman"/>
          <w:color w:val="000000"/>
          <w:sz w:val="26"/>
          <w:szCs w:val="26"/>
        </w:rPr>
        <w:t>Рундштедтом</w:t>
      </w:r>
      <w:proofErr w:type="spellEnd"/>
      <w:r w:rsidRPr="000A4921">
        <w:rPr>
          <w:rFonts w:ascii="Times New Roman" w:eastAsia="Times New Roman" w:hAnsi="Times New Roman" w:cs="Times New Roman"/>
          <w:color w:val="000000"/>
          <w:sz w:val="26"/>
          <w:szCs w:val="26"/>
        </w:rPr>
        <w:t xml:space="preserve"> вышло на рубежи Ростовской области. Сам главком был против дальнейшего наступления из-за крайнего переутомления войск, но Гитлер настаивал на продолжении наступления на Ростов. Сосредоточив до 250-300 танков и 2 дивизии мотопехоты, немецкие войска 17 ноября перешли в наступление и прорвались через боевые порядки 56-й Отдельной армии, занимавшей оборону на реке </w:t>
      </w:r>
      <w:proofErr w:type="spellStart"/>
      <w:r w:rsidRPr="000A4921">
        <w:rPr>
          <w:rFonts w:ascii="Times New Roman" w:eastAsia="Times New Roman" w:hAnsi="Times New Roman" w:cs="Times New Roman"/>
          <w:color w:val="000000"/>
          <w:sz w:val="26"/>
          <w:szCs w:val="26"/>
        </w:rPr>
        <w:t>Тузлов</w:t>
      </w:r>
      <w:proofErr w:type="spellEnd"/>
      <w:r w:rsidRPr="000A4921">
        <w:rPr>
          <w:rFonts w:ascii="Times New Roman" w:eastAsia="Times New Roman" w:hAnsi="Times New Roman" w:cs="Times New Roman"/>
          <w:color w:val="000000"/>
          <w:sz w:val="26"/>
          <w:szCs w:val="26"/>
        </w:rPr>
        <w:t>.</w:t>
      </w:r>
    </w:p>
    <w:p w:rsidR="00395A96" w:rsidRPr="000A4921" w:rsidRDefault="00395A96" w:rsidP="000A4921">
      <w:pPr>
        <w:spacing w:after="0" w:line="240" w:lineRule="auto"/>
        <w:textAlignment w:val="baseline"/>
        <w:rPr>
          <w:rFonts w:ascii="Times New Roman" w:eastAsia="Times New Roman" w:hAnsi="Times New Roman" w:cs="Times New Roman"/>
          <w:color w:val="000000"/>
          <w:sz w:val="26"/>
          <w:szCs w:val="26"/>
        </w:rPr>
      </w:pPr>
      <w:r w:rsidRPr="000A4921">
        <w:rPr>
          <w:rFonts w:ascii="Times New Roman" w:eastAsia="Times New Roman" w:hAnsi="Times New Roman" w:cs="Times New Roman"/>
          <w:color w:val="000000"/>
          <w:sz w:val="26"/>
          <w:szCs w:val="26"/>
        </w:rPr>
        <w:t xml:space="preserve">Ростовский гарнизон в этот момент состоял из 32-го мотострелкового полка, 230-го конвойного полка НКВД, Коммунистического полка и полка народного ополчения, а также артиллерийского училища, военно-политического училища, окружных курсов политработников. Именно бойцы НКВД и начали уличные бои в Нахичевани. Первый батальон успел по мосту в створе </w:t>
      </w:r>
      <w:proofErr w:type="spellStart"/>
      <w:r w:rsidRPr="000A4921">
        <w:rPr>
          <w:rFonts w:ascii="Times New Roman" w:eastAsia="Times New Roman" w:hAnsi="Times New Roman" w:cs="Times New Roman"/>
          <w:color w:val="000000"/>
          <w:sz w:val="26"/>
          <w:szCs w:val="26"/>
        </w:rPr>
        <w:t>Буденновского</w:t>
      </w:r>
      <w:proofErr w:type="spellEnd"/>
      <w:r w:rsidRPr="000A4921">
        <w:rPr>
          <w:rFonts w:ascii="Times New Roman" w:eastAsia="Times New Roman" w:hAnsi="Times New Roman" w:cs="Times New Roman"/>
          <w:color w:val="000000"/>
          <w:sz w:val="26"/>
          <w:szCs w:val="26"/>
        </w:rPr>
        <w:t xml:space="preserve"> уйти на левый берег Дона. Второй батальон закрепился на Зеленом острове. Наплавной мост взорвать не успели — саперы были уничтожены наступающими по 29-й Линии немецкими танками. В районе моста сутки шло сражение, периодически перекидываясь на сам остров. Окопы были вырыты по всему северному берегу острова. Когда положение стало угрожающим, подполковник Демин вызвал из Батайска огонь тяжелой артиллерии на себя. Огневая завеса позволила остановить немецкие атаки, мост был разбит. Общие потери батальонов 230-го конвойного полка, оборонявших Зеленый остров, составили почти 90% личного состава.</w:t>
      </w:r>
    </w:p>
    <w:p w:rsidR="00395A96" w:rsidRPr="000A4921" w:rsidRDefault="00395A96" w:rsidP="000A4921">
      <w:pPr>
        <w:spacing w:after="0" w:line="240" w:lineRule="auto"/>
        <w:textAlignment w:val="baseline"/>
        <w:rPr>
          <w:rFonts w:ascii="Times New Roman" w:eastAsia="Times New Roman" w:hAnsi="Times New Roman" w:cs="Times New Roman"/>
          <w:color w:val="000000"/>
          <w:sz w:val="26"/>
          <w:szCs w:val="26"/>
        </w:rPr>
      </w:pPr>
      <w:r w:rsidRPr="000A4921">
        <w:rPr>
          <w:rFonts w:ascii="Times New Roman" w:eastAsia="Times New Roman" w:hAnsi="Times New Roman" w:cs="Times New Roman"/>
          <w:color w:val="000000"/>
          <w:sz w:val="26"/>
          <w:szCs w:val="26"/>
        </w:rPr>
        <w:t xml:space="preserve">Именно с Зеленого острова и началось контрнаступление советских войск, в результате которого Ростов был освобожден в первый раз, а противник потерял убитыми и ранеными около 30 тысяч солдат и офицеров. Также было уничтожено 403 пулемета, 359 орудий, 275 танков, 80 самолетов, 4435 автомашин и много другой боевой техники и оружия. Поражение стоило фельдмаршалу </w:t>
      </w:r>
      <w:proofErr w:type="spellStart"/>
      <w:r w:rsidRPr="000A4921">
        <w:rPr>
          <w:rFonts w:ascii="Times New Roman" w:eastAsia="Times New Roman" w:hAnsi="Times New Roman" w:cs="Times New Roman"/>
          <w:color w:val="000000"/>
          <w:sz w:val="26"/>
          <w:szCs w:val="26"/>
        </w:rPr>
        <w:t>Рундштедту</w:t>
      </w:r>
      <w:proofErr w:type="spellEnd"/>
      <w:r w:rsidRPr="000A4921">
        <w:rPr>
          <w:rFonts w:ascii="Times New Roman" w:eastAsia="Times New Roman" w:hAnsi="Times New Roman" w:cs="Times New Roman"/>
          <w:color w:val="000000"/>
          <w:sz w:val="26"/>
          <w:szCs w:val="26"/>
        </w:rPr>
        <w:t xml:space="preserve"> сердечного приступа и отставки.</w:t>
      </w:r>
    </w:p>
    <w:p w:rsidR="000A4921" w:rsidRDefault="00BE258C" w:rsidP="000A4921">
      <w:pPr>
        <w:spacing w:after="0" w:line="440" w:lineRule="atLeast"/>
        <w:jc w:val="center"/>
        <w:textAlignment w:val="baseline"/>
        <w:rPr>
          <w:rFonts w:ascii="Times New Roman" w:eastAsia="Times New Roman" w:hAnsi="Times New Roman" w:cs="Times New Roman"/>
          <w:b/>
          <w:bCs/>
          <w:color w:val="000000"/>
          <w:sz w:val="28"/>
          <w:szCs w:val="28"/>
        </w:rPr>
      </w:pPr>
      <w:r>
        <w:rPr>
          <w:noProof/>
        </w:rPr>
        <w:lastRenderedPageBreak/>
        <w:drawing>
          <wp:inline distT="0" distB="0" distL="0" distR="0">
            <wp:extent cx="4857750" cy="7048500"/>
            <wp:effectExtent l="19050" t="0" r="0" b="0"/>
            <wp:docPr id="1" name="Рисунок 1" descr="Туристский имидж города Ростова-на-Дону : Группа по интересам. . Путешествия и туризм : Одноклас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ристский имидж города Ростова-на-Дону : Группа по интересам. . Путешествия и туризм : Одноклассники"/>
                    <pic:cNvPicPr>
                      <a:picLocks noChangeAspect="1" noChangeArrowheads="1"/>
                    </pic:cNvPicPr>
                  </pic:nvPicPr>
                  <pic:blipFill>
                    <a:blip r:embed="rId14"/>
                    <a:srcRect/>
                    <a:stretch>
                      <a:fillRect/>
                    </a:stretch>
                  </pic:blipFill>
                  <pic:spPr bwMode="auto">
                    <a:xfrm>
                      <a:off x="0" y="0"/>
                      <a:ext cx="4862944" cy="7056036"/>
                    </a:xfrm>
                    <a:prstGeom prst="rect">
                      <a:avLst/>
                    </a:prstGeom>
                    <a:noFill/>
                    <a:ln w="9525">
                      <a:noFill/>
                      <a:miter lim="800000"/>
                      <a:headEnd/>
                      <a:tailEnd/>
                    </a:ln>
                  </pic:spPr>
                </pic:pic>
              </a:graphicData>
            </a:graphic>
          </wp:inline>
        </w:drawing>
      </w:r>
    </w:p>
    <w:p w:rsidR="00395A96" w:rsidRPr="00672654" w:rsidRDefault="00395A96" w:rsidP="00395A96">
      <w:pPr>
        <w:spacing w:after="0" w:line="440" w:lineRule="atLeast"/>
        <w:jc w:val="center"/>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b/>
          <w:bCs/>
          <w:color w:val="000000"/>
          <w:sz w:val="28"/>
          <w:szCs w:val="28"/>
        </w:rPr>
        <w:lastRenderedPageBreak/>
        <w:t>2. Железнодорожный вокзал</w:t>
      </w:r>
    </w:p>
    <w:p w:rsidR="00395A96" w:rsidRPr="00672654" w:rsidRDefault="00F4456C" w:rsidP="00395A96">
      <w:pPr>
        <w:spacing w:after="322" w:line="44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simplePos x="0" y="0"/>
            <wp:positionH relativeFrom="column">
              <wp:posOffset>4240789</wp:posOffset>
            </wp:positionH>
            <wp:positionV relativeFrom="paragraph">
              <wp:posOffset>834092</wp:posOffset>
            </wp:positionV>
            <wp:extent cx="7049366" cy="4918291"/>
            <wp:effectExtent l="0" t="1066800" r="0" b="1044359"/>
            <wp:wrapNone/>
            <wp:docPr id="9" name="Рисунок 4" descr="Но судьба семьи Чеховых была связана с Ростовом еще до появления в ней - Картинка 2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 судьба семьи Чеховых была связана с Ростовом еще до появления в ней - Картинка 2028/7"/>
                    <pic:cNvPicPr>
                      <a:picLocks noChangeAspect="1" noChangeArrowheads="1"/>
                    </pic:cNvPicPr>
                  </pic:nvPicPr>
                  <pic:blipFill>
                    <a:blip r:embed="rId15"/>
                    <a:srcRect/>
                    <a:stretch>
                      <a:fillRect/>
                    </a:stretch>
                  </pic:blipFill>
                  <pic:spPr bwMode="auto">
                    <a:xfrm rot="5400000" flipV="1">
                      <a:off x="0" y="0"/>
                      <a:ext cx="7090571" cy="4947039"/>
                    </a:xfrm>
                    <a:prstGeom prst="rect">
                      <a:avLst/>
                    </a:prstGeom>
                    <a:noFill/>
                    <a:ln w="9525">
                      <a:noFill/>
                      <a:miter lim="800000"/>
                      <a:headEnd/>
                      <a:tailEnd/>
                    </a:ln>
                  </pic:spPr>
                </pic:pic>
              </a:graphicData>
            </a:graphic>
          </wp:anchor>
        </w:drawing>
      </w:r>
      <w:r w:rsidR="00395A96" w:rsidRPr="00672654">
        <w:rPr>
          <w:rFonts w:ascii="Times New Roman" w:eastAsia="Times New Roman" w:hAnsi="Times New Roman" w:cs="Times New Roman"/>
          <w:color w:val="000000"/>
          <w:sz w:val="28"/>
          <w:szCs w:val="28"/>
        </w:rPr>
        <w:t>19 ноября 1941 года группа немецкого спецподразделения из 60 человек получила задачу в шинелях советских солдат проникнуть на железнодорожные мосты и перерезать все провода. Воспользовавшись маскировкой и сумятицей, они без боя вышли в район вокзала. Но здесь столкнулись со служащими полка железнодорожных войск, которые не поверили маскараду. В течение четырех часов шел тяжелый бой, включая рукопашные схватки, пока не была уничтожена вся немецкая группа спецназа. Мосты удалось сохранить под контролем до отхода наших войск, и только 21 ноября они были взорваны.</w:t>
      </w:r>
    </w:p>
    <w:p w:rsidR="00395A96" w:rsidRPr="00672654" w:rsidRDefault="00395A96" w:rsidP="00395A96">
      <w:pPr>
        <w:spacing w:after="322" w:line="440" w:lineRule="atLeast"/>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 xml:space="preserve">Вокзал играл ключевую роль и во время второго освобождения города нашими войсками. В ночь на 8 февраля 1943 года сводный батальон 159-й бригады под командованием </w:t>
      </w:r>
      <w:proofErr w:type="spellStart"/>
      <w:r w:rsidRPr="00672654">
        <w:rPr>
          <w:rFonts w:ascii="Times New Roman" w:eastAsia="Times New Roman" w:hAnsi="Times New Roman" w:cs="Times New Roman"/>
          <w:color w:val="000000"/>
          <w:sz w:val="28"/>
          <w:szCs w:val="28"/>
        </w:rPr>
        <w:t>Гукаса</w:t>
      </w:r>
      <w:proofErr w:type="spellEnd"/>
      <w:r w:rsidRPr="00672654">
        <w:rPr>
          <w:rFonts w:ascii="Times New Roman" w:eastAsia="Times New Roman" w:hAnsi="Times New Roman" w:cs="Times New Roman"/>
          <w:color w:val="000000"/>
          <w:sz w:val="28"/>
          <w:szCs w:val="28"/>
        </w:rPr>
        <w:t xml:space="preserve"> </w:t>
      </w:r>
      <w:proofErr w:type="spellStart"/>
      <w:r w:rsidRPr="00672654">
        <w:rPr>
          <w:rFonts w:ascii="Times New Roman" w:eastAsia="Times New Roman" w:hAnsi="Times New Roman" w:cs="Times New Roman"/>
          <w:color w:val="000000"/>
          <w:sz w:val="28"/>
          <w:szCs w:val="28"/>
        </w:rPr>
        <w:t>Мадояна</w:t>
      </w:r>
      <w:proofErr w:type="spellEnd"/>
      <w:r w:rsidRPr="00672654">
        <w:rPr>
          <w:rFonts w:ascii="Times New Roman" w:eastAsia="Times New Roman" w:hAnsi="Times New Roman" w:cs="Times New Roman"/>
          <w:color w:val="000000"/>
          <w:sz w:val="28"/>
          <w:szCs w:val="28"/>
        </w:rPr>
        <w:t xml:space="preserve">, в составе которого специально свели многих ростовчан, форсировал по льду Дон в районе станицы </w:t>
      </w:r>
      <w:proofErr w:type="spellStart"/>
      <w:r w:rsidRPr="00672654">
        <w:rPr>
          <w:rFonts w:ascii="Times New Roman" w:eastAsia="Times New Roman" w:hAnsi="Times New Roman" w:cs="Times New Roman"/>
          <w:color w:val="000000"/>
          <w:sz w:val="28"/>
          <w:szCs w:val="28"/>
        </w:rPr>
        <w:t>Верхне-Гниловской</w:t>
      </w:r>
      <w:proofErr w:type="spellEnd"/>
      <w:r w:rsidRPr="00672654">
        <w:rPr>
          <w:rFonts w:ascii="Times New Roman" w:eastAsia="Times New Roman" w:hAnsi="Times New Roman" w:cs="Times New Roman"/>
          <w:color w:val="000000"/>
          <w:sz w:val="28"/>
          <w:szCs w:val="28"/>
        </w:rPr>
        <w:t xml:space="preserve">. Батальон обошел береговые доты слева, занял вокзал и в течение шести дней держал оборону. Укрепившись на вокзале и </w:t>
      </w:r>
      <w:proofErr w:type="spellStart"/>
      <w:r w:rsidRPr="00672654">
        <w:rPr>
          <w:rFonts w:ascii="Times New Roman" w:eastAsia="Times New Roman" w:hAnsi="Times New Roman" w:cs="Times New Roman"/>
          <w:color w:val="000000"/>
          <w:sz w:val="28"/>
          <w:szCs w:val="28"/>
        </w:rPr>
        <w:t>Лензаводе</w:t>
      </w:r>
      <w:proofErr w:type="spellEnd"/>
      <w:r w:rsidRPr="00672654">
        <w:rPr>
          <w:rFonts w:ascii="Times New Roman" w:eastAsia="Times New Roman" w:hAnsi="Times New Roman" w:cs="Times New Roman"/>
          <w:color w:val="000000"/>
          <w:sz w:val="28"/>
          <w:szCs w:val="28"/>
        </w:rPr>
        <w:t>, отбивали по нескольку атак в день. Затем сами продвинулись вперед и заняли территорию бумажной фабрики, превратив всю привокзальную территорию в своеобразный «дом Павлова». Лишь 14 февраля в город удалось пробиться основным силам Южного фронта генерал-полковника Родиона Малиновского.</w:t>
      </w:r>
    </w:p>
    <w:p w:rsidR="00BE258C" w:rsidRDefault="00BE258C" w:rsidP="00F4456C">
      <w:pPr>
        <w:spacing w:after="0" w:line="440" w:lineRule="atLeast"/>
        <w:jc w:val="right"/>
        <w:textAlignment w:val="baseline"/>
        <w:rPr>
          <w:rFonts w:ascii="Times New Roman" w:eastAsia="Times New Roman" w:hAnsi="Times New Roman" w:cs="Times New Roman"/>
          <w:b/>
          <w:bCs/>
          <w:color w:val="000000"/>
          <w:sz w:val="28"/>
          <w:szCs w:val="28"/>
        </w:rPr>
      </w:pPr>
    </w:p>
    <w:p w:rsidR="00BE258C" w:rsidRDefault="00BE258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F4456C">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F4456C">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F4456C">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F4456C">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F4456C">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F4456C">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F4456C" w:rsidP="00F4456C">
      <w:pPr>
        <w:spacing w:after="0" w:line="440" w:lineRule="atLeast"/>
        <w:jc w:val="center"/>
        <w:textAlignment w:val="baseline"/>
        <w:rPr>
          <w:rFonts w:ascii="Times New Roman" w:eastAsia="Times New Roman" w:hAnsi="Times New Roman" w:cs="Times New Roman"/>
          <w:b/>
          <w:bCs/>
          <w:color w:val="000000"/>
          <w:sz w:val="28"/>
          <w:szCs w:val="28"/>
        </w:rPr>
      </w:pPr>
    </w:p>
    <w:p w:rsidR="00F4456C" w:rsidRDefault="00395A96" w:rsidP="00F4456C">
      <w:pPr>
        <w:spacing w:after="0" w:line="440" w:lineRule="atLeast"/>
        <w:jc w:val="center"/>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b/>
          <w:bCs/>
          <w:color w:val="000000"/>
          <w:sz w:val="28"/>
          <w:szCs w:val="28"/>
        </w:rPr>
        <w:lastRenderedPageBreak/>
        <w:t>3.Сквер у Дома книги</w:t>
      </w:r>
    </w:p>
    <w:p w:rsidR="00395A96" w:rsidRDefault="00395A96" w:rsidP="00395A96">
      <w:pPr>
        <w:spacing w:after="322" w:line="440" w:lineRule="atLeast"/>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 xml:space="preserve">До войны на этом месте находился главный ростовский универмаг, а под ним были большие подвалы, где располагались танцевальные классы. Во время войны их использовали как убежища. Поскольку Ростов с 8 по 22 июля 1942 года ежедневно по два-четыре часа в день бомбили, здесь постоянно прятались жители окрестных кварталов. 17 июля один из бомбардировщиков накрыл перекресток </w:t>
      </w:r>
      <w:proofErr w:type="gramStart"/>
      <w:r w:rsidRPr="00672654">
        <w:rPr>
          <w:rFonts w:ascii="Times New Roman" w:eastAsia="Times New Roman" w:hAnsi="Times New Roman" w:cs="Times New Roman"/>
          <w:color w:val="000000"/>
          <w:sz w:val="28"/>
          <w:szCs w:val="28"/>
        </w:rPr>
        <w:t>Садовой</w:t>
      </w:r>
      <w:proofErr w:type="gramEnd"/>
      <w:r w:rsidRPr="00672654">
        <w:rPr>
          <w:rFonts w:ascii="Times New Roman" w:eastAsia="Times New Roman" w:hAnsi="Times New Roman" w:cs="Times New Roman"/>
          <w:color w:val="000000"/>
          <w:sz w:val="28"/>
          <w:szCs w:val="28"/>
        </w:rPr>
        <w:t xml:space="preserve"> и </w:t>
      </w:r>
      <w:proofErr w:type="spellStart"/>
      <w:r w:rsidRPr="00672654">
        <w:rPr>
          <w:rFonts w:ascii="Times New Roman" w:eastAsia="Times New Roman" w:hAnsi="Times New Roman" w:cs="Times New Roman"/>
          <w:color w:val="000000"/>
          <w:sz w:val="28"/>
          <w:szCs w:val="28"/>
        </w:rPr>
        <w:t>Буденновского</w:t>
      </w:r>
      <w:proofErr w:type="spellEnd"/>
      <w:r w:rsidRPr="00672654">
        <w:rPr>
          <w:rFonts w:ascii="Times New Roman" w:eastAsia="Times New Roman" w:hAnsi="Times New Roman" w:cs="Times New Roman"/>
          <w:color w:val="000000"/>
          <w:sz w:val="28"/>
          <w:szCs w:val="28"/>
        </w:rPr>
        <w:t>, «Черный магазин» был разрушен до основания. Наверх из сотен прячущихся там от бомбежки людей никто не вышел.</w:t>
      </w:r>
    </w:p>
    <w:p w:rsidR="00C849E5" w:rsidRDefault="00C849E5" w:rsidP="00395A96">
      <w:pPr>
        <w:spacing w:after="322" w:line="440" w:lineRule="atLeast"/>
        <w:textAlignment w:val="baseline"/>
        <w:rPr>
          <w:rFonts w:ascii="Times New Roman" w:eastAsia="Times New Roman" w:hAnsi="Times New Roman" w:cs="Times New Roman"/>
          <w:color w:val="000000"/>
          <w:sz w:val="28"/>
          <w:szCs w:val="28"/>
        </w:rPr>
      </w:pPr>
    </w:p>
    <w:p w:rsidR="00C849E5" w:rsidRDefault="00C849E5" w:rsidP="00395A96">
      <w:pPr>
        <w:spacing w:after="322" w:line="440" w:lineRule="atLeast"/>
        <w:textAlignment w:val="baseline"/>
        <w:rPr>
          <w:rFonts w:ascii="Times New Roman" w:eastAsia="Times New Roman" w:hAnsi="Times New Roman" w:cs="Times New Roman"/>
          <w:color w:val="000000"/>
          <w:sz w:val="28"/>
          <w:szCs w:val="28"/>
        </w:rPr>
      </w:pPr>
    </w:p>
    <w:p w:rsidR="00C849E5" w:rsidRPr="00672654" w:rsidRDefault="00C849E5" w:rsidP="00395A96">
      <w:pPr>
        <w:spacing w:after="322" w:line="440" w:lineRule="atLeast"/>
        <w:textAlignment w:val="baseline"/>
        <w:rPr>
          <w:rFonts w:ascii="Times New Roman" w:eastAsia="Times New Roman" w:hAnsi="Times New Roman" w:cs="Times New Roman"/>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F4456C" w:rsidP="00395A96">
      <w:pPr>
        <w:spacing w:after="0" w:line="440" w:lineRule="atLeast"/>
        <w:jc w:val="center"/>
        <w:textAlignment w:val="baseline"/>
        <w:rPr>
          <w:rFonts w:ascii="Times New Roman" w:eastAsia="Times New Roman" w:hAnsi="Times New Roman" w:cs="Times New Roman"/>
          <w:b/>
          <w:bCs/>
          <w:color w:val="000000"/>
          <w:sz w:val="28"/>
          <w:szCs w:val="28"/>
        </w:rPr>
      </w:pPr>
      <w:r>
        <w:rPr>
          <w:noProof/>
        </w:rPr>
        <w:lastRenderedPageBreak/>
        <w:drawing>
          <wp:inline distT="0" distB="0" distL="0" distR="0">
            <wp:extent cx="4905624" cy="4612943"/>
            <wp:effectExtent l="19050" t="0" r="9276" b="0"/>
            <wp:docPr id="10" name="Рисунок 7" descr="Прогулка по перекрес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гулка по перекрестку"/>
                    <pic:cNvPicPr>
                      <a:picLocks noChangeAspect="1" noChangeArrowheads="1"/>
                    </pic:cNvPicPr>
                  </pic:nvPicPr>
                  <pic:blipFill>
                    <a:blip r:embed="rId16"/>
                    <a:srcRect/>
                    <a:stretch>
                      <a:fillRect/>
                    </a:stretch>
                  </pic:blipFill>
                  <pic:spPr bwMode="auto">
                    <a:xfrm>
                      <a:off x="0" y="0"/>
                      <a:ext cx="4905375" cy="4612708"/>
                    </a:xfrm>
                    <a:prstGeom prst="rect">
                      <a:avLst/>
                    </a:prstGeom>
                    <a:noFill/>
                    <a:ln w="9525">
                      <a:noFill/>
                      <a:miter lim="800000"/>
                      <a:headEnd/>
                      <a:tailEnd/>
                    </a:ln>
                  </pic:spPr>
                </pic:pic>
              </a:graphicData>
            </a:graphic>
          </wp:inline>
        </w:drawing>
      </w: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395A96" w:rsidRPr="00672654" w:rsidRDefault="00395A96" w:rsidP="00395A96">
      <w:pPr>
        <w:spacing w:after="0" w:line="440" w:lineRule="atLeast"/>
        <w:jc w:val="center"/>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b/>
          <w:bCs/>
          <w:color w:val="000000"/>
          <w:sz w:val="28"/>
          <w:szCs w:val="28"/>
        </w:rPr>
        <w:lastRenderedPageBreak/>
        <w:t>4.Змиевская балка</w:t>
      </w:r>
    </w:p>
    <w:p w:rsidR="00672654" w:rsidRPr="00672654" w:rsidRDefault="00395A96" w:rsidP="00672654">
      <w:pPr>
        <w:spacing w:after="0" w:line="240" w:lineRule="auto"/>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 xml:space="preserve">Это место названо по имени купца Змиева, имевшего здесь мельницу и каменоломни. Она была выбрана фашистами для массовых казней, так как располагалась на некотором отдалении от центра города. 9 августа в газете «Голос Ростова», издававшейся оккупационной администрацией, появилось «Воззвание к еврейскому населению Ростова». В нем говорилось, что в последние дни имелись случаи актов насилия по отношению к еврейскому населению со стороны </w:t>
      </w:r>
      <w:proofErr w:type="spellStart"/>
      <w:r w:rsidRPr="00672654">
        <w:rPr>
          <w:rFonts w:ascii="Times New Roman" w:eastAsia="Times New Roman" w:hAnsi="Times New Roman" w:cs="Times New Roman"/>
          <w:color w:val="000000"/>
          <w:sz w:val="28"/>
          <w:szCs w:val="28"/>
        </w:rPr>
        <w:t>жителей-неевреев</w:t>
      </w:r>
      <w:proofErr w:type="spellEnd"/>
      <w:r w:rsidRPr="00672654">
        <w:rPr>
          <w:rFonts w:ascii="Times New Roman" w:eastAsia="Times New Roman" w:hAnsi="Times New Roman" w:cs="Times New Roman"/>
          <w:color w:val="000000"/>
          <w:sz w:val="28"/>
          <w:szCs w:val="28"/>
        </w:rPr>
        <w:t xml:space="preserve">. Для предотвращения таких случаев предполагают перевести евреев в особый район, где они якобы будут ограждены от враждебных актов. Для проведения в жизнь этого мероприятия все евреи должны были явиться 11 августа к 8 часам утра на один из шести сборных пунктов. Часть евреев была погружена на крытые грузовые машины и увезена в балку, а тех, кто не поместился, погнали пешком. Расстреливали взрослых группами по 200-300 человек, детям смазывали губы сильнодействующим ядом. Массовые казни производились не только в том месте, где сейчас установлен мемориал павшим, но и в окрестностях поселка Змиевка-2 и Ботанического сада, густо застроенных ныне дорогими коттеджами. Общее количество казненных оценивается в 27 тысяч человек. Помимо евреев в </w:t>
      </w:r>
      <w:proofErr w:type="spellStart"/>
      <w:r w:rsidRPr="00672654">
        <w:rPr>
          <w:rFonts w:ascii="Times New Roman" w:eastAsia="Times New Roman" w:hAnsi="Times New Roman" w:cs="Times New Roman"/>
          <w:color w:val="000000"/>
          <w:sz w:val="28"/>
          <w:szCs w:val="28"/>
        </w:rPr>
        <w:t>Змиевской</w:t>
      </w:r>
      <w:proofErr w:type="spellEnd"/>
      <w:r w:rsidRPr="00672654">
        <w:rPr>
          <w:rFonts w:ascii="Times New Roman" w:eastAsia="Times New Roman" w:hAnsi="Times New Roman" w:cs="Times New Roman"/>
          <w:color w:val="000000"/>
          <w:sz w:val="28"/>
          <w:szCs w:val="28"/>
        </w:rPr>
        <w:t xml:space="preserve"> балке расстреливали военнопленных, подпольщиков, коммунистов.</w:t>
      </w:r>
    </w:p>
    <w:p w:rsidR="00672654" w:rsidRDefault="00672654" w:rsidP="00672654">
      <w:pPr>
        <w:spacing w:after="0" w:line="440" w:lineRule="atLeast"/>
        <w:jc w:val="center"/>
        <w:textAlignment w:val="baseline"/>
        <w:rPr>
          <w:rFonts w:ascii="Times New Roman" w:eastAsia="Times New Roman" w:hAnsi="Times New Roman" w:cs="Times New Roman"/>
          <w:b/>
          <w:bCs/>
          <w:color w:val="000000"/>
          <w:sz w:val="28"/>
          <w:szCs w:val="28"/>
        </w:rPr>
      </w:pPr>
      <w:r w:rsidRPr="00672654">
        <w:rPr>
          <w:rFonts w:ascii="Times New Roman" w:eastAsia="Times New Roman" w:hAnsi="Times New Roman" w:cs="Times New Roman"/>
          <w:b/>
          <w:bCs/>
          <w:noProof/>
          <w:color w:val="000000"/>
          <w:sz w:val="28"/>
          <w:szCs w:val="28"/>
        </w:rPr>
        <w:lastRenderedPageBreak/>
        <w:drawing>
          <wp:inline distT="0" distB="0" distL="0" distR="0">
            <wp:extent cx="4701170" cy="5240740"/>
            <wp:effectExtent l="19050" t="0" r="4180" b="0"/>
            <wp:docPr id="14" name="Рисунок 1" descr="Город воинск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д воинской славы"/>
                    <pic:cNvPicPr>
                      <a:picLocks noChangeAspect="1" noChangeArrowheads="1"/>
                    </pic:cNvPicPr>
                  </pic:nvPicPr>
                  <pic:blipFill>
                    <a:blip r:embed="rId10"/>
                    <a:srcRect/>
                    <a:stretch>
                      <a:fillRect/>
                    </a:stretch>
                  </pic:blipFill>
                  <pic:spPr bwMode="auto">
                    <a:xfrm>
                      <a:off x="0" y="0"/>
                      <a:ext cx="4726413" cy="5268880"/>
                    </a:xfrm>
                    <a:prstGeom prst="rect">
                      <a:avLst/>
                    </a:prstGeom>
                    <a:noFill/>
                    <a:ln w="9525">
                      <a:noFill/>
                      <a:miter lim="800000"/>
                      <a:headEnd/>
                      <a:tailEnd/>
                    </a:ln>
                  </pic:spPr>
                </pic:pic>
              </a:graphicData>
            </a:graphic>
          </wp:inline>
        </w:drawing>
      </w: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395A96" w:rsidRPr="00672654" w:rsidRDefault="00395A96" w:rsidP="00395A96">
      <w:pPr>
        <w:spacing w:after="0" w:line="440" w:lineRule="atLeast"/>
        <w:jc w:val="center"/>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b/>
          <w:bCs/>
          <w:color w:val="000000"/>
          <w:sz w:val="28"/>
          <w:szCs w:val="28"/>
        </w:rPr>
        <w:lastRenderedPageBreak/>
        <w:t>5. Строительный университет (РИСИ)</w:t>
      </w:r>
    </w:p>
    <w:p w:rsidR="00395A96" w:rsidRPr="00672654" w:rsidRDefault="00395A96" w:rsidP="00395A96">
      <w:pPr>
        <w:spacing w:after="322" w:line="440" w:lineRule="atLeast"/>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После начала войны в Ростове было подано около 60 тысяч заявлений от добровольцев. К 15 июля из них была сформирована Донская казачья добровольческая дивизия, потом еще одна. На их базе впоследствии был создан 5-й Донской кавалерийский корпус. Из добровольцев, не подлежащих призыву в армию, в Ростове в июле-октябре 1941 года сформировано два полка народного ополчения, которые 10 ноября были слиты в Ростовский стрелковый полк народного ополчения, штаб которого размещался в нынешнем здании строительного университета.</w:t>
      </w:r>
    </w:p>
    <w:p w:rsidR="00395A96" w:rsidRPr="00672654" w:rsidRDefault="00395A96" w:rsidP="00395A96">
      <w:pPr>
        <w:spacing w:after="322" w:line="440" w:lineRule="atLeast"/>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 xml:space="preserve">Боевое крещение Ростовский стрелковый полк народного ополчения принял 20 ноября 1941 года, прикрывая переправу через Дон. Перед вторым захватом города в июле 1942 года перед полком была поставлена задача: занять оборону на участке поселок им. Чкалова — аэропорт — станица </w:t>
      </w:r>
      <w:proofErr w:type="spellStart"/>
      <w:r w:rsidRPr="00672654">
        <w:rPr>
          <w:rFonts w:ascii="Times New Roman" w:eastAsia="Times New Roman" w:hAnsi="Times New Roman" w:cs="Times New Roman"/>
          <w:color w:val="000000"/>
          <w:sz w:val="28"/>
          <w:szCs w:val="28"/>
        </w:rPr>
        <w:t>Аксайская</w:t>
      </w:r>
      <w:proofErr w:type="spellEnd"/>
      <w:r w:rsidRPr="00672654">
        <w:rPr>
          <w:rFonts w:ascii="Times New Roman" w:eastAsia="Times New Roman" w:hAnsi="Times New Roman" w:cs="Times New Roman"/>
          <w:color w:val="000000"/>
          <w:sz w:val="28"/>
          <w:szCs w:val="28"/>
        </w:rPr>
        <w:t xml:space="preserve"> и прикрыть переправы через Дон, по которым отступали части 56-й армии. Полк оставлял город в последний момент, и его переправа через Дон проходила под массированным вражеским обстрелом. Из 2000 человек, выступивших из Ростова, к станице </w:t>
      </w:r>
      <w:proofErr w:type="spellStart"/>
      <w:r w:rsidRPr="00672654">
        <w:rPr>
          <w:rFonts w:ascii="Times New Roman" w:eastAsia="Times New Roman" w:hAnsi="Times New Roman" w:cs="Times New Roman"/>
          <w:color w:val="000000"/>
          <w:sz w:val="28"/>
          <w:szCs w:val="28"/>
        </w:rPr>
        <w:t>Кагальницкой</w:t>
      </w:r>
      <w:proofErr w:type="spellEnd"/>
      <w:r w:rsidRPr="00672654">
        <w:rPr>
          <w:rFonts w:ascii="Times New Roman" w:eastAsia="Times New Roman" w:hAnsi="Times New Roman" w:cs="Times New Roman"/>
          <w:color w:val="000000"/>
          <w:sz w:val="28"/>
          <w:szCs w:val="28"/>
        </w:rPr>
        <w:t xml:space="preserve"> вышло всего около 800 ополченцев.</w:t>
      </w: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r>
        <w:rPr>
          <w:noProof/>
        </w:rPr>
        <w:drawing>
          <wp:inline distT="0" distB="0" distL="0" distR="0">
            <wp:extent cx="4885899" cy="4429598"/>
            <wp:effectExtent l="19050" t="0" r="0" b="0"/>
            <wp:docPr id="15" name="Рисунок 10" descr="Rg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gsu.JPG"/>
                    <pic:cNvPicPr>
                      <a:picLocks noChangeAspect="1" noChangeArrowheads="1"/>
                    </pic:cNvPicPr>
                  </pic:nvPicPr>
                  <pic:blipFill>
                    <a:blip r:embed="rId17"/>
                    <a:srcRect/>
                    <a:stretch>
                      <a:fillRect/>
                    </a:stretch>
                  </pic:blipFill>
                  <pic:spPr bwMode="auto">
                    <a:xfrm>
                      <a:off x="0" y="0"/>
                      <a:ext cx="4899584" cy="4442005"/>
                    </a:xfrm>
                    <a:prstGeom prst="rect">
                      <a:avLst/>
                    </a:prstGeom>
                    <a:noFill/>
                    <a:ln w="9525">
                      <a:noFill/>
                      <a:miter lim="800000"/>
                      <a:headEnd/>
                      <a:tailEnd/>
                    </a:ln>
                  </pic:spPr>
                </pic:pic>
              </a:graphicData>
            </a:graphic>
          </wp:inline>
        </w:drawing>
      </w: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395A96" w:rsidRPr="00672654" w:rsidRDefault="00395A96" w:rsidP="00395A96">
      <w:pPr>
        <w:spacing w:after="0" w:line="440" w:lineRule="atLeast"/>
        <w:jc w:val="center"/>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b/>
          <w:bCs/>
          <w:color w:val="000000"/>
          <w:sz w:val="28"/>
          <w:szCs w:val="28"/>
        </w:rPr>
        <w:t xml:space="preserve">6. </w:t>
      </w:r>
      <w:proofErr w:type="spellStart"/>
      <w:r w:rsidRPr="00672654">
        <w:rPr>
          <w:rFonts w:ascii="Times New Roman" w:eastAsia="Times New Roman" w:hAnsi="Times New Roman" w:cs="Times New Roman"/>
          <w:b/>
          <w:bCs/>
          <w:color w:val="000000"/>
          <w:sz w:val="28"/>
          <w:szCs w:val="28"/>
        </w:rPr>
        <w:t>Кумженская</w:t>
      </w:r>
      <w:proofErr w:type="spellEnd"/>
      <w:r w:rsidRPr="00672654">
        <w:rPr>
          <w:rFonts w:ascii="Times New Roman" w:eastAsia="Times New Roman" w:hAnsi="Times New Roman" w:cs="Times New Roman"/>
          <w:b/>
          <w:bCs/>
          <w:color w:val="000000"/>
          <w:sz w:val="28"/>
          <w:szCs w:val="28"/>
        </w:rPr>
        <w:t xml:space="preserve"> роща</w:t>
      </w:r>
    </w:p>
    <w:p w:rsidR="00395A96" w:rsidRPr="00672654" w:rsidRDefault="00395A96" w:rsidP="00395A96">
      <w:pPr>
        <w:spacing w:after="322" w:line="440" w:lineRule="atLeast"/>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 xml:space="preserve">После разгрома и капитуляции 6-й армии Паулюса под Сталинградом стремительное наступление советских войск с востока и юга в начале февраля докатилось до Ростова. 7 февраля войска 28-й армии под командованием генерал-лейтенанта Герасименко взяли Батайск. Необходим был плацдарм для наступления на донскую столицу. Для этого решено было выбрать </w:t>
      </w:r>
      <w:proofErr w:type="spellStart"/>
      <w:r w:rsidRPr="00672654">
        <w:rPr>
          <w:rFonts w:ascii="Times New Roman" w:eastAsia="Times New Roman" w:hAnsi="Times New Roman" w:cs="Times New Roman"/>
          <w:color w:val="000000"/>
          <w:sz w:val="28"/>
          <w:szCs w:val="28"/>
        </w:rPr>
        <w:t>Кумженскую</w:t>
      </w:r>
      <w:proofErr w:type="spellEnd"/>
      <w:r w:rsidRPr="00672654">
        <w:rPr>
          <w:rFonts w:ascii="Times New Roman" w:eastAsia="Times New Roman" w:hAnsi="Times New Roman" w:cs="Times New Roman"/>
          <w:color w:val="000000"/>
          <w:sz w:val="28"/>
          <w:szCs w:val="28"/>
        </w:rPr>
        <w:t xml:space="preserve"> рощу, которую захватили подразделения 44-й армии генерала Хоменко. В ночь на 8 февраля казаки корпуса генерала Кириченко и войска 44-й армии именно отсюда форсировали по льду Дон и Мертвый Донец, перерезав немцам отход на Таганрог. Войска 28-й армии форсировали Дон восточнее Ростова.</w:t>
      </w:r>
    </w:p>
    <w:p w:rsidR="00395A96" w:rsidRPr="00672654" w:rsidRDefault="00395A96" w:rsidP="00395A96">
      <w:pPr>
        <w:spacing w:after="322" w:line="440" w:lineRule="atLeast"/>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 xml:space="preserve">В ночь на 9 февраля 11-я гвардейская казачья кавалерийская Донская дивизия под командованием генерала С. И. Горшкова преодолела реку Мертвый Донец, стремительной атакой ворвалась в пригород Ростова — станицу </w:t>
      </w:r>
      <w:proofErr w:type="spellStart"/>
      <w:r w:rsidRPr="00672654">
        <w:rPr>
          <w:rFonts w:ascii="Times New Roman" w:eastAsia="Times New Roman" w:hAnsi="Times New Roman" w:cs="Times New Roman"/>
          <w:color w:val="000000"/>
          <w:sz w:val="28"/>
          <w:szCs w:val="28"/>
        </w:rPr>
        <w:t>Нижне-Гниловскую</w:t>
      </w:r>
      <w:proofErr w:type="spellEnd"/>
      <w:r w:rsidRPr="00672654">
        <w:rPr>
          <w:rFonts w:ascii="Times New Roman" w:eastAsia="Times New Roman" w:hAnsi="Times New Roman" w:cs="Times New Roman"/>
          <w:color w:val="000000"/>
          <w:sz w:val="28"/>
          <w:szCs w:val="28"/>
        </w:rPr>
        <w:t xml:space="preserve"> и удержала ее до прихода стрелковых частей.</w:t>
      </w:r>
    </w:p>
    <w:p w:rsidR="00672654"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r>
        <w:rPr>
          <w:noProof/>
        </w:rPr>
        <w:lastRenderedPageBreak/>
        <w:drawing>
          <wp:inline distT="0" distB="0" distL="0" distR="0">
            <wp:extent cx="4909356" cy="6032310"/>
            <wp:effectExtent l="19050" t="0" r="5544" b="0"/>
            <wp:docPr id="16" name="Рисунок 13" descr="Кумженская ро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мженская роща"/>
                    <pic:cNvPicPr>
                      <a:picLocks noChangeAspect="1" noChangeArrowheads="1"/>
                    </pic:cNvPicPr>
                  </pic:nvPicPr>
                  <pic:blipFill>
                    <a:blip r:embed="rId18"/>
                    <a:srcRect/>
                    <a:stretch>
                      <a:fillRect/>
                    </a:stretch>
                  </pic:blipFill>
                  <pic:spPr bwMode="auto">
                    <a:xfrm>
                      <a:off x="0" y="0"/>
                      <a:ext cx="4905375" cy="6027418"/>
                    </a:xfrm>
                    <a:prstGeom prst="rect">
                      <a:avLst/>
                    </a:prstGeom>
                    <a:noFill/>
                    <a:ln w="9525">
                      <a:noFill/>
                      <a:miter lim="800000"/>
                      <a:headEnd/>
                      <a:tailEnd/>
                    </a:ln>
                  </pic:spPr>
                </pic:pic>
              </a:graphicData>
            </a:graphic>
          </wp:inline>
        </w:drawing>
      </w: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672654"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r>
        <w:rPr>
          <w:noProof/>
        </w:rPr>
        <w:lastRenderedPageBreak/>
        <w:drawing>
          <wp:inline distT="0" distB="0" distL="0" distR="0">
            <wp:extent cx="4718886" cy="6209731"/>
            <wp:effectExtent l="19050" t="0" r="5514" b="0"/>
            <wp:docPr id="17" name="Рисунок 16" descr="Кумженская роща - Ростов-на-Дону Россия - Юг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мженская роща - Ростов-на-Дону Россия - Юг - "/>
                    <pic:cNvPicPr>
                      <a:picLocks noChangeAspect="1" noChangeArrowheads="1"/>
                    </pic:cNvPicPr>
                  </pic:nvPicPr>
                  <pic:blipFill>
                    <a:blip r:embed="rId11"/>
                    <a:srcRect/>
                    <a:stretch>
                      <a:fillRect/>
                    </a:stretch>
                  </pic:blipFill>
                  <pic:spPr bwMode="auto">
                    <a:xfrm>
                      <a:off x="0" y="0"/>
                      <a:ext cx="4719069" cy="6209971"/>
                    </a:xfrm>
                    <a:prstGeom prst="rect">
                      <a:avLst/>
                    </a:prstGeom>
                    <a:noFill/>
                    <a:ln w="9525">
                      <a:noFill/>
                      <a:miter lim="800000"/>
                      <a:headEnd/>
                      <a:tailEnd/>
                    </a:ln>
                  </pic:spPr>
                </pic:pic>
              </a:graphicData>
            </a:graphic>
          </wp:inline>
        </w:drawing>
      </w:r>
    </w:p>
    <w:p w:rsidR="00C849E5"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p>
    <w:p w:rsidR="00672654" w:rsidRDefault="00C849E5" w:rsidP="00395A96">
      <w:pPr>
        <w:spacing w:after="0" w:line="440" w:lineRule="atLeast"/>
        <w:jc w:val="center"/>
        <w:textAlignment w:val="baseline"/>
        <w:rPr>
          <w:rFonts w:ascii="Times New Roman" w:eastAsia="Times New Roman" w:hAnsi="Times New Roman" w:cs="Times New Roman"/>
          <w:b/>
          <w:bCs/>
          <w:color w:val="000000"/>
          <w:sz w:val="28"/>
          <w:szCs w:val="28"/>
        </w:rPr>
      </w:pPr>
      <w:r>
        <w:rPr>
          <w:noProof/>
        </w:rPr>
        <w:lastRenderedPageBreak/>
        <w:drawing>
          <wp:inline distT="0" distB="0" distL="0" distR="0">
            <wp:extent cx="4893310" cy="6553200"/>
            <wp:effectExtent l="19050" t="0" r="2540" b="0"/>
            <wp:docPr id="19" name="Рисунок 19" descr="Кумженская роща - Ростов-на-Дону Россия - Юг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мженская роща - Ростов-на-Дону Россия - Юг - "/>
                    <pic:cNvPicPr>
                      <a:picLocks noChangeAspect="1" noChangeArrowheads="1"/>
                    </pic:cNvPicPr>
                  </pic:nvPicPr>
                  <pic:blipFill>
                    <a:blip r:embed="rId19"/>
                    <a:srcRect/>
                    <a:stretch>
                      <a:fillRect/>
                    </a:stretch>
                  </pic:blipFill>
                  <pic:spPr bwMode="auto">
                    <a:xfrm>
                      <a:off x="0" y="0"/>
                      <a:ext cx="4905375" cy="6569358"/>
                    </a:xfrm>
                    <a:prstGeom prst="rect">
                      <a:avLst/>
                    </a:prstGeom>
                    <a:noFill/>
                    <a:ln w="9525">
                      <a:noFill/>
                      <a:miter lim="800000"/>
                      <a:headEnd/>
                      <a:tailEnd/>
                    </a:ln>
                  </pic:spPr>
                </pic:pic>
              </a:graphicData>
            </a:graphic>
          </wp:inline>
        </w:drawing>
      </w:r>
    </w:p>
    <w:p w:rsidR="00C849E5" w:rsidRDefault="00C849E5" w:rsidP="00672654">
      <w:pPr>
        <w:spacing w:after="0" w:line="240" w:lineRule="auto"/>
        <w:jc w:val="center"/>
        <w:textAlignment w:val="baseline"/>
        <w:rPr>
          <w:rFonts w:ascii="Times New Roman" w:eastAsia="Times New Roman" w:hAnsi="Times New Roman" w:cs="Times New Roman"/>
          <w:b/>
          <w:bCs/>
          <w:color w:val="000000"/>
          <w:sz w:val="28"/>
          <w:szCs w:val="28"/>
        </w:rPr>
      </w:pPr>
    </w:p>
    <w:p w:rsidR="00C849E5" w:rsidRDefault="00C849E5" w:rsidP="00672654">
      <w:pPr>
        <w:spacing w:after="0" w:line="240" w:lineRule="auto"/>
        <w:jc w:val="center"/>
        <w:textAlignment w:val="baseline"/>
        <w:rPr>
          <w:rFonts w:ascii="Times New Roman" w:eastAsia="Times New Roman" w:hAnsi="Times New Roman" w:cs="Times New Roman"/>
          <w:b/>
          <w:bCs/>
          <w:color w:val="000000"/>
          <w:sz w:val="28"/>
          <w:szCs w:val="28"/>
        </w:rPr>
      </w:pPr>
    </w:p>
    <w:p w:rsidR="00C849E5" w:rsidRDefault="00C849E5" w:rsidP="00672654">
      <w:pPr>
        <w:spacing w:after="0" w:line="240" w:lineRule="auto"/>
        <w:jc w:val="center"/>
        <w:textAlignment w:val="baseline"/>
        <w:rPr>
          <w:rFonts w:ascii="Times New Roman" w:eastAsia="Times New Roman" w:hAnsi="Times New Roman" w:cs="Times New Roman"/>
          <w:b/>
          <w:bCs/>
          <w:color w:val="000000"/>
          <w:sz w:val="28"/>
          <w:szCs w:val="28"/>
        </w:rPr>
      </w:pPr>
    </w:p>
    <w:p w:rsidR="00C849E5" w:rsidRDefault="00C849E5" w:rsidP="000A4921">
      <w:pPr>
        <w:spacing w:after="0" w:line="240" w:lineRule="auto"/>
        <w:textAlignment w:val="baseline"/>
        <w:rPr>
          <w:rFonts w:ascii="Times New Roman" w:eastAsia="Times New Roman" w:hAnsi="Times New Roman" w:cs="Times New Roman"/>
          <w:b/>
          <w:bCs/>
          <w:color w:val="000000"/>
          <w:sz w:val="28"/>
          <w:szCs w:val="28"/>
        </w:rPr>
      </w:pPr>
    </w:p>
    <w:p w:rsidR="00395A96" w:rsidRPr="00672654" w:rsidRDefault="00395A96" w:rsidP="00C849E5">
      <w:pPr>
        <w:spacing w:after="0" w:line="240" w:lineRule="auto"/>
        <w:jc w:val="both"/>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b/>
          <w:bCs/>
          <w:color w:val="000000"/>
          <w:sz w:val="28"/>
          <w:szCs w:val="28"/>
        </w:rPr>
        <w:t>7. Сквер им. Фрунзе</w:t>
      </w:r>
    </w:p>
    <w:p w:rsidR="00395A96" w:rsidRPr="00672654" w:rsidRDefault="00395A96" w:rsidP="00C849E5">
      <w:pPr>
        <w:spacing w:after="322" w:line="240" w:lineRule="auto"/>
        <w:jc w:val="both"/>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 xml:space="preserve">Первая братская могила появилась здесь после первого освобождения Ростова, в декабре 1941 года. Здесь были захоронены воины, сражавшиеся в районе Нахичевани, а также мирные жители, расстрелянные фашистами после захвата города. Похоронен здесь и 14-летний Витя </w:t>
      </w:r>
      <w:proofErr w:type="spellStart"/>
      <w:r w:rsidRPr="00672654">
        <w:rPr>
          <w:rFonts w:ascii="Times New Roman" w:eastAsia="Times New Roman" w:hAnsi="Times New Roman" w:cs="Times New Roman"/>
          <w:color w:val="000000"/>
          <w:sz w:val="28"/>
          <w:szCs w:val="28"/>
        </w:rPr>
        <w:t>Черевичкин</w:t>
      </w:r>
      <w:proofErr w:type="spellEnd"/>
      <w:r w:rsidRPr="00672654">
        <w:rPr>
          <w:rFonts w:ascii="Times New Roman" w:eastAsia="Times New Roman" w:hAnsi="Times New Roman" w:cs="Times New Roman"/>
          <w:color w:val="000000"/>
          <w:sz w:val="28"/>
          <w:szCs w:val="28"/>
        </w:rPr>
        <w:t>. Вопреки предписанию немецкого командования об уничтожении принадлежащих местному населению домашних голубей подросток в течение недели скрывал имевшихся у него птиц. 28 ноября 1941 года немцы застали Виктора выпускающим нескольких голубей у здания, в котором размещался штаб, и обнаружили в сарае во дворе его дома голубятню. После допросов и пыток схваченного подростка обвинили в пособничестве Красной армии, вывели в Парк имени Фрунзе и расстреляли. Фотография убитого Вити с голубем в руке была представлена на Нюрнбергском процессе как один из примеров преступлений фашистских палачей против человечности.</w:t>
      </w:r>
    </w:p>
    <w:p w:rsidR="000939A3" w:rsidRPr="00672654" w:rsidRDefault="00395A96" w:rsidP="00C849E5">
      <w:pPr>
        <w:spacing w:after="322" w:line="240" w:lineRule="auto"/>
        <w:jc w:val="both"/>
        <w:textAlignment w:val="baseline"/>
        <w:rPr>
          <w:rFonts w:ascii="Times New Roman" w:eastAsia="Times New Roman" w:hAnsi="Times New Roman" w:cs="Times New Roman"/>
          <w:color w:val="000000"/>
          <w:sz w:val="28"/>
          <w:szCs w:val="28"/>
        </w:rPr>
      </w:pPr>
      <w:r w:rsidRPr="00672654">
        <w:rPr>
          <w:rFonts w:ascii="Times New Roman" w:eastAsia="Times New Roman" w:hAnsi="Times New Roman" w:cs="Times New Roman"/>
          <w:color w:val="000000"/>
          <w:sz w:val="28"/>
          <w:szCs w:val="28"/>
        </w:rPr>
        <w:t>После войны на этом месте был установлен памятник по одному из тогдашних типовых проектов памятников павшим воинам, а 9 мая 1959 года здесь был зажжен Вечный огонь. В 1969 году на территории парка проведена капитальная реконструкция и на месте памятника возведен мемориальный комплекс — бетонное полукольцо, покоящееся на двух опорах. Разорванное кольцо, по замыслу авторов монумента, символ прерванной фашистскими оккупантами человеческой жизни... Ко Дню Победы в 1975 году на мемориальном комплексе открыт Пост № 1. Здесь несут почетный караул старшеклассники различных школ города.</w:t>
      </w:r>
    </w:p>
    <w:p w:rsidR="000939A3" w:rsidRPr="00672654" w:rsidRDefault="00C849E5" w:rsidP="00C849E5">
      <w:pPr>
        <w:spacing w:line="240" w:lineRule="auto"/>
        <w:jc w:val="both"/>
        <w:rPr>
          <w:rFonts w:ascii="Times New Roman" w:hAnsi="Times New Roman" w:cs="Times New Roman"/>
          <w:sz w:val="28"/>
          <w:szCs w:val="28"/>
        </w:rPr>
      </w:pPr>
      <w:r>
        <w:rPr>
          <w:noProof/>
        </w:rPr>
        <w:lastRenderedPageBreak/>
        <w:drawing>
          <wp:inline distT="0" distB="0" distL="0" distR="0">
            <wp:extent cx="4753221" cy="6196083"/>
            <wp:effectExtent l="19050" t="0" r="9279" b="0"/>
            <wp:docPr id="25" name="Рисунок 25" descr="Сквер им.Фрунзе, начало 1960-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вер им.Фрунзе, начало 1960-х"/>
                    <pic:cNvPicPr>
                      <a:picLocks noChangeAspect="1" noChangeArrowheads="1"/>
                    </pic:cNvPicPr>
                  </pic:nvPicPr>
                  <pic:blipFill>
                    <a:blip r:embed="rId20"/>
                    <a:srcRect/>
                    <a:stretch>
                      <a:fillRect/>
                    </a:stretch>
                  </pic:blipFill>
                  <pic:spPr bwMode="auto">
                    <a:xfrm>
                      <a:off x="0" y="0"/>
                      <a:ext cx="4763135" cy="6209006"/>
                    </a:xfrm>
                    <a:prstGeom prst="rect">
                      <a:avLst/>
                    </a:prstGeom>
                    <a:noFill/>
                    <a:ln w="9525">
                      <a:noFill/>
                      <a:miter lim="800000"/>
                      <a:headEnd/>
                      <a:tailEnd/>
                    </a:ln>
                  </pic:spPr>
                </pic:pic>
              </a:graphicData>
            </a:graphic>
          </wp:inline>
        </w:drawing>
      </w:r>
    </w:p>
    <w:p w:rsidR="000939A3" w:rsidRPr="00672654" w:rsidRDefault="000939A3" w:rsidP="00672654">
      <w:pPr>
        <w:spacing w:line="240" w:lineRule="auto"/>
        <w:rPr>
          <w:rFonts w:ascii="Times New Roman" w:hAnsi="Times New Roman" w:cs="Times New Roman"/>
          <w:sz w:val="28"/>
          <w:szCs w:val="28"/>
        </w:rPr>
      </w:pPr>
    </w:p>
    <w:p w:rsidR="000939A3" w:rsidRPr="00672654" w:rsidRDefault="000939A3" w:rsidP="00672654">
      <w:pPr>
        <w:spacing w:line="240" w:lineRule="auto"/>
        <w:rPr>
          <w:rFonts w:ascii="Times New Roman" w:hAnsi="Times New Roman" w:cs="Times New Roman"/>
          <w:sz w:val="28"/>
          <w:szCs w:val="28"/>
        </w:rPr>
      </w:pPr>
    </w:p>
    <w:p w:rsidR="000939A3" w:rsidRPr="00672654" w:rsidRDefault="000939A3" w:rsidP="00672654">
      <w:pPr>
        <w:spacing w:line="240" w:lineRule="auto"/>
        <w:rPr>
          <w:rFonts w:ascii="Times New Roman" w:hAnsi="Times New Roman" w:cs="Times New Roman"/>
          <w:sz w:val="28"/>
          <w:szCs w:val="28"/>
        </w:rPr>
      </w:pPr>
    </w:p>
    <w:p w:rsidR="000939A3" w:rsidRPr="00672654" w:rsidRDefault="00C849E5" w:rsidP="00672654">
      <w:pPr>
        <w:spacing w:line="240" w:lineRule="auto"/>
        <w:rPr>
          <w:rFonts w:ascii="Times New Roman" w:hAnsi="Times New Roman" w:cs="Times New Roman"/>
          <w:sz w:val="28"/>
          <w:szCs w:val="28"/>
        </w:rPr>
      </w:pPr>
      <w:r>
        <w:rPr>
          <w:noProof/>
        </w:rPr>
        <w:lastRenderedPageBreak/>
        <w:drawing>
          <wp:inline distT="0" distB="0" distL="0" distR="0">
            <wp:extent cx="4909815" cy="5472752"/>
            <wp:effectExtent l="19050" t="0" r="5085" b="0"/>
            <wp:docPr id="22" name="Рисунок 22" descr="Сквер им. Фрунзе. Нахичевань. Ростов-на-Дону / Park of Frunz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вер им. Фрунзе. Нахичевань. Ростов-на-Дону / Park of Frunze. R"/>
                    <pic:cNvPicPr>
                      <a:picLocks noChangeAspect="1" noChangeArrowheads="1"/>
                    </pic:cNvPicPr>
                  </pic:nvPicPr>
                  <pic:blipFill>
                    <a:blip r:embed="rId21"/>
                    <a:srcRect/>
                    <a:stretch>
                      <a:fillRect/>
                    </a:stretch>
                  </pic:blipFill>
                  <pic:spPr bwMode="auto">
                    <a:xfrm>
                      <a:off x="0" y="0"/>
                      <a:ext cx="4905375" cy="5467802"/>
                    </a:xfrm>
                    <a:prstGeom prst="rect">
                      <a:avLst/>
                    </a:prstGeom>
                    <a:noFill/>
                    <a:ln w="9525">
                      <a:noFill/>
                      <a:miter lim="800000"/>
                      <a:headEnd/>
                      <a:tailEnd/>
                    </a:ln>
                  </pic:spPr>
                </pic:pic>
              </a:graphicData>
            </a:graphic>
          </wp:inline>
        </w:drawing>
      </w:r>
    </w:p>
    <w:p w:rsidR="000939A3" w:rsidRPr="00672654" w:rsidRDefault="000939A3" w:rsidP="00672654">
      <w:pPr>
        <w:spacing w:line="240" w:lineRule="auto"/>
        <w:rPr>
          <w:rFonts w:ascii="Times New Roman" w:hAnsi="Times New Roman" w:cs="Times New Roman"/>
          <w:sz w:val="28"/>
          <w:szCs w:val="28"/>
        </w:rPr>
      </w:pPr>
    </w:p>
    <w:p w:rsidR="000939A3" w:rsidRPr="00672654" w:rsidRDefault="000939A3" w:rsidP="00672654">
      <w:pPr>
        <w:spacing w:line="240" w:lineRule="auto"/>
        <w:rPr>
          <w:rFonts w:ascii="Times New Roman" w:hAnsi="Times New Roman" w:cs="Times New Roman"/>
          <w:sz w:val="28"/>
          <w:szCs w:val="28"/>
        </w:rPr>
      </w:pPr>
    </w:p>
    <w:p w:rsidR="000939A3" w:rsidRPr="00672654" w:rsidRDefault="000939A3" w:rsidP="00672654">
      <w:pPr>
        <w:spacing w:line="240" w:lineRule="auto"/>
        <w:rPr>
          <w:rFonts w:ascii="Times New Roman" w:hAnsi="Times New Roman" w:cs="Times New Roman"/>
          <w:sz w:val="28"/>
          <w:szCs w:val="28"/>
        </w:rPr>
      </w:pPr>
    </w:p>
    <w:p w:rsidR="000939A3" w:rsidRPr="00672654" w:rsidRDefault="000939A3" w:rsidP="00672654">
      <w:pPr>
        <w:spacing w:line="240" w:lineRule="auto"/>
        <w:rPr>
          <w:rFonts w:ascii="Times New Roman" w:hAnsi="Times New Roman" w:cs="Times New Roman"/>
          <w:sz w:val="28"/>
          <w:szCs w:val="28"/>
        </w:rPr>
      </w:pPr>
    </w:p>
    <w:p w:rsidR="000939A3" w:rsidRPr="00672654" w:rsidRDefault="000939A3" w:rsidP="00672654">
      <w:pPr>
        <w:spacing w:line="240" w:lineRule="auto"/>
        <w:rPr>
          <w:rFonts w:ascii="Times New Roman" w:hAnsi="Times New Roman" w:cs="Times New Roman"/>
          <w:sz w:val="28"/>
          <w:szCs w:val="28"/>
        </w:rPr>
      </w:pPr>
    </w:p>
    <w:p w:rsidR="000939A3" w:rsidRPr="000A4921" w:rsidRDefault="00423B40" w:rsidP="000A4921">
      <w:pPr>
        <w:spacing w:after="0" w:line="240" w:lineRule="auto"/>
        <w:jc w:val="both"/>
        <w:rPr>
          <w:rFonts w:ascii="Time New Roman" w:hAnsi="Time New Roman"/>
          <w:color w:val="000000"/>
          <w:sz w:val="40"/>
          <w:szCs w:val="40"/>
          <w:shd w:val="clear" w:color="auto" w:fill="FFFFFF"/>
        </w:rPr>
      </w:pPr>
      <w:proofErr w:type="gramStart"/>
      <w:r w:rsidRPr="000A4921">
        <w:rPr>
          <w:rFonts w:ascii="Time New Roman" w:hAnsi="Time New Roman"/>
          <w:b/>
          <w:color w:val="000000"/>
          <w:sz w:val="40"/>
          <w:szCs w:val="40"/>
          <w:shd w:val="clear" w:color="auto" w:fill="FFFFFF"/>
        </w:rPr>
        <w:lastRenderedPageBreak/>
        <w:t>Памятник</w:t>
      </w:r>
      <w:r w:rsidRPr="000A4921">
        <w:rPr>
          <w:rFonts w:ascii="Time New Roman" w:hAnsi="Time New Roman"/>
          <w:color w:val="000000"/>
          <w:sz w:val="40"/>
          <w:szCs w:val="40"/>
          <w:shd w:val="clear" w:color="auto" w:fill="FFFFFF"/>
        </w:rPr>
        <w:t xml:space="preserve"> войнам-кабардинцам защищавших Мартыновский район от немецко-фашистских захватчиков</w:t>
      </w:r>
      <w:proofErr w:type="gramEnd"/>
    </w:p>
    <w:p w:rsidR="001F522F" w:rsidRPr="000A4921" w:rsidRDefault="001F522F" w:rsidP="000A4921">
      <w:pPr>
        <w:spacing w:after="0" w:line="240" w:lineRule="auto"/>
        <w:jc w:val="both"/>
        <w:rPr>
          <w:rFonts w:ascii="Time New Roman" w:hAnsi="Time New Roman"/>
          <w:color w:val="000000"/>
          <w:sz w:val="40"/>
          <w:szCs w:val="40"/>
          <w:shd w:val="clear" w:color="auto" w:fill="FFFFFF"/>
        </w:rPr>
      </w:pPr>
      <w:r w:rsidRPr="000A4921">
        <w:rPr>
          <w:rFonts w:ascii="Time New Roman" w:hAnsi="Time New Roman" w:hint="eastAsia"/>
          <w:color w:val="000000"/>
          <w:sz w:val="40"/>
          <w:szCs w:val="40"/>
          <w:shd w:val="clear" w:color="auto" w:fill="FFFFFF"/>
        </w:rPr>
        <w:t>…</w:t>
      </w:r>
      <w:r w:rsidRPr="000A4921">
        <w:rPr>
          <w:rFonts w:ascii="Time New Roman" w:hAnsi="Time New Roman"/>
          <w:color w:val="000000"/>
          <w:sz w:val="40"/>
          <w:szCs w:val="40"/>
          <w:shd w:val="clear" w:color="auto" w:fill="FFFFFF"/>
        </w:rPr>
        <w:t>бурки воинов-кабардинцев расправлены как</w:t>
      </w:r>
      <w:r w:rsidR="000A4921" w:rsidRPr="000A4921">
        <w:rPr>
          <w:rFonts w:ascii="Time New Roman" w:hAnsi="Time New Roman"/>
          <w:color w:val="000000"/>
          <w:sz w:val="40"/>
          <w:szCs w:val="40"/>
          <w:shd w:val="clear" w:color="auto" w:fill="FFFFFF"/>
        </w:rPr>
        <w:t xml:space="preserve"> крылья горных орлов, которые в</w:t>
      </w:r>
      <w:r w:rsidRPr="000A4921">
        <w:rPr>
          <w:rFonts w:ascii="Time New Roman" w:hAnsi="Time New Roman"/>
          <w:color w:val="000000"/>
          <w:sz w:val="40"/>
          <w:szCs w:val="40"/>
          <w:shd w:val="clear" w:color="auto" w:fill="FFFFFF"/>
        </w:rPr>
        <w:t>месте с донскими степными орлами прегра</w:t>
      </w:r>
      <w:r w:rsidR="000A4921" w:rsidRPr="000A4921">
        <w:rPr>
          <w:rFonts w:ascii="Time New Roman" w:hAnsi="Time New Roman"/>
          <w:color w:val="000000"/>
          <w:sz w:val="40"/>
          <w:szCs w:val="40"/>
          <w:shd w:val="clear" w:color="auto" w:fill="FFFFFF"/>
        </w:rPr>
        <w:t>дили путь врагу и навсегда остались  с нами в наших сердцах.</w:t>
      </w:r>
    </w:p>
    <w:p w:rsidR="000939A3" w:rsidRDefault="00423B40" w:rsidP="00672654">
      <w:pPr>
        <w:spacing w:line="240" w:lineRule="auto"/>
        <w:rPr>
          <w:rFonts w:ascii="Times New Roman" w:hAnsi="Times New Roman" w:cs="Times New Roman"/>
        </w:rPr>
      </w:pPr>
      <w:r>
        <w:rPr>
          <w:noProof/>
        </w:rPr>
        <w:lastRenderedPageBreak/>
        <w:drawing>
          <wp:inline distT="0" distB="0" distL="0" distR="0">
            <wp:extent cx="4772843" cy="6724650"/>
            <wp:effectExtent l="19050" t="0" r="8707" b="0"/>
            <wp:docPr id="6" name="Рисунок 1" descr="Памятник войнам-кабардинцам в слободе Большая Марты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 войнам-кабардинцам в слободе Большая Мартыновка"/>
                    <pic:cNvPicPr>
                      <a:picLocks noChangeAspect="1" noChangeArrowheads="1"/>
                    </pic:cNvPicPr>
                  </pic:nvPicPr>
                  <pic:blipFill>
                    <a:blip r:embed="rId22"/>
                    <a:srcRect/>
                    <a:stretch>
                      <a:fillRect/>
                    </a:stretch>
                  </pic:blipFill>
                  <pic:spPr bwMode="auto">
                    <a:xfrm>
                      <a:off x="0" y="0"/>
                      <a:ext cx="4776470" cy="6729761"/>
                    </a:xfrm>
                    <a:prstGeom prst="rect">
                      <a:avLst/>
                    </a:prstGeom>
                    <a:noFill/>
                    <a:ln w="9525">
                      <a:noFill/>
                      <a:miter lim="800000"/>
                      <a:headEnd/>
                      <a:tailEnd/>
                    </a:ln>
                  </pic:spPr>
                </pic:pic>
              </a:graphicData>
            </a:graphic>
          </wp:inline>
        </w:drawing>
      </w:r>
    </w:p>
    <w:p w:rsidR="000A4921" w:rsidRDefault="000A4921" w:rsidP="00672654">
      <w:pPr>
        <w:spacing w:line="240" w:lineRule="auto"/>
        <w:rPr>
          <w:color w:val="333333"/>
          <w:sz w:val="30"/>
          <w:szCs w:val="30"/>
          <w:shd w:val="clear" w:color="auto" w:fill="FFFFFF"/>
        </w:rPr>
      </w:pPr>
    </w:p>
    <w:p w:rsidR="000939A3" w:rsidRPr="000A4921" w:rsidRDefault="00423B40" w:rsidP="00672654">
      <w:pPr>
        <w:spacing w:line="240" w:lineRule="auto"/>
        <w:rPr>
          <w:rFonts w:ascii="Times New Roman" w:hAnsi="Times New Roman" w:cs="Times New Roman"/>
          <w:color w:val="333333"/>
          <w:sz w:val="32"/>
          <w:szCs w:val="32"/>
          <w:shd w:val="clear" w:color="auto" w:fill="FFFFFF"/>
        </w:rPr>
      </w:pPr>
      <w:proofErr w:type="gramStart"/>
      <w:r w:rsidRPr="000A4921">
        <w:rPr>
          <w:rFonts w:ascii="Times New Roman" w:hAnsi="Times New Roman" w:cs="Times New Roman"/>
          <w:color w:val="333333"/>
          <w:sz w:val="32"/>
          <w:szCs w:val="32"/>
          <w:shd w:val="clear" w:color="auto" w:fill="FFFFFF"/>
        </w:rPr>
        <w:lastRenderedPageBreak/>
        <w:t>Установлен</w:t>
      </w:r>
      <w:proofErr w:type="gramEnd"/>
      <w:r w:rsidRPr="000A4921">
        <w:rPr>
          <w:rFonts w:ascii="Times New Roman" w:hAnsi="Times New Roman" w:cs="Times New Roman"/>
          <w:color w:val="333333"/>
          <w:sz w:val="32"/>
          <w:szCs w:val="32"/>
          <w:shd w:val="clear" w:color="auto" w:fill="FFFFFF"/>
        </w:rPr>
        <w:t xml:space="preserve"> в честь 235-летия основания слободы Большая Мартыновка Наказному атаману войска Донского Мартынову Дмитрию </w:t>
      </w:r>
      <w:proofErr w:type="spellStart"/>
      <w:r w:rsidRPr="000A4921">
        <w:rPr>
          <w:rFonts w:ascii="Times New Roman" w:hAnsi="Times New Roman" w:cs="Times New Roman"/>
          <w:color w:val="333333"/>
          <w:sz w:val="32"/>
          <w:szCs w:val="32"/>
          <w:shd w:val="clear" w:color="auto" w:fill="FFFFFF"/>
        </w:rPr>
        <w:t>Мартыновичу</w:t>
      </w:r>
      <w:proofErr w:type="spellEnd"/>
      <w:r w:rsidR="000A4921" w:rsidRPr="000A4921">
        <w:rPr>
          <w:rFonts w:ascii="Times New Roman" w:hAnsi="Times New Roman" w:cs="Times New Roman"/>
          <w:color w:val="333333"/>
          <w:sz w:val="32"/>
          <w:szCs w:val="32"/>
          <w:shd w:val="clear" w:color="auto" w:fill="FFFFFF"/>
        </w:rPr>
        <w:t>.</w:t>
      </w:r>
    </w:p>
    <w:p w:rsidR="00423B40" w:rsidRPr="000A4921" w:rsidRDefault="00423B40" w:rsidP="00672654">
      <w:pPr>
        <w:spacing w:line="240" w:lineRule="auto"/>
        <w:rPr>
          <w:rFonts w:ascii="Times New Roman" w:hAnsi="Times New Roman" w:cs="Times New Roman"/>
          <w:sz w:val="32"/>
          <w:szCs w:val="32"/>
        </w:rPr>
      </w:pPr>
    </w:p>
    <w:p w:rsidR="000939A3" w:rsidRDefault="00423B40">
      <w:pPr>
        <w:rPr>
          <w:rFonts w:ascii="Times New Roman" w:hAnsi="Times New Roman" w:cs="Times New Roman"/>
        </w:rPr>
      </w:pPr>
      <w:r>
        <w:rPr>
          <w:noProof/>
        </w:rPr>
        <w:drawing>
          <wp:inline distT="0" distB="0" distL="0" distR="0">
            <wp:extent cx="4962382" cy="5643003"/>
            <wp:effectExtent l="19050" t="0" r="0" b="0"/>
            <wp:docPr id="11" name="Рисунок 4" descr="Памятник основателю Мартынову Д.М. - Большая Марты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 основателю Мартынову Д.М. - Большая Мартыновка"/>
                    <pic:cNvPicPr>
                      <a:picLocks noChangeAspect="1" noChangeArrowheads="1"/>
                    </pic:cNvPicPr>
                  </pic:nvPicPr>
                  <pic:blipFill>
                    <a:blip r:embed="rId23"/>
                    <a:srcRect r="19256"/>
                    <a:stretch>
                      <a:fillRect/>
                    </a:stretch>
                  </pic:blipFill>
                  <pic:spPr bwMode="auto">
                    <a:xfrm>
                      <a:off x="0" y="0"/>
                      <a:ext cx="4981939" cy="5665242"/>
                    </a:xfrm>
                    <a:prstGeom prst="rect">
                      <a:avLst/>
                    </a:prstGeom>
                    <a:noFill/>
                    <a:ln w="9525">
                      <a:noFill/>
                      <a:miter lim="800000"/>
                      <a:headEnd/>
                      <a:tailEnd/>
                    </a:ln>
                  </pic:spPr>
                </pic:pic>
              </a:graphicData>
            </a:graphic>
          </wp:inline>
        </w:drawing>
      </w:r>
    </w:p>
    <w:p w:rsidR="000939A3" w:rsidRPr="00423B40" w:rsidRDefault="000939A3" w:rsidP="00423B40">
      <w:pPr>
        <w:shd w:val="clear" w:color="auto" w:fill="FFFFFF" w:themeFill="background1"/>
        <w:jc w:val="both"/>
        <w:rPr>
          <w:rFonts w:ascii="Times New Roman" w:hAnsi="Times New Roman" w:cs="Times New Roman"/>
          <w:color w:val="FFFFFF" w:themeColor="background1"/>
        </w:rPr>
      </w:pPr>
    </w:p>
    <w:p w:rsidR="000939A3" w:rsidRPr="00495707" w:rsidRDefault="000A4921">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65408" behindDoc="0" locked="0" layoutInCell="1" allowOverlap="1">
            <wp:simplePos x="0" y="0"/>
            <wp:positionH relativeFrom="column">
              <wp:posOffset>4149091</wp:posOffset>
            </wp:positionH>
            <wp:positionV relativeFrom="paragraph">
              <wp:posOffset>1098868</wp:posOffset>
            </wp:positionV>
            <wp:extent cx="7143750" cy="4928235"/>
            <wp:effectExtent l="0" t="1104900" r="0" b="1091565"/>
            <wp:wrapNone/>
            <wp:docPr id="20" name="Рисунок 7" descr="Свято-Троицкий храм - Большая Марты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ято-Троицкий храм - Большая Мартыновка"/>
                    <pic:cNvPicPr>
                      <a:picLocks noChangeAspect="1" noChangeArrowheads="1"/>
                    </pic:cNvPicPr>
                  </pic:nvPicPr>
                  <pic:blipFill>
                    <a:blip r:embed="rId24"/>
                    <a:srcRect/>
                    <a:stretch>
                      <a:fillRect/>
                    </a:stretch>
                  </pic:blipFill>
                  <pic:spPr bwMode="auto">
                    <a:xfrm rot="16200000">
                      <a:off x="0" y="0"/>
                      <a:ext cx="7143750" cy="4928235"/>
                    </a:xfrm>
                    <a:prstGeom prst="rect">
                      <a:avLst/>
                    </a:prstGeom>
                    <a:noFill/>
                    <a:ln w="9525">
                      <a:noFill/>
                      <a:miter lim="800000"/>
                      <a:headEnd/>
                      <a:tailEnd/>
                    </a:ln>
                  </pic:spPr>
                </pic:pic>
              </a:graphicData>
            </a:graphic>
          </wp:anchor>
        </w:drawing>
      </w:r>
      <w:proofErr w:type="gramStart"/>
      <w:r w:rsidR="005B0276" w:rsidRPr="00495707">
        <w:rPr>
          <w:rFonts w:ascii="Times New Roman" w:hAnsi="Times New Roman" w:cs="Times New Roman"/>
          <w:color w:val="000000" w:themeColor="text1"/>
          <w:sz w:val="28"/>
          <w:szCs w:val="28"/>
        </w:rPr>
        <w:t>В слободе Большая Мартыновка Ростовской области находится Свято-Троицкий храм, основанный 27 мая 1896г. в память коронования императора Николая Александровича.</w:t>
      </w:r>
      <w:proofErr w:type="gramEnd"/>
      <w:r w:rsidR="005B0276" w:rsidRPr="00495707">
        <w:rPr>
          <w:rFonts w:ascii="Times New Roman" w:hAnsi="Times New Roman" w:cs="Times New Roman"/>
          <w:color w:val="000000" w:themeColor="text1"/>
          <w:sz w:val="28"/>
          <w:szCs w:val="28"/>
        </w:rPr>
        <w:t xml:space="preserve"> Это единственный в мире храм-памятник помазания на царство императора Николая </w:t>
      </w:r>
      <w:r w:rsidR="005B0276" w:rsidRPr="00495707">
        <w:rPr>
          <w:rFonts w:ascii="Times New Roman" w:hAnsi="Times New Roman" w:cs="Times New Roman"/>
          <w:color w:val="000000" w:themeColor="text1"/>
          <w:sz w:val="28"/>
          <w:szCs w:val="28"/>
          <w:lang w:val="en-US"/>
        </w:rPr>
        <w:t>II</w:t>
      </w:r>
      <w:r w:rsidR="005B0276" w:rsidRPr="00495707">
        <w:rPr>
          <w:rFonts w:ascii="Times New Roman" w:hAnsi="Times New Roman" w:cs="Times New Roman"/>
          <w:color w:val="000000" w:themeColor="text1"/>
          <w:sz w:val="28"/>
          <w:szCs w:val="28"/>
        </w:rPr>
        <w:t xml:space="preserve">. Храм -  </w:t>
      </w:r>
      <w:proofErr w:type="spellStart"/>
      <w:r w:rsidR="005B0276" w:rsidRPr="00495707">
        <w:rPr>
          <w:rFonts w:ascii="Times New Roman" w:hAnsi="Times New Roman" w:cs="Times New Roman"/>
          <w:color w:val="000000" w:themeColor="text1"/>
          <w:sz w:val="28"/>
          <w:szCs w:val="28"/>
        </w:rPr>
        <w:t>трёхпрестольный</w:t>
      </w:r>
      <w:proofErr w:type="spellEnd"/>
      <w:r w:rsidR="005B0276" w:rsidRPr="00495707">
        <w:rPr>
          <w:rFonts w:ascii="Times New Roman" w:hAnsi="Times New Roman" w:cs="Times New Roman"/>
          <w:color w:val="000000" w:themeColor="text1"/>
          <w:sz w:val="28"/>
          <w:szCs w:val="28"/>
        </w:rPr>
        <w:t xml:space="preserve">. Главный престол освящён в честь </w:t>
      </w:r>
      <w:proofErr w:type="spellStart"/>
      <w:r w:rsidR="005B0276" w:rsidRPr="00495707">
        <w:rPr>
          <w:rFonts w:ascii="Times New Roman" w:hAnsi="Times New Roman" w:cs="Times New Roman"/>
          <w:color w:val="000000" w:themeColor="text1"/>
          <w:sz w:val="28"/>
          <w:szCs w:val="28"/>
        </w:rPr>
        <w:t>Живоначальной</w:t>
      </w:r>
      <w:proofErr w:type="spellEnd"/>
      <w:r w:rsidR="005B0276" w:rsidRPr="00495707">
        <w:rPr>
          <w:rFonts w:ascii="Times New Roman" w:hAnsi="Times New Roman" w:cs="Times New Roman"/>
          <w:color w:val="000000" w:themeColor="text1"/>
          <w:sz w:val="28"/>
          <w:szCs w:val="28"/>
        </w:rPr>
        <w:t xml:space="preserve"> Троицы, два придела – во имя </w:t>
      </w:r>
      <w:r w:rsidR="0021472F" w:rsidRPr="00495707">
        <w:rPr>
          <w:rFonts w:ascii="Times New Roman" w:hAnsi="Times New Roman" w:cs="Times New Roman"/>
          <w:color w:val="000000" w:themeColor="text1"/>
          <w:sz w:val="28"/>
          <w:szCs w:val="28"/>
        </w:rPr>
        <w:t xml:space="preserve">небесных покровителей императора Николая Александровича и императрицы Александры </w:t>
      </w:r>
      <w:proofErr w:type="spellStart"/>
      <w:r w:rsidR="0021472F" w:rsidRPr="00495707">
        <w:rPr>
          <w:rFonts w:ascii="Times New Roman" w:hAnsi="Times New Roman" w:cs="Times New Roman"/>
          <w:color w:val="000000" w:themeColor="text1"/>
          <w:sz w:val="28"/>
          <w:szCs w:val="28"/>
        </w:rPr>
        <w:t>Феодоровны</w:t>
      </w:r>
      <w:proofErr w:type="spellEnd"/>
      <w:r w:rsidR="0021472F" w:rsidRPr="00495707">
        <w:rPr>
          <w:rFonts w:ascii="Times New Roman" w:hAnsi="Times New Roman" w:cs="Times New Roman"/>
          <w:color w:val="000000" w:themeColor="text1"/>
          <w:sz w:val="28"/>
          <w:szCs w:val="28"/>
        </w:rPr>
        <w:t xml:space="preserve">: южный -  во имя Святителя Николая, архиепископа Мир </w:t>
      </w:r>
      <w:proofErr w:type="spellStart"/>
      <w:r w:rsidR="0021472F" w:rsidRPr="00495707">
        <w:rPr>
          <w:rFonts w:ascii="Times New Roman" w:hAnsi="Times New Roman" w:cs="Times New Roman"/>
          <w:color w:val="000000" w:themeColor="text1"/>
          <w:sz w:val="28"/>
          <w:szCs w:val="28"/>
        </w:rPr>
        <w:t>Ликийских</w:t>
      </w:r>
      <w:proofErr w:type="spellEnd"/>
      <w:r w:rsidR="0021472F" w:rsidRPr="00495707">
        <w:rPr>
          <w:rFonts w:ascii="Times New Roman" w:hAnsi="Times New Roman" w:cs="Times New Roman"/>
          <w:color w:val="000000" w:themeColor="text1"/>
          <w:sz w:val="28"/>
          <w:szCs w:val="28"/>
        </w:rPr>
        <w:t>, Чудотворца;</w:t>
      </w:r>
      <w:r w:rsidR="00963F05" w:rsidRPr="00495707">
        <w:rPr>
          <w:rFonts w:ascii="Times New Roman" w:hAnsi="Times New Roman" w:cs="Times New Roman"/>
          <w:color w:val="000000" w:themeColor="text1"/>
          <w:sz w:val="28"/>
          <w:szCs w:val="28"/>
        </w:rPr>
        <w:t xml:space="preserve"> северный во имя мученицы царицы Александры. Храм построен в форме корабля, с трапезной и колокольней, </w:t>
      </w:r>
      <w:proofErr w:type="spellStart"/>
      <w:r w:rsidR="00963F05" w:rsidRPr="00495707">
        <w:rPr>
          <w:rFonts w:ascii="Times New Roman" w:hAnsi="Times New Roman" w:cs="Times New Roman"/>
          <w:color w:val="000000" w:themeColor="text1"/>
          <w:sz w:val="28"/>
          <w:szCs w:val="28"/>
        </w:rPr>
        <w:t>неорусском</w:t>
      </w:r>
      <w:proofErr w:type="spellEnd"/>
      <w:r w:rsidR="00963F05" w:rsidRPr="00495707">
        <w:rPr>
          <w:rFonts w:ascii="Times New Roman" w:hAnsi="Times New Roman" w:cs="Times New Roman"/>
          <w:color w:val="000000" w:themeColor="text1"/>
          <w:sz w:val="28"/>
          <w:szCs w:val="28"/>
        </w:rPr>
        <w:t xml:space="preserve"> стиле, по проекту А.И.Мельникова. В одном  стиле с храмом построена часовня в молитвенное </w:t>
      </w:r>
      <w:proofErr w:type="gramStart"/>
      <w:r w:rsidR="00963F05" w:rsidRPr="00495707">
        <w:rPr>
          <w:rFonts w:ascii="Times New Roman" w:hAnsi="Times New Roman" w:cs="Times New Roman"/>
          <w:color w:val="000000" w:themeColor="text1"/>
          <w:sz w:val="28"/>
          <w:szCs w:val="28"/>
        </w:rPr>
        <w:t>воспоминание императора</w:t>
      </w:r>
      <w:proofErr w:type="gramEnd"/>
      <w:r w:rsidR="00963F05" w:rsidRPr="00495707">
        <w:rPr>
          <w:rFonts w:ascii="Times New Roman" w:hAnsi="Times New Roman" w:cs="Times New Roman"/>
          <w:color w:val="000000" w:themeColor="text1"/>
          <w:sz w:val="28"/>
          <w:szCs w:val="28"/>
        </w:rPr>
        <w:t xml:space="preserve"> Александра </w:t>
      </w:r>
      <w:r w:rsidR="00963F05" w:rsidRPr="00495707">
        <w:rPr>
          <w:rFonts w:ascii="Times New Roman" w:hAnsi="Times New Roman" w:cs="Times New Roman"/>
          <w:color w:val="000000" w:themeColor="text1"/>
          <w:sz w:val="28"/>
          <w:szCs w:val="28"/>
          <w:lang w:val="en-US"/>
        </w:rPr>
        <w:t>II</w:t>
      </w:r>
      <w:r w:rsidR="00963F05" w:rsidRPr="00495707">
        <w:rPr>
          <w:rFonts w:ascii="Times New Roman" w:hAnsi="Times New Roman" w:cs="Times New Roman"/>
          <w:color w:val="000000" w:themeColor="text1"/>
          <w:sz w:val="28"/>
          <w:szCs w:val="28"/>
        </w:rPr>
        <w:t xml:space="preserve"> и в память освобождения крестьян от крепостной зависимости. Слобода расположена на правом берегу реки Сал, которая бала названа так из-за обилия соли в воде. В </w:t>
      </w:r>
      <w:proofErr w:type="spellStart"/>
      <w:r w:rsidR="00963F05" w:rsidRPr="00495707">
        <w:rPr>
          <w:rFonts w:ascii="Times New Roman" w:hAnsi="Times New Roman" w:cs="Times New Roman"/>
          <w:color w:val="000000" w:themeColor="text1"/>
          <w:sz w:val="28"/>
          <w:szCs w:val="28"/>
        </w:rPr>
        <w:t>Мартыновке-Сальской</w:t>
      </w:r>
      <w:proofErr w:type="spellEnd"/>
      <w:r w:rsidR="00963F05" w:rsidRPr="00495707">
        <w:rPr>
          <w:rFonts w:ascii="Times New Roman" w:hAnsi="Times New Roman" w:cs="Times New Roman"/>
          <w:color w:val="000000" w:themeColor="text1"/>
          <w:sz w:val="28"/>
          <w:szCs w:val="28"/>
        </w:rPr>
        <w:t xml:space="preserve">, как до революции именовалась нынешняя слобода Большая Мартыновка, проводилась самая большая в России ярмарка. По преданию в хоре храма неоднократно пел Фёдор Шаляпин, любивший храм и столицу </w:t>
      </w:r>
      <w:proofErr w:type="spellStart"/>
      <w:r w:rsidR="00963F05" w:rsidRPr="00495707">
        <w:rPr>
          <w:rFonts w:ascii="Times New Roman" w:hAnsi="Times New Roman" w:cs="Times New Roman"/>
          <w:color w:val="000000" w:themeColor="text1"/>
          <w:sz w:val="28"/>
          <w:szCs w:val="28"/>
        </w:rPr>
        <w:t>сальских</w:t>
      </w:r>
      <w:proofErr w:type="spellEnd"/>
      <w:r w:rsidR="00963F05" w:rsidRPr="00495707">
        <w:rPr>
          <w:rFonts w:ascii="Times New Roman" w:hAnsi="Times New Roman" w:cs="Times New Roman"/>
          <w:color w:val="000000" w:themeColor="text1"/>
          <w:sz w:val="28"/>
          <w:szCs w:val="28"/>
        </w:rPr>
        <w:t xml:space="preserve"> степей. После революции храм был закрыт, архитектурный ансамбль подвергнут опустошению и перестройке. В 1991 году  храм был возвращён Русской Православной Церкви и признан памятником истории и культуры 19-го века. </w:t>
      </w:r>
      <w:proofErr w:type="spellStart"/>
      <w:r w:rsidR="00495707" w:rsidRPr="00495707">
        <w:rPr>
          <w:rFonts w:ascii="Times New Roman" w:hAnsi="Times New Roman" w:cs="Times New Roman"/>
          <w:color w:val="000000" w:themeColor="text1"/>
          <w:sz w:val="28"/>
          <w:szCs w:val="28"/>
        </w:rPr>
        <w:t>Божиею</w:t>
      </w:r>
      <w:proofErr w:type="spellEnd"/>
      <w:r w:rsidR="00495707" w:rsidRPr="00495707">
        <w:rPr>
          <w:rFonts w:ascii="Times New Roman" w:hAnsi="Times New Roman" w:cs="Times New Roman"/>
          <w:color w:val="000000" w:themeColor="text1"/>
          <w:sz w:val="28"/>
          <w:szCs w:val="28"/>
        </w:rPr>
        <w:t xml:space="preserve"> милостью храм сейчас восстановлен.</w:t>
      </w: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0939A3" w:rsidRDefault="000939A3">
      <w:pPr>
        <w:rPr>
          <w:rFonts w:ascii="Times New Roman" w:hAnsi="Times New Roman" w:cs="Times New Roman"/>
        </w:rPr>
      </w:pPr>
    </w:p>
    <w:p w:rsidR="00495707" w:rsidRDefault="00495707">
      <w:pPr>
        <w:rPr>
          <w:rFonts w:ascii="Times New Roman" w:hAnsi="Times New Roman" w:cs="Times New Roman"/>
        </w:rPr>
      </w:pPr>
    </w:p>
    <w:p w:rsidR="00495707" w:rsidRDefault="00495707">
      <w:pPr>
        <w:rPr>
          <w:rFonts w:ascii="Times New Roman" w:hAnsi="Times New Roman" w:cs="Times New Roman"/>
        </w:rPr>
      </w:pPr>
    </w:p>
    <w:p w:rsidR="00495707" w:rsidRDefault="00495707">
      <w:pPr>
        <w:rPr>
          <w:rFonts w:ascii="Times New Roman" w:hAnsi="Times New Roman" w:cs="Times New Roman"/>
        </w:rPr>
      </w:pPr>
    </w:p>
    <w:p w:rsidR="00495707" w:rsidRDefault="001F522F">
      <w:pPr>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4540590</wp:posOffset>
            </wp:positionH>
            <wp:positionV relativeFrom="paragraph">
              <wp:posOffset>285902</wp:posOffset>
            </wp:positionV>
            <wp:extent cx="6412752" cy="4872772"/>
            <wp:effectExtent l="0" t="762000" r="0" b="746978"/>
            <wp:wrapNone/>
            <wp:docPr id="21" name="Рисунок 10" descr="Международный реестр мемориалов, кладбищ, воинских захоронений, братских могил: Мемориал - Мемориал воинам землякам в слободе 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ждународный реестр мемориалов, кладбищ, воинских захоронений, братских могил: Мемориал - Мемориал воинам землякам в слободе Бо"/>
                    <pic:cNvPicPr>
                      <a:picLocks noChangeAspect="1" noChangeArrowheads="1"/>
                    </pic:cNvPicPr>
                  </pic:nvPicPr>
                  <pic:blipFill>
                    <a:blip r:embed="rId25"/>
                    <a:srcRect/>
                    <a:stretch>
                      <a:fillRect/>
                    </a:stretch>
                  </pic:blipFill>
                  <pic:spPr bwMode="auto">
                    <a:xfrm rot="16200000">
                      <a:off x="0" y="0"/>
                      <a:ext cx="6413875" cy="4873625"/>
                    </a:xfrm>
                    <a:prstGeom prst="rect">
                      <a:avLst/>
                    </a:prstGeom>
                    <a:noFill/>
                    <a:ln w="9525">
                      <a:noFill/>
                      <a:miter lim="800000"/>
                      <a:headEnd/>
                      <a:tailEnd/>
                    </a:ln>
                  </pic:spPr>
                </pic:pic>
              </a:graphicData>
            </a:graphic>
          </wp:anchor>
        </w:drawing>
      </w:r>
    </w:p>
    <w:p w:rsidR="00495707" w:rsidRDefault="00495707">
      <w:pPr>
        <w:rPr>
          <w:rFonts w:ascii="Times New Roman" w:hAnsi="Times New Roman" w:cs="Times New Roman"/>
        </w:rPr>
      </w:pPr>
    </w:p>
    <w:p w:rsidR="00495707" w:rsidRDefault="00495707">
      <w:pPr>
        <w:rPr>
          <w:rFonts w:ascii="Times New Roman" w:hAnsi="Times New Roman" w:cs="Times New Roman"/>
        </w:rPr>
      </w:pPr>
    </w:p>
    <w:p w:rsidR="00495707" w:rsidRDefault="00495707">
      <w:pPr>
        <w:rPr>
          <w:rFonts w:ascii="Times New Roman" w:hAnsi="Times New Roman" w:cs="Times New Roman"/>
        </w:rPr>
      </w:pPr>
    </w:p>
    <w:p w:rsidR="00495707" w:rsidRDefault="00495707">
      <w:pPr>
        <w:rPr>
          <w:rFonts w:ascii="Times New Roman" w:hAnsi="Times New Roman" w:cs="Times New Roman"/>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495707" w:rsidRDefault="00495707">
      <w:pPr>
        <w:rPr>
          <w:rFonts w:ascii="Arial" w:hAnsi="Arial" w:cs="Arial"/>
          <w:color w:val="000000"/>
          <w:sz w:val="28"/>
          <w:szCs w:val="28"/>
          <w:shd w:val="clear" w:color="auto" w:fill="FFFFFF"/>
        </w:rPr>
      </w:pPr>
    </w:p>
    <w:p w:rsidR="001F522F" w:rsidRPr="000A4921" w:rsidRDefault="000A4921">
      <w:pPr>
        <w:rPr>
          <w:rStyle w:val="apple-converted-space"/>
          <w:rFonts w:ascii="Times New Roman" w:hAnsi="Times New Roman" w:cs="Times New Roman"/>
          <w:color w:val="000000" w:themeColor="text1"/>
          <w:sz w:val="36"/>
          <w:szCs w:val="36"/>
          <w:shd w:val="clear" w:color="auto" w:fill="FFFFFF"/>
        </w:rPr>
      </w:pPr>
      <w:r>
        <w:rPr>
          <w:rFonts w:ascii="Times New Roman" w:hAnsi="Times New Roman" w:cs="Times New Roman"/>
          <w:bCs/>
          <w:noProof/>
          <w:color w:val="000000" w:themeColor="text1"/>
          <w:sz w:val="36"/>
          <w:szCs w:val="36"/>
        </w:rPr>
        <w:lastRenderedPageBreak/>
        <w:drawing>
          <wp:anchor distT="0" distB="0" distL="114300" distR="114300" simplePos="0" relativeHeight="251667456" behindDoc="0" locked="0" layoutInCell="1" allowOverlap="1">
            <wp:simplePos x="0" y="0"/>
            <wp:positionH relativeFrom="column">
              <wp:posOffset>4077587</wp:posOffset>
            </wp:positionH>
            <wp:positionV relativeFrom="paragraph">
              <wp:posOffset>1015112</wp:posOffset>
            </wp:positionV>
            <wp:extent cx="7024639" cy="5157973"/>
            <wp:effectExtent l="0" t="933450" r="0" b="918977"/>
            <wp:wrapNone/>
            <wp:docPr id="24" name="Рисунок 16" descr="Международный реестр мемориалов, кладбищ, воинских захоронений, братских могил: Мемориал - Мемориал воинам землякам в слободе 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ждународный реестр мемориалов, кладбищ, воинских захоронений, братских могил: Мемориал - Мемориал воинам землякам в слободе Бо"/>
                    <pic:cNvPicPr>
                      <a:picLocks noChangeAspect="1" noChangeArrowheads="1"/>
                    </pic:cNvPicPr>
                  </pic:nvPicPr>
                  <pic:blipFill>
                    <a:blip r:embed="rId25"/>
                    <a:srcRect/>
                    <a:stretch>
                      <a:fillRect/>
                    </a:stretch>
                  </pic:blipFill>
                  <pic:spPr bwMode="auto">
                    <a:xfrm rot="16200000">
                      <a:off x="0" y="0"/>
                      <a:ext cx="7024090" cy="5157570"/>
                    </a:xfrm>
                    <a:prstGeom prst="rect">
                      <a:avLst/>
                    </a:prstGeom>
                    <a:noFill/>
                    <a:ln w="9525">
                      <a:noFill/>
                      <a:miter lim="800000"/>
                      <a:headEnd/>
                      <a:tailEnd/>
                    </a:ln>
                  </pic:spPr>
                </pic:pic>
              </a:graphicData>
            </a:graphic>
          </wp:anchor>
        </w:drawing>
      </w:r>
      <w:r w:rsidRPr="000A4921">
        <w:rPr>
          <w:rFonts w:ascii="Times New Roman" w:hAnsi="Times New Roman" w:cs="Times New Roman"/>
          <w:bCs/>
          <w:color w:val="000000" w:themeColor="text1"/>
          <w:sz w:val="36"/>
          <w:szCs w:val="36"/>
          <w:shd w:val="clear" w:color="auto" w:fill="FFFFFF"/>
        </w:rPr>
        <w:t xml:space="preserve">В </w:t>
      </w:r>
      <w:r w:rsidR="00495707" w:rsidRPr="000A4921">
        <w:rPr>
          <w:rStyle w:val="apple-converted-space"/>
          <w:rFonts w:ascii="Times New Roman" w:hAnsi="Times New Roman" w:cs="Times New Roman"/>
          <w:color w:val="000000" w:themeColor="text1"/>
          <w:sz w:val="36"/>
          <w:szCs w:val="36"/>
          <w:shd w:val="clear" w:color="auto" w:fill="FFFFFF"/>
        </w:rPr>
        <w:t> </w:t>
      </w:r>
      <w:r w:rsidR="00495707" w:rsidRPr="000A4921">
        <w:rPr>
          <w:rFonts w:ascii="Times New Roman" w:hAnsi="Times New Roman" w:cs="Times New Roman"/>
          <w:bCs/>
          <w:color w:val="000000" w:themeColor="text1"/>
          <w:sz w:val="36"/>
          <w:szCs w:val="36"/>
          <w:shd w:val="clear" w:color="auto" w:fill="FFFFFF"/>
        </w:rPr>
        <w:t>слободе</w:t>
      </w:r>
      <w:r w:rsidR="00495707" w:rsidRPr="000A4921">
        <w:rPr>
          <w:rStyle w:val="apple-converted-space"/>
          <w:rFonts w:ascii="Times New Roman" w:hAnsi="Times New Roman" w:cs="Times New Roman"/>
          <w:color w:val="000000" w:themeColor="text1"/>
          <w:sz w:val="36"/>
          <w:szCs w:val="36"/>
          <w:shd w:val="clear" w:color="auto" w:fill="FFFFFF"/>
        </w:rPr>
        <w:t> </w:t>
      </w:r>
      <w:proofErr w:type="gramStart"/>
      <w:r w:rsidR="00495707" w:rsidRPr="000A4921">
        <w:rPr>
          <w:rFonts w:ascii="Times New Roman" w:hAnsi="Times New Roman" w:cs="Times New Roman"/>
          <w:bCs/>
          <w:color w:val="000000" w:themeColor="text1"/>
          <w:sz w:val="36"/>
          <w:szCs w:val="36"/>
          <w:shd w:val="clear" w:color="auto" w:fill="FFFFFF"/>
        </w:rPr>
        <w:t>Б</w:t>
      </w:r>
      <w:r w:rsidRPr="000A4921">
        <w:rPr>
          <w:rFonts w:ascii="Times New Roman" w:hAnsi="Times New Roman" w:cs="Times New Roman"/>
          <w:bCs/>
          <w:color w:val="000000" w:themeColor="text1"/>
          <w:sz w:val="36"/>
          <w:szCs w:val="36"/>
          <w:shd w:val="clear" w:color="auto" w:fill="FFFFFF"/>
        </w:rPr>
        <w:t>ольшая</w:t>
      </w:r>
      <w:proofErr w:type="gramEnd"/>
      <w:r w:rsidRPr="000A4921">
        <w:rPr>
          <w:rFonts w:ascii="Times New Roman" w:hAnsi="Times New Roman" w:cs="Times New Roman"/>
          <w:bCs/>
          <w:color w:val="000000" w:themeColor="text1"/>
          <w:sz w:val="36"/>
          <w:szCs w:val="36"/>
          <w:shd w:val="clear" w:color="auto" w:fill="FFFFFF"/>
        </w:rPr>
        <w:t xml:space="preserve"> </w:t>
      </w:r>
      <w:r w:rsidR="00495707" w:rsidRPr="000A4921">
        <w:rPr>
          <w:rFonts w:ascii="Times New Roman" w:hAnsi="Times New Roman" w:cs="Times New Roman"/>
          <w:bCs/>
          <w:color w:val="000000" w:themeColor="text1"/>
          <w:sz w:val="36"/>
          <w:szCs w:val="36"/>
          <w:shd w:val="clear" w:color="auto" w:fill="FFFFFF"/>
        </w:rPr>
        <w:t>Мартыновка</w:t>
      </w:r>
      <w:r w:rsidR="001F522F" w:rsidRPr="000A4921">
        <w:rPr>
          <w:rStyle w:val="a3"/>
          <w:rFonts w:ascii="Times New Roman" w:hAnsi="Times New Roman" w:cs="Times New Roman"/>
          <w:color w:val="000000" w:themeColor="text1"/>
          <w:sz w:val="36"/>
          <w:szCs w:val="36"/>
          <w:shd w:val="clear" w:color="auto" w:fill="FFFFFF"/>
        </w:rPr>
        <w:t xml:space="preserve"> </w:t>
      </w:r>
      <w:r w:rsidR="001F522F" w:rsidRPr="000A4921">
        <w:rPr>
          <w:rStyle w:val="apple-converted-space"/>
          <w:rFonts w:ascii="Times New Roman" w:hAnsi="Times New Roman" w:cs="Times New Roman"/>
          <w:color w:val="000000" w:themeColor="text1"/>
          <w:sz w:val="36"/>
          <w:szCs w:val="36"/>
          <w:shd w:val="clear" w:color="auto" w:fill="FFFFFF"/>
        </w:rPr>
        <w:t> </w:t>
      </w:r>
      <w:r w:rsidR="001F522F" w:rsidRPr="000A4921">
        <w:rPr>
          <w:rFonts w:ascii="Times New Roman" w:hAnsi="Times New Roman" w:cs="Times New Roman"/>
          <w:b/>
          <w:color w:val="000000" w:themeColor="text1"/>
          <w:sz w:val="36"/>
          <w:szCs w:val="36"/>
          <w:shd w:val="clear" w:color="auto" w:fill="FFFFFF"/>
        </w:rPr>
        <w:t>мемориальный комплекс погибшим войнам в Великую Отечественную войну с вечным огнем</w:t>
      </w:r>
      <w:r w:rsidR="001F522F" w:rsidRPr="000A4921">
        <w:rPr>
          <w:rFonts w:ascii="Times New Roman" w:hAnsi="Times New Roman" w:cs="Times New Roman"/>
          <w:color w:val="000000" w:themeColor="text1"/>
          <w:sz w:val="36"/>
          <w:szCs w:val="36"/>
          <w:shd w:val="clear" w:color="auto" w:fill="FFFFFF"/>
        </w:rPr>
        <w:t xml:space="preserve"> (горящим).</w:t>
      </w:r>
      <w:r w:rsidR="001F522F" w:rsidRPr="000A4921">
        <w:rPr>
          <w:rStyle w:val="apple-converted-space"/>
          <w:rFonts w:ascii="Times New Roman" w:hAnsi="Times New Roman" w:cs="Times New Roman"/>
          <w:color w:val="000000" w:themeColor="text1"/>
          <w:sz w:val="36"/>
          <w:szCs w:val="36"/>
          <w:shd w:val="clear" w:color="auto" w:fill="FFFFFF"/>
        </w:rPr>
        <w:t> </w:t>
      </w:r>
    </w:p>
    <w:p w:rsidR="000A4921" w:rsidRPr="000A4921" w:rsidRDefault="000A4921">
      <w:pPr>
        <w:rPr>
          <w:rFonts w:ascii="Arial" w:hAnsi="Arial" w:cs="Arial"/>
          <w:b/>
          <w:bCs/>
          <w:color w:val="000000"/>
          <w:sz w:val="28"/>
          <w:szCs w:val="28"/>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0A4921">
      <w:pPr>
        <w:rPr>
          <w:rFonts w:ascii="Times New Roman" w:hAnsi="Times New Roman" w:cs="Times New Roman"/>
          <w:b/>
          <w:color w:val="000000"/>
          <w:sz w:val="40"/>
          <w:szCs w:val="40"/>
          <w:u w:val="single"/>
          <w:shd w:val="clear" w:color="auto" w:fill="FFFFFF"/>
        </w:rPr>
      </w:pPr>
    </w:p>
    <w:p w:rsidR="000A4921" w:rsidRDefault="000A4921" w:rsidP="000A4921">
      <w:pPr>
        <w:rPr>
          <w:rFonts w:ascii="Times New Roman" w:hAnsi="Times New Roman" w:cs="Times New Roman"/>
          <w:b/>
          <w:color w:val="000000"/>
          <w:sz w:val="40"/>
          <w:szCs w:val="40"/>
          <w:u w:val="single"/>
          <w:shd w:val="clear" w:color="auto" w:fill="FFFFFF"/>
        </w:rPr>
      </w:pPr>
    </w:p>
    <w:p w:rsidR="000A4921" w:rsidRDefault="000A4921" w:rsidP="000A4921">
      <w:pPr>
        <w:rPr>
          <w:rFonts w:ascii="Times New Roman" w:hAnsi="Times New Roman" w:cs="Times New Roman"/>
          <w:b/>
          <w:color w:val="000000"/>
          <w:sz w:val="40"/>
          <w:szCs w:val="40"/>
          <w:u w:val="single"/>
          <w:shd w:val="clear" w:color="auto" w:fill="FFFFFF"/>
        </w:rPr>
      </w:pPr>
    </w:p>
    <w:p w:rsidR="000A4921" w:rsidRDefault="000A4921" w:rsidP="000A4921">
      <w:pPr>
        <w:rPr>
          <w:rFonts w:ascii="Times New Roman" w:hAnsi="Times New Roman" w:cs="Times New Roman"/>
          <w:b/>
          <w:color w:val="000000"/>
          <w:sz w:val="40"/>
          <w:szCs w:val="40"/>
          <w:u w:val="single"/>
          <w:shd w:val="clear" w:color="auto" w:fill="FFFFFF"/>
        </w:rPr>
      </w:pPr>
    </w:p>
    <w:p w:rsidR="000A4921" w:rsidRDefault="000A4921" w:rsidP="000A4921">
      <w:pPr>
        <w:rPr>
          <w:rFonts w:ascii="Times New Roman" w:hAnsi="Times New Roman" w:cs="Times New Roman"/>
          <w:b/>
          <w:color w:val="000000"/>
          <w:sz w:val="40"/>
          <w:szCs w:val="40"/>
          <w:u w:val="single"/>
          <w:shd w:val="clear" w:color="auto" w:fill="FFFFFF"/>
        </w:rPr>
      </w:pPr>
    </w:p>
    <w:p w:rsidR="000A4921" w:rsidRDefault="000A4921" w:rsidP="000A4921">
      <w:pPr>
        <w:rPr>
          <w:rFonts w:ascii="Times New Roman" w:hAnsi="Times New Roman" w:cs="Times New Roman"/>
          <w:b/>
          <w:color w:val="000000"/>
          <w:sz w:val="40"/>
          <w:szCs w:val="40"/>
          <w:u w:val="single"/>
          <w:shd w:val="clear" w:color="auto" w:fill="FFFFFF"/>
        </w:rPr>
      </w:pPr>
    </w:p>
    <w:p w:rsidR="000A4921" w:rsidRDefault="000A4921" w:rsidP="000A4921">
      <w:pP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A4921" w:rsidRDefault="000A4921" w:rsidP="00495707">
      <w:pPr>
        <w:jc w:val="center"/>
        <w:rPr>
          <w:rFonts w:ascii="Times New Roman" w:hAnsi="Times New Roman" w:cs="Times New Roman"/>
          <w:b/>
          <w:color w:val="000000"/>
          <w:sz w:val="40"/>
          <w:szCs w:val="40"/>
          <w:u w:val="single"/>
          <w:shd w:val="clear" w:color="auto" w:fill="FFFFFF"/>
        </w:rPr>
      </w:pPr>
    </w:p>
    <w:p w:rsidR="000939A3" w:rsidRPr="001F522F" w:rsidRDefault="00495707" w:rsidP="00495707">
      <w:pPr>
        <w:jc w:val="center"/>
        <w:rPr>
          <w:rFonts w:ascii="Times New Roman" w:hAnsi="Times New Roman" w:cs="Times New Roman"/>
          <w:b/>
          <w:color w:val="000000"/>
          <w:sz w:val="40"/>
          <w:szCs w:val="40"/>
          <w:u w:val="single"/>
          <w:shd w:val="clear" w:color="auto" w:fill="FFFFFF"/>
        </w:rPr>
      </w:pPr>
      <w:r w:rsidRPr="001F522F">
        <w:rPr>
          <w:rFonts w:ascii="Times New Roman" w:hAnsi="Times New Roman" w:cs="Times New Roman"/>
          <w:b/>
          <w:color w:val="000000"/>
          <w:sz w:val="40"/>
          <w:szCs w:val="40"/>
          <w:u w:val="single"/>
          <w:shd w:val="clear" w:color="auto" w:fill="FFFFFF"/>
        </w:rPr>
        <w:lastRenderedPageBreak/>
        <w:t xml:space="preserve">Мемориал </w:t>
      </w:r>
      <w:proofErr w:type="spellStart"/>
      <w:r w:rsidRPr="001F522F">
        <w:rPr>
          <w:rFonts w:ascii="Times New Roman" w:hAnsi="Times New Roman" w:cs="Times New Roman"/>
          <w:b/>
          <w:color w:val="000000"/>
          <w:sz w:val="40"/>
          <w:szCs w:val="40"/>
          <w:u w:val="single"/>
          <w:shd w:val="clear" w:color="auto" w:fill="FFFFFF"/>
        </w:rPr>
        <w:t>Думенко</w:t>
      </w:r>
      <w:proofErr w:type="spellEnd"/>
    </w:p>
    <w:p w:rsidR="001F522F" w:rsidRPr="001F522F" w:rsidRDefault="000A4921" w:rsidP="001F522F">
      <w:pPr>
        <w:pStyle w:val="a6"/>
        <w:shd w:val="clear" w:color="auto" w:fill="FFFFFF"/>
        <w:spacing w:before="0" w:beforeAutospacing="0" w:after="0" w:afterAutospacing="0"/>
        <w:rPr>
          <w:color w:val="000000"/>
          <w:sz w:val="40"/>
          <w:szCs w:val="40"/>
        </w:rPr>
      </w:pPr>
      <w:r>
        <w:rPr>
          <w:b/>
          <w:bCs/>
          <w:i/>
          <w:iCs/>
          <w:noProof/>
          <w:color w:val="000000"/>
          <w:sz w:val="40"/>
          <w:szCs w:val="40"/>
        </w:rPr>
        <w:drawing>
          <wp:anchor distT="0" distB="0" distL="114300" distR="114300" simplePos="0" relativeHeight="251664384" behindDoc="0" locked="0" layoutInCell="1" allowOverlap="1">
            <wp:simplePos x="0" y="0"/>
            <wp:positionH relativeFrom="column">
              <wp:posOffset>4130040</wp:posOffset>
            </wp:positionH>
            <wp:positionV relativeFrom="paragraph">
              <wp:posOffset>594995</wp:posOffset>
            </wp:positionV>
            <wp:extent cx="7181850" cy="5026025"/>
            <wp:effectExtent l="0" t="1085850" r="0" b="1050925"/>
            <wp:wrapNone/>
            <wp:docPr id="23" name="Рисунок 13" descr="Presslife - По местам образования Первой Ко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slife - По местам образования Первой Конной."/>
                    <pic:cNvPicPr>
                      <a:picLocks noChangeAspect="1" noChangeArrowheads="1"/>
                    </pic:cNvPicPr>
                  </pic:nvPicPr>
                  <pic:blipFill>
                    <a:blip r:embed="rId26"/>
                    <a:srcRect/>
                    <a:stretch>
                      <a:fillRect/>
                    </a:stretch>
                  </pic:blipFill>
                  <pic:spPr bwMode="auto">
                    <a:xfrm rot="16200000">
                      <a:off x="0" y="0"/>
                      <a:ext cx="7181850" cy="5026025"/>
                    </a:xfrm>
                    <a:prstGeom prst="rect">
                      <a:avLst/>
                    </a:prstGeom>
                    <a:noFill/>
                    <a:ln w="9525">
                      <a:noFill/>
                      <a:miter lim="800000"/>
                      <a:headEnd/>
                      <a:tailEnd/>
                    </a:ln>
                  </pic:spPr>
                </pic:pic>
              </a:graphicData>
            </a:graphic>
          </wp:anchor>
        </w:drawing>
      </w:r>
      <w:r w:rsidR="001F522F" w:rsidRPr="001F522F">
        <w:rPr>
          <w:rStyle w:val="a8"/>
          <w:b/>
          <w:bCs/>
          <w:color w:val="000000"/>
          <w:sz w:val="40"/>
          <w:szCs w:val="40"/>
        </w:rPr>
        <w:t xml:space="preserve">«Широко разнеслась по степям слава отважного сына Дона Бориса </w:t>
      </w:r>
      <w:proofErr w:type="spellStart"/>
      <w:r w:rsidR="001F522F" w:rsidRPr="001F522F">
        <w:rPr>
          <w:rStyle w:val="a8"/>
          <w:b/>
          <w:bCs/>
          <w:color w:val="000000"/>
          <w:sz w:val="40"/>
          <w:szCs w:val="40"/>
        </w:rPr>
        <w:t>Думенко</w:t>
      </w:r>
      <w:proofErr w:type="spellEnd"/>
      <w:r w:rsidR="001F522F" w:rsidRPr="001F522F">
        <w:rPr>
          <w:rStyle w:val="a8"/>
          <w:b/>
          <w:bCs/>
          <w:color w:val="000000"/>
          <w:sz w:val="40"/>
          <w:szCs w:val="40"/>
        </w:rPr>
        <w:t xml:space="preserve">. Он стоял у колыбели красной конницы. Под его начальством первые конные полки и бригады, не зная поражений, бросались в смертельные схватки с бандами белых атаманов, с Красновскими и </w:t>
      </w:r>
      <w:proofErr w:type="spellStart"/>
      <w:r w:rsidR="001F522F" w:rsidRPr="001F522F">
        <w:rPr>
          <w:rStyle w:val="a8"/>
          <w:b/>
          <w:bCs/>
          <w:color w:val="000000"/>
          <w:sz w:val="40"/>
          <w:szCs w:val="40"/>
        </w:rPr>
        <w:t>деникинскими</w:t>
      </w:r>
      <w:proofErr w:type="spellEnd"/>
      <w:r w:rsidR="001F522F" w:rsidRPr="001F522F">
        <w:rPr>
          <w:rStyle w:val="a8"/>
          <w:b/>
          <w:bCs/>
          <w:color w:val="000000"/>
          <w:sz w:val="40"/>
          <w:szCs w:val="40"/>
        </w:rPr>
        <w:t xml:space="preserve"> войсками. Из этих полков и бригад выросли потом красные корпуса, </w:t>
      </w:r>
      <w:proofErr w:type="gramStart"/>
      <w:r w:rsidR="001F522F" w:rsidRPr="001F522F">
        <w:rPr>
          <w:rStyle w:val="a8"/>
          <w:b/>
          <w:bCs/>
          <w:color w:val="000000"/>
          <w:sz w:val="40"/>
          <w:szCs w:val="40"/>
        </w:rPr>
        <w:t>и</w:t>
      </w:r>
      <w:proofErr w:type="gramEnd"/>
      <w:r w:rsidR="001F522F" w:rsidRPr="001F522F">
        <w:rPr>
          <w:rStyle w:val="a8"/>
          <w:b/>
          <w:bCs/>
          <w:color w:val="000000"/>
          <w:sz w:val="40"/>
          <w:szCs w:val="40"/>
        </w:rPr>
        <w:t xml:space="preserve"> в конце концов – две конные армии».</w:t>
      </w:r>
    </w:p>
    <w:p w:rsidR="001F522F" w:rsidRPr="001F522F" w:rsidRDefault="001F522F" w:rsidP="001F522F">
      <w:pPr>
        <w:pStyle w:val="a6"/>
        <w:shd w:val="clear" w:color="auto" w:fill="FFFFFF"/>
        <w:spacing w:before="0" w:beforeAutospacing="0" w:after="0" w:afterAutospacing="0"/>
        <w:rPr>
          <w:color w:val="000000"/>
          <w:sz w:val="40"/>
          <w:szCs w:val="40"/>
        </w:rPr>
      </w:pPr>
      <w:r w:rsidRPr="001F522F">
        <w:rPr>
          <w:color w:val="000000"/>
          <w:sz w:val="40"/>
          <w:szCs w:val="40"/>
        </w:rPr>
        <w:t xml:space="preserve">Эта надпись на мемориальной доске у памятника </w:t>
      </w:r>
      <w:proofErr w:type="spellStart"/>
      <w:r w:rsidRPr="001F522F">
        <w:rPr>
          <w:color w:val="000000"/>
          <w:sz w:val="40"/>
          <w:szCs w:val="40"/>
        </w:rPr>
        <w:t>комкору</w:t>
      </w:r>
      <w:proofErr w:type="spellEnd"/>
      <w:r w:rsidRPr="001F522F">
        <w:rPr>
          <w:color w:val="000000"/>
          <w:sz w:val="40"/>
          <w:szCs w:val="40"/>
        </w:rPr>
        <w:t xml:space="preserve"> Борису </w:t>
      </w:r>
      <w:proofErr w:type="spellStart"/>
      <w:r w:rsidRPr="001F522F">
        <w:rPr>
          <w:color w:val="000000"/>
          <w:sz w:val="40"/>
          <w:szCs w:val="40"/>
        </w:rPr>
        <w:t>Макеевичу</w:t>
      </w:r>
      <w:proofErr w:type="spellEnd"/>
      <w:r w:rsidRPr="001F522F">
        <w:rPr>
          <w:color w:val="000000"/>
          <w:sz w:val="40"/>
          <w:szCs w:val="40"/>
        </w:rPr>
        <w:t xml:space="preserve"> </w:t>
      </w:r>
      <w:proofErr w:type="spellStart"/>
      <w:r w:rsidRPr="001F522F">
        <w:rPr>
          <w:color w:val="000000"/>
          <w:sz w:val="40"/>
          <w:szCs w:val="40"/>
        </w:rPr>
        <w:t>Думенко</w:t>
      </w:r>
      <w:proofErr w:type="spellEnd"/>
      <w:r w:rsidRPr="001F522F">
        <w:rPr>
          <w:color w:val="000000"/>
          <w:sz w:val="40"/>
          <w:szCs w:val="40"/>
        </w:rPr>
        <w:t xml:space="preserve"> в самом начале переулка, названного его именем, на берегу реки Сал в слободе Большая Мартыновка.</w:t>
      </w:r>
    </w:p>
    <w:p w:rsidR="006D251B" w:rsidRDefault="001F522F" w:rsidP="000A4921">
      <w:pPr>
        <w:pStyle w:val="a6"/>
        <w:shd w:val="clear" w:color="auto" w:fill="FFFFFF"/>
        <w:spacing w:before="0" w:beforeAutospacing="0" w:after="0" w:afterAutospacing="0"/>
        <w:rPr>
          <w:color w:val="000000"/>
          <w:sz w:val="40"/>
          <w:szCs w:val="40"/>
        </w:rPr>
      </w:pPr>
      <w:r w:rsidRPr="001F522F">
        <w:rPr>
          <w:color w:val="000000"/>
          <w:sz w:val="40"/>
          <w:szCs w:val="40"/>
        </w:rPr>
        <w:t>Именно он был назначен командиром первого конного соединением – кавалерийского дивизиона летом 1918 после объединения разрозненных партизанских отрядов.</w:t>
      </w:r>
    </w:p>
    <w:p w:rsidR="000A4921" w:rsidRDefault="000A4921" w:rsidP="000A4921">
      <w:pPr>
        <w:pStyle w:val="a6"/>
        <w:shd w:val="clear" w:color="auto" w:fill="FFFFFF"/>
        <w:spacing w:before="0" w:beforeAutospacing="0" w:after="0" w:afterAutospacing="0"/>
        <w:rPr>
          <w:color w:val="000000"/>
          <w:sz w:val="40"/>
          <w:szCs w:val="40"/>
        </w:rPr>
      </w:pPr>
    </w:p>
    <w:p w:rsidR="000A4921" w:rsidRDefault="000A4921" w:rsidP="000A4921">
      <w:pPr>
        <w:pStyle w:val="a6"/>
        <w:shd w:val="clear" w:color="auto" w:fill="FFFFFF"/>
        <w:spacing w:before="0" w:beforeAutospacing="0" w:after="0" w:afterAutospacing="0"/>
        <w:rPr>
          <w:color w:val="000000"/>
          <w:sz w:val="40"/>
          <w:szCs w:val="40"/>
        </w:rPr>
      </w:pPr>
    </w:p>
    <w:p w:rsidR="000A4921" w:rsidRDefault="000A4921" w:rsidP="000A4921">
      <w:pPr>
        <w:pStyle w:val="a6"/>
        <w:shd w:val="clear" w:color="auto" w:fill="FFFFFF"/>
        <w:spacing w:before="0" w:beforeAutospacing="0" w:after="0" w:afterAutospacing="0"/>
        <w:rPr>
          <w:color w:val="000000"/>
          <w:sz w:val="40"/>
          <w:szCs w:val="40"/>
        </w:rPr>
      </w:pPr>
    </w:p>
    <w:p w:rsidR="000A4921" w:rsidRDefault="000A4921" w:rsidP="000A4921">
      <w:pPr>
        <w:pStyle w:val="a6"/>
        <w:shd w:val="clear" w:color="auto" w:fill="FFFFFF"/>
        <w:spacing w:before="0" w:beforeAutospacing="0" w:after="0" w:afterAutospacing="0"/>
        <w:rPr>
          <w:color w:val="000000"/>
          <w:sz w:val="40"/>
          <w:szCs w:val="40"/>
        </w:rPr>
      </w:pPr>
    </w:p>
    <w:p w:rsidR="000A4921" w:rsidRDefault="000A4921" w:rsidP="000A4921">
      <w:pPr>
        <w:pStyle w:val="a6"/>
        <w:shd w:val="clear" w:color="auto" w:fill="FFFFFF"/>
        <w:spacing w:before="0" w:beforeAutospacing="0" w:after="0" w:afterAutospacing="0"/>
        <w:rPr>
          <w:color w:val="000000"/>
          <w:sz w:val="40"/>
          <w:szCs w:val="40"/>
        </w:rPr>
      </w:pPr>
    </w:p>
    <w:p w:rsidR="000A4921" w:rsidRDefault="000A4921" w:rsidP="000A4921">
      <w:pPr>
        <w:pStyle w:val="a6"/>
        <w:shd w:val="clear" w:color="auto" w:fill="FFFFFF"/>
        <w:spacing w:before="0" w:beforeAutospacing="0" w:after="0" w:afterAutospacing="0"/>
        <w:rPr>
          <w:color w:val="000000"/>
          <w:sz w:val="40"/>
          <w:szCs w:val="40"/>
        </w:rPr>
      </w:pPr>
    </w:p>
    <w:p w:rsidR="000A4921" w:rsidRPr="000A4921" w:rsidRDefault="000A4921" w:rsidP="000A4921">
      <w:pPr>
        <w:pStyle w:val="a6"/>
        <w:shd w:val="clear" w:color="auto" w:fill="FFFFFF"/>
        <w:spacing w:before="0" w:beforeAutospacing="0" w:after="0" w:afterAutospacing="0"/>
        <w:rPr>
          <w:color w:val="000000"/>
          <w:sz w:val="40"/>
          <w:szCs w:val="40"/>
        </w:rPr>
      </w:pPr>
    </w:p>
    <w:sectPr w:rsidR="000A4921" w:rsidRPr="000A4921" w:rsidSect="00B6135B">
      <w:pgSz w:w="16838" w:h="11906" w:orient="landscape"/>
      <w:pgMar w:top="284" w:right="253" w:bottom="284" w:left="426"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C2689"/>
    <w:multiLevelType w:val="multilevel"/>
    <w:tmpl w:val="00B6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A53A89"/>
    <w:multiLevelType w:val="multilevel"/>
    <w:tmpl w:val="8D7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D8388E"/>
    <w:multiLevelType w:val="multilevel"/>
    <w:tmpl w:val="DA06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760AAE"/>
    <w:multiLevelType w:val="multilevel"/>
    <w:tmpl w:val="F22A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935F3F"/>
    <w:multiLevelType w:val="multilevel"/>
    <w:tmpl w:val="580E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8D12EA"/>
    <w:multiLevelType w:val="multilevel"/>
    <w:tmpl w:val="A7444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8B5A04"/>
    <w:multiLevelType w:val="multilevel"/>
    <w:tmpl w:val="ADB44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865BF3"/>
    <w:multiLevelType w:val="multilevel"/>
    <w:tmpl w:val="9F22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3"/>
  </w:num>
  <w:num w:numId="5">
    <w:abstractNumId w:val="2"/>
  </w:num>
  <w:num w:numId="6">
    <w:abstractNumId w:val="0"/>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useFELayout/>
  </w:compat>
  <w:rsids>
    <w:rsidRoot w:val="00A83A03"/>
    <w:rsid w:val="00022866"/>
    <w:rsid w:val="00035ADF"/>
    <w:rsid w:val="00076D8F"/>
    <w:rsid w:val="000939A3"/>
    <w:rsid w:val="000A4353"/>
    <w:rsid w:val="000A4921"/>
    <w:rsid w:val="00104E4D"/>
    <w:rsid w:val="001F522F"/>
    <w:rsid w:val="0021472F"/>
    <w:rsid w:val="00291072"/>
    <w:rsid w:val="00395A96"/>
    <w:rsid w:val="003C6BCE"/>
    <w:rsid w:val="00423B40"/>
    <w:rsid w:val="00495707"/>
    <w:rsid w:val="00530BF1"/>
    <w:rsid w:val="00554402"/>
    <w:rsid w:val="005B0276"/>
    <w:rsid w:val="00672654"/>
    <w:rsid w:val="006D251B"/>
    <w:rsid w:val="00722E33"/>
    <w:rsid w:val="008625F6"/>
    <w:rsid w:val="00963F05"/>
    <w:rsid w:val="00A04348"/>
    <w:rsid w:val="00A83A03"/>
    <w:rsid w:val="00AC544A"/>
    <w:rsid w:val="00B6135B"/>
    <w:rsid w:val="00BE258C"/>
    <w:rsid w:val="00C849E5"/>
    <w:rsid w:val="00CB7FAD"/>
    <w:rsid w:val="00CF55CA"/>
    <w:rsid w:val="00D36BAB"/>
    <w:rsid w:val="00D55474"/>
    <w:rsid w:val="00DB59C6"/>
    <w:rsid w:val="00DB60BC"/>
    <w:rsid w:val="00DC4FEC"/>
    <w:rsid w:val="00F445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51B"/>
  </w:style>
  <w:style w:type="paragraph" w:styleId="1">
    <w:name w:val="heading 1"/>
    <w:basedOn w:val="a"/>
    <w:link w:val="10"/>
    <w:uiPriority w:val="9"/>
    <w:qFormat/>
    <w:rsid w:val="000939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0939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2E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2E33"/>
    <w:rPr>
      <w:rFonts w:ascii="Tahoma" w:hAnsi="Tahoma" w:cs="Tahoma"/>
      <w:sz w:val="16"/>
      <w:szCs w:val="16"/>
    </w:rPr>
  </w:style>
  <w:style w:type="character" w:customStyle="1" w:styleId="10">
    <w:name w:val="Заголовок 1 Знак"/>
    <w:basedOn w:val="a0"/>
    <w:link w:val="1"/>
    <w:uiPriority w:val="9"/>
    <w:rsid w:val="000939A3"/>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0939A3"/>
    <w:rPr>
      <w:rFonts w:ascii="Times New Roman" w:eastAsia="Times New Roman" w:hAnsi="Times New Roman" w:cs="Times New Roman"/>
      <w:b/>
      <w:bCs/>
      <w:sz w:val="27"/>
      <w:szCs w:val="27"/>
    </w:rPr>
  </w:style>
  <w:style w:type="character" w:customStyle="1" w:styleId="apple-converted-space">
    <w:name w:val="apple-converted-space"/>
    <w:basedOn w:val="a0"/>
    <w:rsid w:val="000939A3"/>
  </w:style>
  <w:style w:type="character" w:styleId="a5">
    <w:name w:val="Hyperlink"/>
    <w:basedOn w:val="a0"/>
    <w:uiPriority w:val="99"/>
    <w:semiHidden/>
    <w:unhideWhenUsed/>
    <w:rsid w:val="000939A3"/>
    <w:rPr>
      <w:color w:val="0000FF"/>
      <w:u w:val="single"/>
    </w:rPr>
  </w:style>
  <w:style w:type="paragraph" w:styleId="a6">
    <w:name w:val="Normal (Web)"/>
    <w:basedOn w:val="a"/>
    <w:uiPriority w:val="99"/>
    <w:unhideWhenUsed/>
    <w:rsid w:val="000939A3"/>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0939A3"/>
    <w:rPr>
      <w:b/>
      <w:bCs/>
    </w:rPr>
  </w:style>
  <w:style w:type="paragraph" w:customStyle="1" w:styleId="secondtitle">
    <w:name w:val="second_title"/>
    <w:basedOn w:val="a"/>
    <w:rsid w:val="00395A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
    <w:name w:val="date"/>
    <w:basedOn w:val="a0"/>
    <w:rsid w:val="00395A96"/>
  </w:style>
  <w:style w:type="character" w:customStyle="1" w:styleId="share-counter">
    <w:name w:val="share-counter"/>
    <w:basedOn w:val="a0"/>
    <w:rsid w:val="00395A96"/>
  </w:style>
  <w:style w:type="paragraph" w:customStyle="1" w:styleId="wp-caption-text">
    <w:name w:val="wp-caption-text"/>
    <w:basedOn w:val="a"/>
    <w:rsid w:val="00D36BA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1F522F"/>
    <w:rPr>
      <w:i/>
      <w:iCs/>
    </w:rPr>
  </w:style>
</w:styles>
</file>

<file path=word/webSettings.xml><?xml version="1.0" encoding="utf-8"?>
<w:webSettings xmlns:r="http://schemas.openxmlformats.org/officeDocument/2006/relationships" xmlns:w="http://schemas.openxmlformats.org/wordprocessingml/2006/main">
  <w:divs>
    <w:div w:id="251166513">
      <w:bodyDiv w:val="1"/>
      <w:marLeft w:val="0"/>
      <w:marRight w:val="0"/>
      <w:marTop w:val="0"/>
      <w:marBottom w:val="0"/>
      <w:divBdr>
        <w:top w:val="none" w:sz="0" w:space="0" w:color="auto"/>
        <w:left w:val="none" w:sz="0" w:space="0" w:color="auto"/>
        <w:bottom w:val="none" w:sz="0" w:space="0" w:color="auto"/>
        <w:right w:val="none" w:sz="0" w:space="0" w:color="auto"/>
      </w:divBdr>
      <w:divsChild>
        <w:div w:id="112286169">
          <w:marLeft w:val="0"/>
          <w:marRight w:val="215"/>
          <w:marTop w:val="215"/>
          <w:marBottom w:val="0"/>
          <w:divBdr>
            <w:top w:val="none" w:sz="0" w:space="0" w:color="auto"/>
            <w:left w:val="none" w:sz="0" w:space="0" w:color="auto"/>
            <w:bottom w:val="none" w:sz="0" w:space="0" w:color="auto"/>
            <w:right w:val="none" w:sz="0" w:space="0" w:color="auto"/>
          </w:divBdr>
        </w:div>
      </w:divsChild>
    </w:div>
    <w:div w:id="342363468">
      <w:bodyDiv w:val="1"/>
      <w:marLeft w:val="0"/>
      <w:marRight w:val="0"/>
      <w:marTop w:val="0"/>
      <w:marBottom w:val="0"/>
      <w:divBdr>
        <w:top w:val="none" w:sz="0" w:space="0" w:color="auto"/>
        <w:left w:val="none" w:sz="0" w:space="0" w:color="auto"/>
        <w:bottom w:val="none" w:sz="0" w:space="0" w:color="auto"/>
        <w:right w:val="none" w:sz="0" w:space="0" w:color="auto"/>
      </w:divBdr>
      <w:divsChild>
        <w:div w:id="383988807">
          <w:marLeft w:val="215"/>
          <w:marRight w:val="215"/>
          <w:marTop w:val="107"/>
          <w:marBottom w:val="107"/>
          <w:divBdr>
            <w:top w:val="none" w:sz="0" w:space="0" w:color="auto"/>
            <w:left w:val="none" w:sz="0" w:space="0" w:color="auto"/>
            <w:bottom w:val="none" w:sz="0" w:space="0" w:color="auto"/>
            <w:right w:val="none" w:sz="0" w:space="0" w:color="auto"/>
          </w:divBdr>
          <w:divsChild>
            <w:div w:id="139811321">
              <w:marLeft w:val="0"/>
              <w:marRight w:val="0"/>
              <w:marTop w:val="215"/>
              <w:marBottom w:val="215"/>
              <w:divBdr>
                <w:top w:val="single" w:sz="8" w:space="5" w:color="D5D5D5"/>
                <w:left w:val="single" w:sz="8" w:space="0" w:color="D5D5D5"/>
                <w:bottom w:val="single" w:sz="8" w:space="0" w:color="D5D5D5"/>
                <w:right w:val="single" w:sz="8" w:space="0" w:color="D5D5D5"/>
              </w:divBdr>
            </w:div>
            <w:div w:id="1087918580">
              <w:marLeft w:val="0"/>
              <w:marRight w:val="0"/>
              <w:marTop w:val="215"/>
              <w:marBottom w:val="215"/>
              <w:divBdr>
                <w:top w:val="single" w:sz="8" w:space="5" w:color="D5D5D5"/>
                <w:left w:val="single" w:sz="8" w:space="0" w:color="D5D5D5"/>
                <w:bottom w:val="single" w:sz="8" w:space="0" w:color="D5D5D5"/>
                <w:right w:val="single" w:sz="8" w:space="0" w:color="D5D5D5"/>
              </w:divBdr>
            </w:div>
          </w:divsChild>
        </w:div>
      </w:divsChild>
    </w:div>
    <w:div w:id="740954126">
      <w:bodyDiv w:val="1"/>
      <w:marLeft w:val="0"/>
      <w:marRight w:val="0"/>
      <w:marTop w:val="0"/>
      <w:marBottom w:val="0"/>
      <w:divBdr>
        <w:top w:val="none" w:sz="0" w:space="0" w:color="auto"/>
        <w:left w:val="none" w:sz="0" w:space="0" w:color="auto"/>
        <w:bottom w:val="none" w:sz="0" w:space="0" w:color="auto"/>
        <w:right w:val="none" w:sz="0" w:space="0" w:color="auto"/>
      </w:divBdr>
      <w:divsChild>
        <w:div w:id="354768885">
          <w:marLeft w:val="0"/>
          <w:marRight w:val="0"/>
          <w:marTop w:val="215"/>
          <w:marBottom w:val="215"/>
          <w:divBdr>
            <w:top w:val="none" w:sz="0" w:space="0" w:color="auto"/>
            <w:left w:val="none" w:sz="0" w:space="0" w:color="auto"/>
            <w:bottom w:val="none" w:sz="0" w:space="0" w:color="auto"/>
            <w:right w:val="none" w:sz="0" w:space="0" w:color="auto"/>
          </w:divBdr>
        </w:div>
        <w:div w:id="2119593235">
          <w:marLeft w:val="0"/>
          <w:marRight w:val="0"/>
          <w:marTop w:val="0"/>
          <w:marBottom w:val="0"/>
          <w:divBdr>
            <w:top w:val="none" w:sz="0" w:space="0" w:color="auto"/>
            <w:left w:val="none" w:sz="0" w:space="0" w:color="auto"/>
            <w:bottom w:val="none" w:sz="0" w:space="0" w:color="auto"/>
            <w:right w:val="none" w:sz="0" w:space="0" w:color="auto"/>
          </w:divBdr>
        </w:div>
      </w:divsChild>
    </w:div>
    <w:div w:id="776943609">
      <w:bodyDiv w:val="1"/>
      <w:marLeft w:val="0"/>
      <w:marRight w:val="0"/>
      <w:marTop w:val="0"/>
      <w:marBottom w:val="0"/>
      <w:divBdr>
        <w:top w:val="none" w:sz="0" w:space="0" w:color="auto"/>
        <w:left w:val="none" w:sz="0" w:space="0" w:color="auto"/>
        <w:bottom w:val="none" w:sz="0" w:space="0" w:color="auto"/>
        <w:right w:val="none" w:sz="0" w:space="0" w:color="auto"/>
      </w:divBdr>
      <w:divsChild>
        <w:div w:id="923955876">
          <w:marLeft w:val="0"/>
          <w:marRight w:val="215"/>
          <w:marTop w:val="215"/>
          <w:marBottom w:val="0"/>
          <w:divBdr>
            <w:top w:val="none" w:sz="0" w:space="0" w:color="auto"/>
            <w:left w:val="none" w:sz="0" w:space="0" w:color="auto"/>
            <w:bottom w:val="none" w:sz="0" w:space="0" w:color="auto"/>
            <w:right w:val="none" w:sz="0" w:space="0" w:color="auto"/>
          </w:divBdr>
        </w:div>
      </w:divsChild>
    </w:div>
    <w:div w:id="956788777">
      <w:bodyDiv w:val="1"/>
      <w:marLeft w:val="0"/>
      <w:marRight w:val="0"/>
      <w:marTop w:val="0"/>
      <w:marBottom w:val="0"/>
      <w:divBdr>
        <w:top w:val="none" w:sz="0" w:space="0" w:color="auto"/>
        <w:left w:val="none" w:sz="0" w:space="0" w:color="auto"/>
        <w:bottom w:val="none" w:sz="0" w:space="0" w:color="auto"/>
        <w:right w:val="none" w:sz="0" w:space="0" w:color="auto"/>
      </w:divBdr>
      <w:divsChild>
        <w:div w:id="1972665507">
          <w:marLeft w:val="0"/>
          <w:marRight w:val="215"/>
          <w:marTop w:val="215"/>
          <w:marBottom w:val="0"/>
          <w:divBdr>
            <w:top w:val="none" w:sz="0" w:space="0" w:color="auto"/>
            <w:left w:val="none" w:sz="0" w:space="0" w:color="auto"/>
            <w:bottom w:val="none" w:sz="0" w:space="0" w:color="auto"/>
            <w:right w:val="none" w:sz="0" w:space="0" w:color="auto"/>
          </w:divBdr>
        </w:div>
      </w:divsChild>
    </w:div>
    <w:div w:id="1204827604">
      <w:bodyDiv w:val="1"/>
      <w:marLeft w:val="0"/>
      <w:marRight w:val="0"/>
      <w:marTop w:val="0"/>
      <w:marBottom w:val="0"/>
      <w:divBdr>
        <w:top w:val="none" w:sz="0" w:space="0" w:color="auto"/>
        <w:left w:val="none" w:sz="0" w:space="0" w:color="auto"/>
        <w:bottom w:val="none" w:sz="0" w:space="0" w:color="auto"/>
        <w:right w:val="none" w:sz="0" w:space="0" w:color="auto"/>
      </w:divBdr>
    </w:div>
    <w:div w:id="1735933539">
      <w:bodyDiv w:val="1"/>
      <w:marLeft w:val="0"/>
      <w:marRight w:val="0"/>
      <w:marTop w:val="0"/>
      <w:marBottom w:val="0"/>
      <w:divBdr>
        <w:top w:val="none" w:sz="0" w:space="0" w:color="auto"/>
        <w:left w:val="none" w:sz="0" w:space="0" w:color="auto"/>
        <w:bottom w:val="none" w:sz="0" w:space="0" w:color="auto"/>
        <w:right w:val="none" w:sz="0" w:space="0" w:color="auto"/>
      </w:divBdr>
    </w:div>
    <w:div w:id="2070415331">
      <w:bodyDiv w:val="1"/>
      <w:marLeft w:val="0"/>
      <w:marRight w:val="0"/>
      <w:marTop w:val="0"/>
      <w:marBottom w:val="0"/>
      <w:divBdr>
        <w:top w:val="none" w:sz="0" w:space="0" w:color="auto"/>
        <w:left w:val="none" w:sz="0" w:space="0" w:color="auto"/>
        <w:bottom w:val="none" w:sz="0" w:space="0" w:color="auto"/>
        <w:right w:val="none" w:sz="0" w:space="0" w:color="auto"/>
      </w:divBdr>
      <w:divsChild>
        <w:div w:id="848906132">
          <w:marLeft w:val="0"/>
          <w:marRight w:val="0"/>
          <w:marTop w:val="0"/>
          <w:marBottom w:val="0"/>
          <w:divBdr>
            <w:top w:val="none" w:sz="0" w:space="0" w:color="auto"/>
            <w:left w:val="none" w:sz="0" w:space="0" w:color="auto"/>
            <w:bottom w:val="none" w:sz="0" w:space="0" w:color="auto"/>
            <w:right w:val="none" w:sz="0" w:space="0" w:color="auto"/>
          </w:divBdr>
          <w:divsChild>
            <w:div w:id="1500730719">
              <w:marLeft w:val="0"/>
              <w:marRight w:val="0"/>
              <w:marTop w:val="0"/>
              <w:marBottom w:val="0"/>
              <w:divBdr>
                <w:top w:val="none" w:sz="0" w:space="0" w:color="auto"/>
                <w:left w:val="none" w:sz="0" w:space="0" w:color="auto"/>
                <w:bottom w:val="none" w:sz="0" w:space="0" w:color="auto"/>
                <w:right w:val="none" w:sz="0" w:space="0" w:color="auto"/>
              </w:divBdr>
              <w:divsChild>
                <w:div w:id="18981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62926">
          <w:marLeft w:val="0"/>
          <w:marRight w:val="0"/>
          <w:marTop w:val="0"/>
          <w:marBottom w:val="430"/>
          <w:divBdr>
            <w:top w:val="none" w:sz="0" w:space="0" w:color="auto"/>
            <w:left w:val="none" w:sz="0" w:space="0" w:color="auto"/>
            <w:bottom w:val="none" w:sz="0" w:space="0" w:color="auto"/>
            <w:right w:val="none" w:sz="0" w:space="0" w:color="auto"/>
          </w:divBdr>
          <w:divsChild>
            <w:div w:id="342391686">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hyperlink" Target="http://foretime.ru/wp-content/uploads/2011/03/pioneram-geroyam02.jpg" TargetMode="External"/><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22</Pages>
  <Words>3179</Words>
  <Characters>18123</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11</cp:revision>
  <cp:lastPrinted>2015-03-26T10:58:00Z</cp:lastPrinted>
  <dcterms:created xsi:type="dcterms:W3CDTF">2015-03-10T11:17:00Z</dcterms:created>
  <dcterms:modified xsi:type="dcterms:W3CDTF">2015-03-26T11:00:00Z</dcterms:modified>
</cp:coreProperties>
</file>